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447" w:rsidRPr="004B5447" w:rsidRDefault="004B5447" w:rsidP="004B5447">
      <w:pPr>
        <w:jc w:val="center"/>
        <w:rPr>
          <w:sz w:val="28"/>
        </w:rPr>
      </w:pPr>
      <w:bookmarkStart w:id="0" w:name="_GoBack"/>
      <w:bookmarkEnd w:id="0"/>
      <w:r w:rsidRPr="004B5447">
        <w:rPr>
          <w:noProof/>
          <w:sz w:val="52"/>
          <w:szCs w:val="52"/>
        </w:rPr>
        <w:drawing>
          <wp:inline distT="0" distB="0" distL="0" distR="0" wp14:anchorId="68509CE4" wp14:editId="779FB2E0">
            <wp:extent cx="1003300" cy="990600"/>
            <wp:effectExtent l="0" t="0" r="635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5447" w:rsidRPr="004B5447" w:rsidRDefault="004B5447" w:rsidP="004B5447">
      <w:pPr>
        <w:tabs>
          <w:tab w:val="left" w:pos="6300"/>
        </w:tabs>
        <w:jc w:val="center"/>
        <w:rPr>
          <w:b/>
          <w:sz w:val="28"/>
        </w:rPr>
      </w:pPr>
    </w:p>
    <w:p w:rsidR="004B5447" w:rsidRPr="004B5447" w:rsidRDefault="004B5447" w:rsidP="004B5447">
      <w:pPr>
        <w:tabs>
          <w:tab w:val="left" w:pos="6300"/>
        </w:tabs>
        <w:jc w:val="center"/>
        <w:rPr>
          <w:b/>
          <w:sz w:val="28"/>
        </w:rPr>
      </w:pPr>
      <w:r w:rsidRPr="004B5447">
        <w:rPr>
          <w:b/>
          <w:sz w:val="28"/>
        </w:rPr>
        <w:t>П О С Т А Н О В Л Е Н И Е</w:t>
      </w:r>
    </w:p>
    <w:p w:rsidR="004B5447" w:rsidRPr="004B5447" w:rsidRDefault="004B5447" w:rsidP="004B5447">
      <w:pPr>
        <w:jc w:val="center"/>
        <w:rPr>
          <w:b/>
          <w:sz w:val="28"/>
        </w:rPr>
      </w:pPr>
    </w:p>
    <w:p w:rsidR="004B5447" w:rsidRPr="004B5447" w:rsidRDefault="004B5447" w:rsidP="004B5447">
      <w:pPr>
        <w:jc w:val="center"/>
        <w:rPr>
          <w:sz w:val="28"/>
        </w:rPr>
      </w:pPr>
      <w:r w:rsidRPr="004B5447">
        <w:rPr>
          <w:sz w:val="28"/>
        </w:rPr>
        <w:t>Парламентской Ассамблеи</w:t>
      </w:r>
    </w:p>
    <w:p w:rsidR="004B5447" w:rsidRPr="004B5447" w:rsidRDefault="004B5447" w:rsidP="004B5447">
      <w:pPr>
        <w:jc w:val="center"/>
        <w:rPr>
          <w:b/>
          <w:sz w:val="28"/>
        </w:rPr>
      </w:pPr>
      <w:r w:rsidRPr="004B5447">
        <w:rPr>
          <w:sz w:val="28"/>
        </w:rPr>
        <w:t>Организации Договора о коллективной безопасности</w:t>
      </w:r>
    </w:p>
    <w:p w:rsidR="004B5447" w:rsidRPr="004B5447" w:rsidRDefault="004B5447" w:rsidP="004B5447">
      <w:pPr>
        <w:jc w:val="center"/>
        <w:rPr>
          <w:b/>
          <w:sz w:val="28"/>
        </w:rPr>
      </w:pPr>
    </w:p>
    <w:p w:rsidR="004B5447" w:rsidRPr="004B5447" w:rsidRDefault="004B5447" w:rsidP="004B5447">
      <w:pPr>
        <w:jc w:val="center"/>
        <w:rPr>
          <w:b/>
          <w:sz w:val="28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9889"/>
      </w:tblGrid>
      <w:tr w:rsidR="004B5447" w:rsidRPr="004B5447" w:rsidTr="00874047">
        <w:tc>
          <w:tcPr>
            <w:tcW w:w="9889" w:type="dxa"/>
            <w:shd w:val="clear" w:color="auto" w:fill="auto"/>
          </w:tcPr>
          <w:p w:rsidR="004B5447" w:rsidRPr="004B5447" w:rsidRDefault="004B5447" w:rsidP="004B5447">
            <w:pPr>
              <w:jc w:val="center"/>
              <w:rPr>
                <w:b/>
                <w:sz w:val="28"/>
                <w:szCs w:val="28"/>
              </w:rPr>
            </w:pPr>
            <w:r w:rsidRPr="004B5447">
              <w:rPr>
                <w:b/>
                <w:sz w:val="28"/>
                <w:szCs w:val="28"/>
              </w:rPr>
              <w:t xml:space="preserve">О Рекомендациях </w:t>
            </w:r>
          </w:p>
          <w:p w:rsidR="004B5447" w:rsidRPr="004B5447" w:rsidRDefault="004B5447" w:rsidP="004B5447">
            <w:pPr>
              <w:jc w:val="center"/>
              <w:rPr>
                <w:b/>
                <w:sz w:val="28"/>
                <w:szCs w:val="28"/>
              </w:rPr>
            </w:pPr>
            <w:r w:rsidRPr="004B5447">
              <w:rPr>
                <w:b/>
                <w:sz w:val="28"/>
                <w:szCs w:val="28"/>
              </w:rPr>
              <w:t xml:space="preserve">по гармонизации законодательства государств – членов ОДКБ в </w:t>
            </w:r>
          </w:p>
          <w:p w:rsidR="004B5447" w:rsidRPr="004B5447" w:rsidRDefault="004B5447" w:rsidP="004B5447">
            <w:pPr>
              <w:jc w:val="center"/>
              <w:rPr>
                <w:b/>
                <w:sz w:val="28"/>
              </w:rPr>
            </w:pPr>
            <w:r w:rsidRPr="004B5447">
              <w:rPr>
                <w:b/>
                <w:sz w:val="28"/>
                <w:szCs w:val="28"/>
              </w:rPr>
              <w:t>сфере реагирования на кризисные ситуации</w:t>
            </w:r>
          </w:p>
        </w:tc>
      </w:tr>
    </w:tbl>
    <w:p w:rsidR="004B5447" w:rsidRPr="004B5447" w:rsidRDefault="004B5447" w:rsidP="004B5447">
      <w:pPr>
        <w:jc w:val="center"/>
        <w:rPr>
          <w:b/>
          <w:sz w:val="28"/>
        </w:rPr>
      </w:pPr>
    </w:p>
    <w:p w:rsidR="004B5447" w:rsidRPr="004B5447" w:rsidRDefault="004B5447" w:rsidP="004B5447">
      <w:pPr>
        <w:jc w:val="center"/>
        <w:rPr>
          <w:b/>
          <w:sz w:val="28"/>
        </w:rPr>
      </w:pPr>
    </w:p>
    <w:tbl>
      <w:tblPr>
        <w:tblStyle w:val="a7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4B5447" w:rsidRPr="004B5447" w:rsidTr="004B5447">
        <w:tc>
          <w:tcPr>
            <w:tcW w:w="9464" w:type="dxa"/>
          </w:tcPr>
          <w:p w:rsidR="004B5447" w:rsidRPr="004B5447" w:rsidRDefault="004B5447" w:rsidP="004B5447">
            <w:pPr>
              <w:ind w:firstLine="708"/>
              <w:jc w:val="both"/>
              <w:rPr>
                <w:rFonts w:ascii="Times New Roman" w:hAnsi="Times New Roman" w:cs="Times New Roman"/>
                <w:sz w:val="28"/>
              </w:rPr>
            </w:pPr>
            <w:r w:rsidRPr="004B5447">
              <w:rPr>
                <w:rFonts w:ascii="Times New Roman" w:hAnsi="Times New Roman" w:cs="Times New Roman"/>
                <w:sz w:val="28"/>
              </w:rPr>
              <w:t>Парламентская Ассамблея Организации Договора о коллективной безопасности   п о с т а н о в л я е т:</w:t>
            </w:r>
          </w:p>
          <w:p w:rsidR="004B5447" w:rsidRPr="004B5447" w:rsidRDefault="004B5447" w:rsidP="004B5447">
            <w:pPr>
              <w:ind w:firstLine="708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4B5447" w:rsidRPr="004B5447" w:rsidRDefault="004B5447" w:rsidP="004B5447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447">
              <w:rPr>
                <w:rFonts w:ascii="Times New Roman" w:hAnsi="Times New Roman" w:cs="Times New Roman"/>
                <w:sz w:val="28"/>
              </w:rPr>
              <w:t xml:space="preserve">1. Принять </w:t>
            </w:r>
            <w:r w:rsidRPr="004B5447">
              <w:rPr>
                <w:rFonts w:ascii="Times New Roman" w:hAnsi="Times New Roman" w:cs="Times New Roman"/>
                <w:sz w:val="28"/>
                <w:szCs w:val="28"/>
              </w:rPr>
              <w:t>Рекомендации по гармонизации законодательства государств – членов ОДКБ в сфере реагирования на кризисные ситуации</w:t>
            </w:r>
            <w:r w:rsidRPr="004B54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B5447">
              <w:rPr>
                <w:rFonts w:ascii="Times New Roman" w:hAnsi="Times New Roman" w:cs="Times New Roman"/>
                <w:sz w:val="28"/>
              </w:rPr>
              <w:t>(далее – Рекомендации)</w:t>
            </w:r>
            <w:r w:rsidRPr="004B5447">
              <w:rPr>
                <w:rFonts w:ascii="Times New Roman" w:hAnsi="Times New Roman" w:cs="Times New Roman"/>
                <w:sz w:val="28"/>
                <w:szCs w:val="28"/>
              </w:rPr>
              <w:t xml:space="preserve"> (прилагаются).</w:t>
            </w:r>
          </w:p>
          <w:p w:rsidR="004B5447" w:rsidRPr="004B5447" w:rsidRDefault="004B5447" w:rsidP="004B5447">
            <w:pPr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4B5447">
              <w:rPr>
                <w:rFonts w:ascii="Times New Roman" w:hAnsi="Times New Roman" w:cs="Times New Roman"/>
                <w:sz w:val="28"/>
              </w:rPr>
              <w:t xml:space="preserve">2. Направить указанные в пункте 1 настоящего постановления </w:t>
            </w:r>
            <w:r w:rsidRPr="004B5447">
              <w:rPr>
                <w:rFonts w:ascii="Times New Roman" w:hAnsi="Times New Roman" w:cs="Times New Roman"/>
                <w:sz w:val="28"/>
                <w:szCs w:val="28"/>
              </w:rPr>
              <w:t xml:space="preserve">Рекомендации </w:t>
            </w:r>
            <w:r w:rsidRPr="004B5447">
              <w:rPr>
                <w:rFonts w:ascii="Times New Roman" w:hAnsi="Times New Roman" w:cs="Times New Roman"/>
                <w:sz w:val="28"/>
              </w:rPr>
              <w:t>в парламенты государств – членов ОДКБ для использования в работе по совершенствованию законодательства государств – членов Организации в соответствующей сфере.</w:t>
            </w:r>
          </w:p>
          <w:p w:rsidR="004B5447" w:rsidRPr="004B5447" w:rsidRDefault="004B5447" w:rsidP="004B5447">
            <w:pPr>
              <w:ind w:firstLine="709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4B5447">
              <w:rPr>
                <w:rFonts w:ascii="Times New Roman" w:hAnsi="Times New Roman" w:cs="Times New Roman"/>
                <w:sz w:val="28"/>
              </w:rPr>
              <w:t>3. Разместить Рекомендации на сайте и опубликовать в печатных материалах Парламентской Ассамблеи ОДКБ.</w:t>
            </w:r>
          </w:p>
        </w:tc>
      </w:tr>
    </w:tbl>
    <w:p w:rsidR="004B5447" w:rsidRPr="004B5447" w:rsidRDefault="004B5447" w:rsidP="004B5447">
      <w:pPr>
        <w:ind w:firstLine="709"/>
        <w:jc w:val="both"/>
        <w:rPr>
          <w:sz w:val="28"/>
        </w:rPr>
      </w:pPr>
    </w:p>
    <w:p w:rsidR="004B5447" w:rsidRDefault="004B5447" w:rsidP="004B5447">
      <w:pPr>
        <w:ind w:firstLine="709"/>
        <w:jc w:val="both"/>
        <w:rPr>
          <w:sz w:val="28"/>
        </w:rPr>
      </w:pPr>
    </w:p>
    <w:p w:rsidR="004B5447" w:rsidRPr="004B5447" w:rsidRDefault="004B5447" w:rsidP="004B5447">
      <w:pPr>
        <w:ind w:firstLine="709"/>
        <w:jc w:val="both"/>
        <w:rPr>
          <w:sz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0"/>
        <w:gridCol w:w="2469"/>
        <w:gridCol w:w="2362"/>
      </w:tblGrid>
      <w:tr w:rsidR="004B5447" w:rsidTr="004B5447">
        <w:tc>
          <w:tcPr>
            <w:tcW w:w="4740" w:type="dxa"/>
          </w:tcPr>
          <w:p w:rsidR="004B5447" w:rsidRPr="004B5447" w:rsidRDefault="004B5447" w:rsidP="004B544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54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Председатель                                                                                     </w:t>
            </w:r>
          </w:p>
          <w:p w:rsidR="004B5447" w:rsidRDefault="004B5447" w:rsidP="004B544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5447">
              <w:rPr>
                <w:rFonts w:ascii="Times New Roman" w:hAnsi="Times New Roman" w:cs="Times New Roman"/>
                <w:b/>
                <w:sz w:val="28"/>
                <w:szCs w:val="28"/>
              </w:rPr>
              <w:t>Парламентской Ассамблеи ОДКБ</w:t>
            </w:r>
          </w:p>
          <w:p w:rsidR="004B5447" w:rsidRDefault="004B5447" w:rsidP="004B544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5447" w:rsidRPr="004B5447" w:rsidRDefault="004B5447" w:rsidP="004B544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5447">
              <w:rPr>
                <w:rFonts w:ascii="Times New Roman" w:hAnsi="Times New Roman" w:cs="Times New Roman"/>
                <w:b/>
                <w:sz w:val="28"/>
                <w:szCs w:val="28"/>
              </w:rPr>
              <w:t>Санкт-Петербург</w:t>
            </w:r>
          </w:p>
          <w:p w:rsidR="004B5447" w:rsidRPr="004B5447" w:rsidRDefault="004B5447" w:rsidP="004B544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5447">
              <w:rPr>
                <w:rFonts w:ascii="Times New Roman" w:hAnsi="Times New Roman" w:cs="Times New Roman"/>
                <w:b/>
                <w:sz w:val="28"/>
                <w:szCs w:val="28"/>
              </w:rPr>
              <w:t>24 ноября 2016 года</w:t>
            </w:r>
          </w:p>
          <w:p w:rsidR="004B5447" w:rsidRDefault="004B5447" w:rsidP="004B5447">
            <w:pPr>
              <w:ind w:firstLine="709"/>
              <w:jc w:val="both"/>
              <w:rPr>
                <w:sz w:val="28"/>
              </w:rPr>
            </w:pPr>
            <w:r w:rsidRPr="004B54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9-4.1 </w:t>
            </w:r>
          </w:p>
        </w:tc>
        <w:tc>
          <w:tcPr>
            <w:tcW w:w="2469" w:type="dxa"/>
          </w:tcPr>
          <w:p w:rsidR="004B5447" w:rsidRDefault="004B5447" w:rsidP="004B5447">
            <w:pPr>
              <w:jc w:val="both"/>
              <w:rPr>
                <w:sz w:val="28"/>
              </w:rPr>
            </w:pPr>
            <w:r w:rsidRPr="004B5447">
              <w:rPr>
                <w:noProof/>
              </w:rPr>
              <w:drawing>
                <wp:inline distT="0" distB="0" distL="0" distR="0" wp14:anchorId="32ED1FEE" wp14:editId="4DEECB45">
                  <wp:extent cx="1430655" cy="1430655"/>
                  <wp:effectExtent l="0" t="0" r="0" b="0"/>
                  <wp:docPr id="2" name="Рисунок 2" descr="Описание: C:\Users\2\AppData\Local\Temp\FineReader11\media\image1.jpe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 descr="Описание: C:\Users\2\AppData\Local\Temp\FineReader11\media\image1.jpe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0655" cy="1430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2" w:type="dxa"/>
          </w:tcPr>
          <w:p w:rsidR="004B5447" w:rsidRDefault="004B5447" w:rsidP="004B544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5447" w:rsidRDefault="004B5447" w:rsidP="004B5447">
            <w:pPr>
              <w:jc w:val="right"/>
              <w:rPr>
                <w:sz w:val="28"/>
              </w:rPr>
            </w:pPr>
            <w:r w:rsidRPr="004B5447">
              <w:rPr>
                <w:rFonts w:ascii="Times New Roman" w:hAnsi="Times New Roman" w:cs="Times New Roman"/>
                <w:b/>
                <w:sz w:val="28"/>
                <w:szCs w:val="28"/>
              </w:rPr>
              <w:t>В. В. ВОЛОДИН</w:t>
            </w:r>
          </w:p>
        </w:tc>
      </w:tr>
    </w:tbl>
    <w:p w:rsidR="004B5447" w:rsidRDefault="004B5447">
      <w:r>
        <w:br w:type="page"/>
      </w:r>
    </w:p>
    <w:p w:rsidR="00A6074B" w:rsidRPr="004B5447" w:rsidRDefault="00905DDA" w:rsidP="00AB18A8">
      <w:pPr>
        <w:jc w:val="right"/>
        <w:rPr>
          <w:rFonts w:eastAsia="SimSun"/>
          <w:bCs/>
          <w:spacing w:val="26"/>
          <w:lang w:eastAsia="zh-CN"/>
        </w:rPr>
      </w:pPr>
      <w:r w:rsidRPr="004B5447">
        <w:rPr>
          <w:rFonts w:eastAsia="SimSun"/>
          <w:bCs/>
          <w:spacing w:val="26"/>
          <w:lang w:eastAsia="zh-CN"/>
        </w:rPr>
        <w:lastRenderedPageBreak/>
        <w:t>Приложение</w:t>
      </w:r>
    </w:p>
    <w:p w:rsidR="00A6074B" w:rsidRPr="004B5447" w:rsidRDefault="00A6074B" w:rsidP="00AB18A8">
      <w:pPr>
        <w:jc w:val="center"/>
        <w:rPr>
          <w:rFonts w:eastAsia="SimSun"/>
          <w:bCs/>
          <w:lang w:eastAsia="zh-CN"/>
        </w:rPr>
      </w:pPr>
    </w:p>
    <w:p w:rsidR="00AB18A8" w:rsidRPr="004B5447" w:rsidRDefault="00AB18A8" w:rsidP="00AB18A8">
      <w:pPr>
        <w:jc w:val="center"/>
        <w:rPr>
          <w:rFonts w:eastAsia="SimSun"/>
          <w:b/>
          <w:bCs/>
          <w:sz w:val="28"/>
          <w:szCs w:val="28"/>
          <w:lang w:eastAsia="zh-CN"/>
        </w:rPr>
      </w:pPr>
      <w:r w:rsidRPr="004B5447">
        <w:rPr>
          <w:rFonts w:eastAsia="SimSun"/>
          <w:b/>
          <w:bCs/>
          <w:sz w:val="28"/>
          <w:szCs w:val="28"/>
          <w:lang w:eastAsia="zh-CN"/>
        </w:rPr>
        <w:t>РЕКОМЕНДАЦИИ</w:t>
      </w:r>
    </w:p>
    <w:p w:rsidR="0006480B" w:rsidRPr="004B5447" w:rsidRDefault="0006480B" w:rsidP="00AB18A8">
      <w:pPr>
        <w:jc w:val="center"/>
        <w:rPr>
          <w:rFonts w:eastAsia="SimSun"/>
          <w:b/>
          <w:bCs/>
          <w:sz w:val="28"/>
          <w:szCs w:val="28"/>
          <w:lang w:eastAsia="zh-CN"/>
        </w:rPr>
      </w:pPr>
      <w:r w:rsidRPr="004B5447">
        <w:rPr>
          <w:rFonts w:eastAsia="SimSun"/>
          <w:b/>
          <w:bCs/>
          <w:sz w:val="28"/>
          <w:szCs w:val="28"/>
          <w:lang w:eastAsia="zh-CN"/>
        </w:rPr>
        <w:t>по гармонизации законодательства государств – членов ОДКБ в сфере реагирования на кризисные ситуации</w:t>
      </w:r>
    </w:p>
    <w:p w:rsidR="0006480B" w:rsidRPr="004B5447" w:rsidRDefault="0006480B" w:rsidP="0006480B">
      <w:pPr>
        <w:ind w:firstLine="709"/>
        <w:jc w:val="both"/>
        <w:rPr>
          <w:rFonts w:eastAsia="SimSun"/>
          <w:sz w:val="28"/>
          <w:szCs w:val="28"/>
          <w:lang w:eastAsia="zh-CN"/>
        </w:rPr>
      </w:pPr>
    </w:p>
    <w:p w:rsidR="0006480B" w:rsidRPr="004B5447" w:rsidRDefault="0006480B" w:rsidP="002F61CC">
      <w:pPr>
        <w:spacing w:line="360" w:lineRule="auto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4B5447">
        <w:rPr>
          <w:rFonts w:eastAsia="SimSun"/>
          <w:sz w:val="28"/>
          <w:szCs w:val="28"/>
          <w:lang w:eastAsia="zh-CN"/>
        </w:rPr>
        <w:t>Основанием для разработки Рекомендаций является Решение Совета коллективной безопасности Организации Договора о коллективной безопасности от 10 декабря 2010 года, которым утверждено Положение о порядке реагирования Организации Договора о коллективной безопасности на кризисные ситуации (предложение Секретариата Организации Договора о коллективной безопасности от 27 декабря 2010 года № А1-1582).</w:t>
      </w:r>
    </w:p>
    <w:p w:rsidR="00B03E93" w:rsidRPr="004B5447" w:rsidRDefault="0006480B" w:rsidP="002F61CC">
      <w:pPr>
        <w:pStyle w:val="21"/>
        <w:shd w:val="clear" w:color="auto" w:fill="auto"/>
        <w:spacing w:before="0" w:after="0" w:line="360" w:lineRule="auto"/>
        <w:ind w:firstLine="780"/>
        <w:jc w:val="both"/>
        <w:rPr>
          <w:rFonts w:eastAsia="SimSun"/>
          <w:lang w:eastAsia="zh-CN"/>
        </w:rPr>
      </w:pPr>
      <w:r w:rsidRPr="004B5447">
        <w:rPr>
          <w:rFonts w:eastAsia="SimSun"/>
          <w:lang w:eastAsia="zh-CN"/>
        </w:rPr>
        <w:t>Целью разработки проекта Рекомендаций по гармонизации законодательства государств – членов ОДКБ в сфере реагирования на кризисные ситуации является необходимость установления единообразных материальных, процессуальных и коллизионных норм права одновременно на межгосударственном (международном) уровне и на уровне национального законодательства государств – членов ОДКБ.</w:t>
      </w:r>
    </w:p>
    <w:p w:rsidR="00B03E93" w:rsidRPr="004B5447" w:rsidRDefault="002F61CC" w:rsidP="002F61CC">
      <w:pPr>
        <w:pStyle w:val="21"/>
        <w:shd w:val="clear" w:color="auto" w:fill="auto"/>
        <w:spacing w:before="0" w:after="0" w:line="360" w:lineRule="auto"/>
        <w:ind w:firstLine="780"/>
        <w:jc w:val="both"/>
      </w:pPr>
      <w:r w:rsidRPr="004B5447">
        <w:t>П</w:t>
      </w:r>
      <w:r w:rsidR="00B03E93" w:rsidRPr="004B5447">
        <w:t xml:space="preserve">роблема обеспечения коллективной безопасности </w:t>
      </w:r>
      <w:r w:rsidR="00AB18A8" w:rsidRPr="004B5447">
        <w:t>носит комплексный характер. Ее</w:t>
      </w:r>
      <w:r w:rsidR="00B03E93" w:rsidRPr="004B5447">
        <w:t xml:space="preserve"> решение требует системного использования законодательных, организационных, технологических, административных и иных мер обеспечения безопасности.</w:t>
      </w:r>
    </w:p>
    <w:p w:rsidR="00022C68" w:rsidRPr="004B5447" w:rsidRDefault="00022C68" w:rsidP="002F61CC">
      <w:pPr>
        <w:pStyle w:val="21"/>
        <w:shd w:val="clear" w:color="auto" w:fill="auto"/>
        <w:spacing w:before="0" w:after="0" w:line="360" w:lineRule="auto"/>
        <w:ind w:firstLine="760"/>
        <w:jc w:val="both"/>
      </w:pPr>
      <w:r w:rsidRPr="004B5447">
        <w:t>Рекомендации направлены на установле</w:t>
      </w:r>
      <w:r w:rsidR="00AB18A8" w:rsidRPr="004B5447">
        <w:t xml:space="preserve">ние общих подходов государств – </w:t>
      </w:r>
      <w:r w:rsidRPr="004B5447">
        <w:t>членов ОДКБ к правовому обеспечению безопасности жизнедеятельности общества, а также повышение эффективности обеспечения национа</w:t>
      </w:r>
      <w:r w:rsidR="00AB18A8" w:rsidRPr="004B5447">
        <w:t xml:space="preserve">льной безопасности государств – </w:t>
      </w:r>
      <w:r w:rsidRPr="004B5447">
        <w:t>членов ОДКБ. Данная проблема тесно связана с категорией суверенитета и юрисдикции государств, что с необходимостью требует согласования систем организационного и правового обеспечения коллективной безопасности в контексте обеспечения национальной и международной (регионал</w:t>
      </w:r>
      <w:r w:rsidR="00AB18A8" w:rsidRPr="004B5447">
        <w:t xml:space="preserve">ьной) безопасности государств – </w:t>
      </w:r>
      <w:r w:rsidRPr="004B5447">
        <w:t>членов ОДКБ.</w:t>
      </w:r>
    </w:p>
    <w:p w:rsidR="00B03E93" w:rsidRPr="004B5447" w:rsidRDefault="00B03E93" w:rsidP="002F61CC">
      <w:pPr>
        <w:spacing w:line="360" w:lineRule="auto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4B5447">
        <w:rPr>
          <w:rFonts w:eastAsia="SimSun"/>
          <w:sz w:val="28"/>
          <w:szCs w:val="28"/>
          <w:lang w:eastAsia="zh-CN"/>
        </w:rPr>
        <w:lastRenderedPageBreak/>
        <w:t>В рамках правовой гармонизации согласовываются принципы и правила, которые государства</w:t>
      </w:r>
      <w:r w:rsidR="00AB18A8" w:rsidRPr="004B5447">
        <w:rPr>
          <w:rFonts w:eastAsia="SimSun"/>
          <w:sz w:val="28"/>
          <w:szCs w:val="28"/>
          <w:lang w:eastAsia="zh-CN"/>
        </w:rPr>
        <w:t xml:space="preserve">м – </w:t>
      </w:r>
      <w:r w:rsidRPr="004B5447">
        <w:rPr>
          <w:rFonts w:eastAsia="SimSun"/>
          <w:sz w:val="28"/>
          <w:szCs w:val="28"/>
          <w:lang w:eastAsia="zh-CN"/>
        </w:rPr>
        <w:t xml:space="preserve">членам </w:t>
      </w:r>
      <w:r w:rsidR="007E0FBD" w:rsidRPr="004B5447">
        <w:rPr>
          <w:rFonts w:eastAsia="SimSun"/>
          <w:sz w:val="28"/>
          <w:szCs w:val="28"/>
          <w:lang w:eastAsia="zh-CN"/>
        </w:rPr>
        <w:t>О</w:t>
      </w:r>
      <w:r w:rsidRPr="004B5447">
        <w:rPr>
          <w:rFonts w:eastAsia="SimSun"/>
          <w:sz w:val="28"/>
          <w:szCs w:val="28"/>
          <w:lang w:eastAsia="zh-CN"/>
        </w:rPr>
        <w:t>рганизации следует учитывать при внесении изменений в национальное законодательство в целях обеспечения формирования единого правового поля для мер, направленных на преодоление кризисных ситуаций</w:t>
      </w:r>
      <w:r w:rsidR="007E0FBD" w:rsidRPr="004B5447">
        <w:rPr>
          <w:rFonts w:eastAsia="SimSun"/>
          <w:sz w:val="28"/>
          <w:szCs w:val="28"/>
          <w:lang w:eastAsia="zh-CN"/>
        </w:rPr>
        <w:t>,</w:t>
      </w:r>
      <w:r w:rsidRPr="004B5447">
        <w:rPr>
          <w:rFonts w:eastAsia="SimSun"/>
          <w:sz w:val="28"/>
          <w:szCs w:val="28"/>
          <w:lang w:eastAsia="zh-CN"/>
        </w:rPr>
        <w:t xml:space="preserve"> локализацию их последствий и выработке дополнительных нормативных правил, которые государства устанавливают самостоятельно.</w:t>
      </w:r>
    </w:p>
    <w:p w:rsidR="00022C68" w:rsidRPr="004B5447" w:rsidRDefault="00DD49CB" w:rsidP="002F61CC">
      <w:pPr>
        <w:spacing w:line="360" w:lineRule="auto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4B5447">
        <w:rPr>
          <w:sz w:val="28"/>
          <w:szCs w:val="28"/>
        </w:rPr>
        <w:t>Концептуальные подходы к разработке Рекомендаций основ</w:t>
      </w:r>
      <w:r w:rsidR="007E0FBD" w:rsidRPr="004B5447">
        <w:rPr>
          <w:sz w:val="28"/>
          <w:szCs w:val="28"/>
        </w:rPr>
        <w:t>аны на</w:t>
      </w:r>
      <w:r w:rsidRPr="004B5447">
        <w:rPr>
          <w:sz w:val="28"/>
          <w:szCs w:val="28"/>
        </w:rPr>
        <w:t xml:space="preserve"> </w:t>
      </w:r>
      <w:r w:rsidR="007E0FBD" w:rsidRPr="004B5447">
        <w:rPr>
          <w:sz w:val="28"/>
          <w:szCs w:val="28"/>
        </w:rPr>
        <w:t xml:space="preserve">системном </w:t>
      </w:r>
      <w:r w:rsidRPr="004B5447">
        <w:rPr>
          <w:sz w:val="28"/>
          <w:szCs w:val="28"/>
        </w:rPr>
        <w:t>анализ</w:t>
      </w:r>
      <w:r w:rsidR="007E0FBD" w:rsidRPr="004B5447">
        <w:rPr>
          <w:sz w:val="28"/>
          <w:szCs w:val="28"/>
        </w:rPr>
        <w:t>е</w:t>
      </w:r>
      <w:r w:rsidRPr="004B5447">
        <w:rPr>
          <w:sz w:val="28"/>
          <w:szCs w:val="28"/>
        </w:rPr>
        <w:t xml:space="preserve"> действующих нормативных актов, концептуально доктринальных документов</w:t>
      </w:r>
      <w:r w:rsidR="007E0FBD" w:rsidRPr="004B5447">
        <w:rPr>
          <w:sz w:val="28"/>
          <w:szCs w:val="28"/>
        </w:rPr>
        <w:t>,</w:t>
      </w:r>
      <w:r w:rsidRPr="004B5447">
        <w:rPr>
          <w:sz w:val="28"/>
          <w:szCs w:val="28"/>
        </w:rPr>
        <w:t xml:space="preserve"> документов стратегического планирования ОДКБ и государств-членов в сфере </w:t>
      </w:r>
      <w:r w:rsidRPr="004B5447">
        <w:rPr>
          <w:rFonts w:eastAsia="SimSun"/>
          <w:sz w:val="28"/>
          <w:szCs w:val="28"/>
          <w:lang w:eastAsia="zh-CN"/>
        </w:rPr>
        <w:t>реагирования на кризисные ситуации</w:t>
      </w:r>
      <w:r w:rsidR="007E0FBD" w:rsidRPr="004B5447">
        <w:rPr>
          <w:rFonts w:eastAsia="SimSun"/>
          <w:sz w:val="28"/>
          <w:szCs w:val="28"/>
          <w:lang w:eastAsia="zh-CN"/>
        </w:rPr>
        <w:t>. В рамках данных исследований был</w:t>
      </w:r>
      <w:r w:rsidR="00B2775A" w:rsidRPr="004B5447">
        <w:rPr>
          <w:rFonts w:eastAsia="SimSun"/>
          <w:sz w:val="28"/>
          <w:szCs w:val="28"/>
          <w:lang w:eastAsia="zh-CN"/>
        </w:rPr>
        <w:t xml:space="preserve"> выяв</w:t>
      </w:r>
      <w:r w:rsidR="007E0FBD" w:rsidRPr="004B5447">
        <w:rPr>
          <w:rFonts w:eastAsia="SimSun"/>
          <w:sz w:val="28"/>
          <w:szCs w:val="28"/>
          <w:lang w:eastAsia="zh-CN"/>
        </w:rPr>
        <w:t>лен</w:t>
      </w:r>
      <w:r w:rsidR="00B2775A" w:rsidRPr="004B5447">
        <w:rPr>
          <w:rFonts w:eastAsia="SimSun"/>
          <w:sz w:val="28"/>
          <w:szCs w:val="28"/>
          <w:lang w:eastAsia="zh-CN"/>
        </w:rPr>
        <w:t xml:space="preserve"> ряд существенных проблем</w:t>
      </w:r>
      <w:r w:rsidR="002F61CC" w:rsidRPr="004B5447">
        <w:rPr>
          <w:rFonts w:eastAsia="SimSun"/>
          <w:sz w:val="28"/>
          <w:szCs w:val="28"/>
          <w:lang w:eastAsia="zh-CN"/>
        </w:rPr>
        <w:t xml:space="preserve"> терминологического, правового и организационного характера</w:t>
      </w:r>
      <w:r w:rsidR="00B2775A" w:rsidRPr="004B5447">
        <w:rPr>
          <w:rFonts w:eastAsia="SimSun"/>
          <w:sz w:val="28"/>
          <w:szCs w:val="28"/>
          <w:lang w:eastAsia="zh-CN"/>
        </w:rPr>
        <w:t>.</w:t>
      </w:r>
    </w:p>
    <w:p w:rsidR="006673AA" w:rsidRPr="004B5447" w:rsidRDefault="006673AA" w:rsidP="002F61CC">
      <w:pPr>
        <w:spacing w:line="360" w:lineRule="auto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4B5447">
        <w:rPr>
          <w:rFonts w:eastAsia="SimSun"/>
          <w:sz w:val="28"/>
          <w:szCs w:val="28"/>
          <w:lang w:eastAsia="zh-CN"/>
        </w:rPr>
        <w:t xml:space="preserve">1. </w:t>
      </w:r>
      <w:r w:rsidR="00EE1F5B" w:rsidRPr="004B5447">
        <w:rPr>
          <w:rFonts w:eastAsia="SimSun"/>
          <w:sz w:val="28"/>
          <w:szCs w:val="28"/>
          <w:lang w:eastAsia="zh-CN"/>
        </w:rPr>
        <w:t>В целях устранения неопределенности термина «обострение обстановки» ф</w:t>
      </w:r>
      <w:r w:rsidR="000E684E" w:rsidRPr="004B5447">
        <w:rPr>
          <w:rFonts w:eastAsia="SimSun"/>
          <w:sz w:val="28"/>
          <w:szCs w:val="28"/>
          <w:lang w:eastAsia="zh-CN"/>
        </w:rPr>
        <w:t xml:space="preserve">ормулировку понятия «кризисные ситуации» в разделе 2 </w:t>
      </w:r>
      <w:r w:rsidRPr="004B5447">
        <w:rPr>
          <w:rFonts w:eastAsia="SimSun"/>
          <w:sz w:val="28"/>
          <w:szCs w:val="28"/>
          <w:lang w:eastAsia="zh-CN"/>
        </w:rPr>
        <w:t>«Положени</w:t>
      </w:r>
      <w:r w:rsidR="000E684E" w:rsidRPr="004B5447">
        <w:rPr>
          <w:rFonts w:eastAsia="SimSun"/>
          <w:sz w:val="28"/>
          <w:szCs w:val="28"/>
          <w:lang w:eastAsia="zh-CN"/>
        </w:rPr>
        <w:t>я</w:t>
      </w:r>
      <w:r w:rsidRPr="004B5447">
        <w:rPr>
          <w:rFonts w:eastAsia="SimSun"/>
          <w:sz w:val="28"/>
          <w:szCs w:val="28"/>
          <w:lang w:eastAsia="zh-CN"/>
        </w:rPr>
        <w:t xml:space="preserve"> о порядке реагирования Организации Договора о коллективной безопасности на кризисные ситуации», утвержденное решением Совета коллективной безопасности Организации Договора о коллективной безопасности от 10 декабря 2010 года </w:t>
      </w:r>
      <w:r w:rsidR="007E0FBD" w:rsidRPr="004B5447">
        <w:rPr>
          <w:rFonts w:eastAsia="SimSun"/>
          <w:sz w:val="28"/>
          <w:szCs w:val="28"/>
          <w:lang w:eastAsia="zh-CN"/>
        </w:rPr>
        <w:t xml:space="preserve">необходимо </w:t>
      </w:r>
      <w:r w:rsidR="000E684E" w:rsidRPr="004B5447">
        <w:rPr>
          <w:rFonts w:eastAsia="SimSun"/>
          <w:sz w:val="28"/>
          <w:szCs w:val="28"/>
          <w:lang w:eastAsia="zh-CN"/>
        </w:rPr>
        <w:t xml:space="preserve">изложить следующим образом: </w:t>
      </w:r>
    </w:p>
    <w:p w:rsidR="000E684E" w:rsidRPr="004B5447" w:rsidRDefault="000E684E" w:rsidP="002F61C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4B5447">
        <w:rPr>
          <w:rFonts w:eastAsia="SimSun"/>
          <w:sz w:val="28"/>
          <w:szCs w:val="28"/>
          <w:lang w:eastAsia="zh-CN"/>
        </w:rPr>
        <w:t>«кризисная ситуация» – нарастающее обострение социально-политической обстановки в одном или нескольких государствах – членах ОДКБ, которое непосредственно угрожает его (их) безопасности, стабильности, территориальной целостности, суверенитету и способно при отсутствии необходимой помощи государств – членов ОДКБ привести к его (их) неспособности выполнять свои функции и/или дестабилизации региона коллективной безопасности;</w:t>
      </w:r>
    </w:p>
    <w:p w:rsidR="002C2E55" w:rsidRPr="004B5447" w:rsidRDefault="001D048B" w:rsidP="002F61CC">
      <w:pPr>
        <w:pStyle w:val="21"/>
        <w:shd w:val="clear" w:color="auto" w:fill="auto"/>
        <w:spacing w:before="0" w:after="0" w:line="360" w:lineRule="auto"/>
        <w:ind w:firstLine="780"/>
        <w:jc w:val="both"/>
        <w:rPr>
          <w:rFonts w:eastAsia="SimSun"/>
        </w:rPr>
      </w:pPr>
      <w:r w:rsidRPr="004B5447">
        <w:rPr>
          <w:rFonts w:eastAsia="SimSun"/>
        </w:rPr>
        <w:t>Д</w:t>
      </w:r>
      <w:r w:rsidR="00EE1F5B" w:rsidRPr="004B5447">
        <w:rPr>
          <w:rFonts w:eastAsia="SimSun"/>
        </w:rPr>
        <w:t>анн</w:t>
      </w:r>
      <w:r w:rsidR="00C81FD0" w:rsidRPr="004B5447">
        <w:rPr>
          <w:rFonts w:eastAsia="SimSun"/>
        </w:rPr>
        <w:t>ые</w:t>
      </w:r>
      <w:r w:rsidR="00EE1F5B" w:rsidRPr="004B5447">
        <w:rPr>
          <w:rFonts w:eastAsia="SimSun"/>
        </w:rPr>
        <w:t xml:space="preserve"> </w:t>
      </w:r>
      <w:r w:rsidRPr="004B5447">
        <w:rPr>
          <w:rFonts w:eastAsia="SimSun"/>
        </w:rPr>
        <w:t xml:space="preserve">изменения </w:t>
      </w:r>
      <w:r w:rsidR="007E0FBD" w:rsidRPr="004B5447">
        <w:rPr>
          <w:rFonts w:eastAsia="SimSun"/>
        </w:rPr>
        <w:t>следует</w:t>
      </w:r>
      <w:r w:rsidR="00EE1F5B" w:rsidRPr="004B5447">
        <w:rPr>
          <w:rFonts w:eastAsia="SimSun"/>
        </w:rPr>
        <w:t xml:space="preserve"> внести в доктринальные формулировки ряд</w:t>
      </w:r>
      <w:r w:rsidRPr="004B5447">
        <w:rPr>
          <w:rFonts w:eastAsia="SimSun"/>
        </w:rPr>
        <w:t>а</w:t>
      </w:r>
      <w:r w:rsidR="00EE1F5B" w:rsidRPr="004B5447">
        <w:rPr>
          <w:rFonts w:eastAsia="SimSun"/>
        </w:rPr>
        <w:t xml:space="preserve"> принятых нормативных правовых документов ОДКБ, а именно: </w:t>
      </w:r>
    </w:p>
    <w:p w:rsidR="002C2E55" w:rsidRPr="004B5447" w:rsidRDefault="002C2E55" w:rsidP="002F61CC">
      <w:pPr>
        <w:pStyle w:val="21"/>
        <w:shd w:val="clear" w:color="auto" w:fill="auto"/>
        <w:spacing w:before="0" w:after="0" w:line="360" w:lineRule="auto"/>
        <w:ind w:firstLine="780"/>
        <w:jc w:val="both"/>
      </w:pPr>
      <w:r w:rsidRPr="004B5447">
        <w:t>Положение о порядке реагирования ОДКБ на кризисные ситуации, утвержденное решением Совета коллекти</w:t>
      </w:r>
      <w:r w:rsidR="00AB18A8" w:rsidRPr="004B5447">
        <w:t xml:space="preserve">вной безопасности ОДКБ от 10 декабря </w:t>
      </w:r>
      <w:r w:rsidRPr="004B5447">
        <w:t>2010 г</w:t>
      </w:r>
      <w:r w:rsidR="00AB18A8" w:rsidRPr="004B5447">
        <w:t>ода</w:t>
      </w:r>
      <w:r w:rsidRPr="004B5447">
        <w:t>;</w:t>
      </w:r>
    </w:p>
    <w:p w:rsidR="00C772F1" w:rsidRPr="004B5447" w:rsidRDefault="002C2E55" w:rsidP="002F61CC">
      <w:pPr>
        <w:pStyle w:val="21"/>
        <w:shd w:val="clear" w:color="auto" w:fill="auto"/>
        <w:spacing w:before="0" w:after="0" w:line="360" w:lineRule="auto"/>
        <w:ind w:firstLine="780"/>
        <w:jc w:val="both"/>
      </w:pPr>
      <w:r w:rsidRPr="004B5447">
        <w:rPr>
          <w:bCs/>
          <w:kern w:val="36"/>
        </w:rPr>
        <w:t>Соглашение о порядке формирования и функционирования сил и средств системы коллективной безопасности Организации Договора о коллективной безопасности</w:t>
      </w:r>
      <w:r w:rsidR="00C772F1" w:rsidRPr="004B5447">
        <w:t xml:space="preserve"> </w:t>
      </w:r>
      <w:r w:rsidR="00AB18A8" w:rsidRPr="004B5447">
        <w:t xml:space="preserve">от 10 декабря </w:t>
      </w:r>
      <w:r w:rsidR="00C772F1" w:rsidRPr="004B5447">
        <w:t>2010 г</w:t>
      </w:r>
      <w:r w:rsidR="00AB18A8" w:rsidRPr="004B5447">
        <w:t>ода</w:t>
      </w:r>
      <w:r w:rsidR="00C772F1" w:rsidRPr="004B5447">
        <w:t>;</w:t>
      </w:r>
    </w:p>
    <w:p w:rsidR="0006480B" w:rsidRPr="004B5447" w:rsidRDefault="0006480B" w:rsidP="002F61CC">
      <w:pPr>
        <w:pStyle w:val="40"/>
        <w:shd w:val="clear" w:color="auto" w:fill="auto"/>
        <w:spacing w:before="0" w:after="0" w:line="360" w:lineRule="auto"/>
        <w:ind w:firstLine="709"/>
        <w:jc w:val="both"/>
        <w:rPr>
          <w:b w:val="0"/>
        </w:rPr>
      </w:pPr>
      <w:r w:rsidRPr="004B5447">
        <w:rPr>
          <w:b w:val="0"/>
        </w:rPr>
        <w:t>Глоссарий специальных терминов в сфере гармонизац</w:t>
      </w:r>
      <w:r w:rsidR="00AB18A8" w:rsidRPr="004B5447">
        <w:rPr>
          <w:b w:val="0"/>
        </w:rPr>
        <w:t xml:space="preserve">ии законодательства государств – </w:t>
      </w:r>
      <w:r w:rsidRPr="004B5447">
        <w:rPr>
          <w:b w:val="0"/>
        </w:rPr>
        <w:t>членов Организации Договора о коллективной безопасности</w:t>
      </w:r>
      <w:r w:rsidR="00AB18A8" w:rsidRPr="004B5447">
        <w:rPr>
          <w:b w:val="0"/>
        </w:rPr>
        <w:t xml:space="preserve"> </w:t>
      </w:r>
      <w:r w:rsidRPr="004B5447">
        <w:rPr>
          <w:b w:val="0"/>
        </w:rPr>
        <w:t xml:space="preserve">в области реагирования на чрезвычайные ситуации. </w:t>
      </w:r>
      <w:r w:rsidR="00AB18A8" w:rsidRPr="004B5447">
        <w:rPr>
          <w:b w:val="0"/>
        </w:rPr>
        <w:t xml:space="preserve"> Приложение к постановлению Парламентской Ассамблеи</w:t>
      </w:r>
      <w:r w:rsidR="004C1F21" w:rsidRPr="004B5447">
        <w:rPr>
          <w:b w:val="0"/>
        </w:rPr>
        <w:t xml:space="preserve"> ОДКБ от 28 ноября 2013 года</w:t>
      </w:r>
      <w:r w:rsidRPr="004B5447">
        <w:rPr>
          <w:b w:val="0"/>
        </w:rPr>
        <w:t xml:space="preserve"> № 6-9</w:t>
      </w:r>
      <w:r w:rsidR="00EE1F5B" w:rsidRPr="004B5447">
        <w:rPr>
          <w:b w:val="0"/>
        </w:rPr>
        <w:t>;</w:t>
      </w:r>
    </w:p>
    <w:p w:rsidR="00501AA4" w:rsidRPr="004B5447" w:rsidRDefault="0006480B" w:rsidP="00501AA4">
      <w:pPr>
        <w:pStyle w:val="40"/>
        <w:shd w:val="clear" w:color="auto" w:fill="auto"/>
        <w:spacing w:before="0" w:after="0" w:line="360" w:lineRule="auto"/>
        <w:ind w:firstLine="709"/>
        <w:jc w:val="both"/>
        <w:rPr>
          <w:b w:val="0"/>
        </w:rPr>
      </w:pPr>
      <w:r w:rsidRPr="004B5447">
        <w:rPr>
          <w:b w:val="0"/>
        </w:rPr>
        <w:t>Рекомендации по гармонизации законодательства государств — членов ОДКБ в сфере обеспечения безопасности критически важных объектов</w:t>
      </w:r>
      <w:r w:rsidR="004C1F21" w:rsidRPr="004B5447">
        <w:rPr>
          <w:b w:val="0"/>
        </w:rPr>
        <w:t xml:space="preserve"> (пункт </w:t>
      </w:r>
      <w:r w:rsidRPr="004B5447">
        <w:rPr>
          <w:b w:val="0"/>
        </w:rPr>
        <w:t xml:space="preserve">3 Глоссарий). </w:t>
      </w:r>
      <w:r w:rsidR="004C1F21" w:rsidRPr="004B5447">
        <w:rPr>
          <w:b w:val="0"/>
        </w:rPr>
        <w:t>Приложение к постановлению Парламентской Ассамблеи</w:t>
      </w:r>
      <w:r w:rsidRPr="004B5447">
        <w:rPr>
          <w:b w:val="0"/>
        </w:rPr>
        <w:t xml:space="preserve"> ОДКБ от 27</w:t>
      </w:r>
      <w:r w:rsidR="004C1F21" w:rsidRPr="004B5447">
        <w:rPr>
          <w:b w:val="0"/>
        </w:rPr>
        <w:t xml:space="preserve"> октября </w:t>
      </w:r>
      <w:r w:rsidRPr="004B5447">
        <w:rPr>
          <w:b w:val="0"/>
        </w:rPr>
        <w:t>2014</w:t>
      </w:r>
      <w:r w:rsidR="004C1F21" w:rsidRPr="004B5447">
        <w:rPr>
          <w:b w:val="0"/>
        </w:rPr>
        <w:t xml:space="preserve"> года</w:t>
      </w:r>
      <w:r w:rsidRPr="004B5447">
        <w:rPr>
          <w:b w:val="0"/>
        </w:rPr>
        <w:t xml:space="preserve"> № 7-5</w:t>
      </w:r>
      <w:r w:rsidR="007E0FBD" w:rsidRPr="004B5447">
        <w:rPr>
          <w:b w:val="0"/>
        </w:rPr>
        <w:t>;</w:t>
      </w:r>
      <w:r w:rsidR="00501AA4" w:rsidRPr="004B5447">
        <w:rPr>
          <w:b w:val="0"/>
        </w:rPr>
        <w:t xml:space="preserve"> </w:t>
      </w:r>
      <w:bookmarkStart w:id="1" w:name="bookmark2"/>
    </w:p>
    <w:p w:rsidR="0006480B" w:rsidRPr="004B5447" w:rsidRDefault="0006480B" w:rsidP="00501AA4">
      <w:pPr>
        <w:pStyle w:val="40"/>
        <w:shd w:val="clear" w:color="auto" w:fill="auto"/>
        <w:spacing w:before="0" w:after="0" w:line="360" w:lineRule="auto"/>
        <w:ind w:firstLine="709"/>
        <w:jc w:val="both"/>
      </w:pPr>
      <w:r w:rsidRPr="004B5447">
        <w:rPr>
          <w:b w:val="0"/>
        </w:rPr>
        <w:t>Рекомендации</w:t>
      </w:r>
      <w:bookmarkEnd w:id="1"/>
      <w:r w:rsidRPr="004B5447">
        <w:rPr>
          <w:b w:val="0"/>
        </w:rPr>
        <w:t xml:space="preserve"> по законодательному обеспечению статуса личного состава Коллективных сил оперативного реагирования Организации Договора о коллективной безопасности. Приложение к постанов</w:t>
      </w:r>
      <w:r w:rsidR="004C1F21" w:rsidRPr="004B5447">
        <w:rPr>
          <w:b w:val="0"/>
        </w:rPr>
        <w:t>лению Парламентской Ассамблеи ОДКБ от 17 мая 2012 года</w:t>
      </w:r>
      <w:r w:rsidRPr="004B5447">
        <w:rPr>
          <w:b w:val="0"/>
        </w:rPr>
        <w:t xml:space="preserve"> </w:t>
      </w:r>
      <w:r w:rsidRPr="004B5447">
        <w:rPr>
          <w:rStyle w:val="41pt"/>
          <w:b w:val="0"/>
          <w:bCs w:val="0"/>
          <w:sz w:val="28"/>
          <w:szCs w:val="28"/>
        </w:rPr>
        <w:t>№5-9</w:t>
      </w:r>
      <w:r w:rsidR="00EE1F5B" w:rsidRPr="004B5447">
        <w:rPr>
          <w:rStyle w:val="41pt"/>
          <w:b w:val="0"/>
          <w:bCs w:val="0"/>
          <w:sz w:val="28"/>
          <w:szCs w:val="28"/>
        </w:rPr>
        <w:t>;</w:t>
      </w:r>
    </w:p>
    <w:p w:rsidR="0006480B" w:rsidRPr="004B5447" w:rsidRDefault="0006480B" w:rsidP="002F61CC">
      <w:pPr>
        <w:spacing w:line="360" w:lineRule="auto"/>
        <w:ind w:firstLine="709"/>
        <w:jc w:val="both"/>
        <w:rPr>
          <w:sz w:val="28"/>
          <w:szCs w:val="28"/>
        </w:rPr>
      </w:pPr>
      <w:r w:rsidRPr="004B5447">
        <w:rPr>
          <w:sz w:val="28"/>
          <w:szCs w:val="28"/>
        </w:rPr>
        <w:t>Рекомендации по гармонизац</w:t>
      </w:r>
      <w:r w:rsidR="004C1F21" w:rsidRPr="004B5447">
        <w:rPr>
          <w:sz w:val="28"/>
          <w:szCs w:val="28"/>
        </w:rPr>
        <w:t xml:space="preserve">ии законодательства государств – </w:t>
      </w:r>
      <w:r w:rsidRPr="004B5447">
        <w:rPr>
          <w:sz w:val="28"/>
          <w:szCs w:val="28"/>
        </w:rPr>
        <w:t>членов ОДКБ в области реагирования на чрезвычайные ситуаци</w:t>
      </w:r>
      <w:r w:rsidR="004C1F21" w:rsidRPr="004B5447">
        <w:rPr>
          <w:sz w:val="28"/>
          <w:szCs w:val="28"/>
        </w:rPr>
        <w:t>и. Приложение к постановлению Парламентской Ассамблеи ОДКБ от 17 мая 2012 года</w:t>
      </w:r>
      <w:r w:rsidRPr="004B5447">
        <w:rPr>
          <w:sz w:val="28"/>
          <w:szCs w:val="28"/>
        </w:rPr>
        <w:t xml:space="preserve"> </w:t>
      </w:r>
      <w:r w:rsidRPr="004B5447">
        <w:rPr>
          <w:rStyle w:val="41pt"/>
          <w:bCs/>
          <w:sz w:val="28"/>
          <w:szCs w:val="28"/>
        </w:rPr>
        <w:t>№5-8</w:t>
      </w:r>
      <w:r w:rsidR="00EE1F5B" w:rsidRPr="004B5447">
        <w:rPr>
          <w:rStyle w:val="41pt"/>
          <w:bCs/>
          <w:sz w:val="28"/>
          <w:szCs w:val="28"/>
        </w:rPr>
        <w:t>;</w:t>
      </w:r>
    </w:p>
    <w:p w:rsidR="0006480B" w:rsidRPr="004B5447" w:rsidRDefault="0006480B" w:rsidP="002F61CC">
      <w:pPr>
        <w:spacing w:line="360" w:lineRule="auto"/>
        <w:ind w:firstLine="709"/>
        <w:jc w:val="both"/>
        <w:rPr>
          <w:sz w:val="28"/>
          <w:szCs w:val="28"/>
        </w:rPr>
      </w:pPr>
      <w:r w:rsidRPr="004B5447">
        <w:rPr>
          <w:rStyle w:val="2"/>
        </w:rPr>
        <w:t>Рекомендации по гармонизации национального законодательства в сфере военно-техническ</w:t>
      </w:r>
      <w:r w:rsidR="004C1F21" w:rsidRPr="004B5447">
        <w:rPr>
          <w:rStyle w:val="2"/>
        </w:rPr>
        <w:t xml:space="preserve">ого сотрудничества государств – </w:t>
      </w:r>
      <w:r w:rsidRPr="004B5447">
        <w:rPr>
          <w:rStyle w:val="2"/>
        </w:rPr>
        <w:t xml:space="preserve">членов Организации Договора о коллективной безопасности. Приложение </w:t>
      </w:r>
      <w:r w:rsidR="004C1F21" w:rsidRPr="004B5447">
        <w:rPr>
          <w:sz w:val="28"/>
          <w:szCs w:val="28"/>
        </w:rPr>
        <w:t>к постановлению Парламентской Ассамблеи ОДКБ от 27 октября 2010 года</w:t>
      </w:r>
      <w:r w:rsidRPr="004B5447">
        <w:rPr>
          <w:sz w:val="28"/>
          <w:szCs w:val="28"/>
        </w:rPr>
        <w:t xml:space="preserve"> </w:t>
      </w:r>
      <w:r w:rsidR="004C1F21" w:rsidRPr="004B5447">
        <w:rPr>
          <w:sz w:val="28"/>
          <w:szCs w:val="28"/>
        </w:rPr>
        <w:t xml:space="preserve">   </w:t>
      </w:r>
      <w:r w:rsidRPr="004B5447">
        <w:rPr>
          <w:sz w:val="28"/>
          <w:szCs w:val="28"/>
        </w:rPr>
        <w:t>№</w:t>
      </w:r>
      <w:r w:rsidR="00501AA4" w:rsidRPr="004B5447">
        <w:rPr>
          <w:sz w:val="28"/>
          <w:szCs w:val="28"/>
        </w:rPr>
        <w:t xml:space="preserve"> </w:t>
      </w:r>
      <w:r w:rsidRPr="004B5447">
        <w:rPr>
          <w:sz w:val="28"/>
          <w:szCs w:val="28"/>
        </w:rPr>
        <w:t>4-6</w:t>
      </w:r>
      <w:r w:rsidR="00EE1F5B" w:rsidRPr="004B5447">
        <w:rPr>
          <w:sz w:val="28"/>
          <w:szCs w:val="28"/>
        </w:rPr>
        <w:t>.</w:t>
      </w:r>
    </w:p>
    <w:p w:rsidR="00373955" w:rsidRPr="004B5447" w:rsidRDefault="00373955" w:rsidP="002F61CC">
      <w:pPr>
        <w:spacing w:line="360" w:lineRule="auto"/>
        <w:ind w:firstLine="709"/>
        <w:jc w:val="both"/>
        <w:rPr>
          <w:sz w:val="28"/>
          <w:szCs w:val="28"/>
        </w:rPr>
      </w:pPr>
      <w:r w:rsidRPr="004B5447">
        <w:rPr>
          <w:sz w:val="28"/>
          <w:szCs w:val="28"/>
        </w:rPr>
        <w:t xml:space="preserve">2. </w:t>
      </w:r>
      <w:r w:rsidR="005B00E6" w:rsidRPr="004B5447">
        <w:rPr>
          <w:sz w:val="28"/>
          <w:szCs w:val="28"/>
        </w:rPr>
        <w:t>В целях уточнения правовых оснований для применения Коллективных сил оперативного реагирования на кризисные ситуации</w:t>
      </w:r>
      <w:r w:rsidR="00501AA4" w:rsidRPr="004B5447">
        <w:rPr>
          <w:sz w:val="28"/>
          <w:szCs w:val="28"/>
        </w:rPr>
        <w:t>,</w:t>
      </w:r>
      <w:r w:rsidR="005B00E6" w:rsidRPr="004B5447">
        <w:rPr>
          <w:sz w:val="28"/>
          <w:szCs w:val="28"/>
        </w:rPr>
        <w:t xml:space="preserve"> </w:t>
      </w:r>
      <w:r w:rsidRPr="004B5447">
        <w:rPr>
          <w:rFonts w:eastAsia="SimSun"/>
          <w:sz w:val="28"/>
          <w:szCs w:val="28"/>
          <w:lang w:eastAsia="zh-CN"/>
        </w:rPr>
        <w:t>направленных на</w:t>
      </w:r>
      <w:r w:rsidRPr="004B5447">
        <w:rPr>
          <w:sz w:val="28"/>
          <w:szCs w:val="28"/>
        </w:rPr>
        <w:t xml:space="preserve"> заблаговременное выявление потенциальны</w:t>
      </w:r>
      <w:r w:rsidR="004C1F21" w:rsidRPr="004B5447">
        <w:rPr>
          <w:sz w:val="28"/>
          <w:szCs w:val="28"/>
        </w:rPr>
        <w:t>х факторов обострения социально-</w:t>
      </w:r>
      <w:r w:rsidRPr="004B5447">
        <w:rPr>
          <w:sz w:val="28"/>
          <w:szCs w:val="28"/>
        </w:rPr>
        <w:t>политической обстановки</w:t>
      </w:r>
      <w:r w:rsidR="00501AA4" w:rsidRPr="004B5447">
        <w:rPr>
          <w:sz w:val="28"/>
          <w:szCs w:val="28"/>
        </w:rPr>
        <w:t>,</w:t>
      </w:r>
      <w:r w:rsidRPr="004B5447">
        <w:rPr>
          <w:sz w:val="28"/>
          <w:szCs w:val="28"/>
        </w:rPr>
        <w:t xml:space="preserve"> </w:t>
      </w:r>
      <w:r w:rsidRPr="004B5447">
        <w:rPr>
          <w:rFonts w:eastAsia="SimSun"/>
          <w:sz w:val="28"/>
          <w:szCs w:val="28"/>
          <w:lang w:eastAsia="zh-CN"/>
        </w:rPr>
        <w:t>статью 4 Договора о коллективной безопасности</w:t>
      </w:r>
      <w:r w:rsidRPr="004B5447">
        <w:rPr>
          <w:sz w:val="28"/>
          <w:szCs w:val="28"/>
        </w:rPr>
        <w:t xml:space="preserve"> необходимо дополнить формулировкой понятия «акт скрытой агрессии», а именно:</w:t>
      </w:r>
    </w:p>
    <w:p w:rsidR="005B00E6" w:rsidRPr="004B5447" w:rsidRDefault="00373955" w:rsidP="002F61C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B5447">
        <w:rPr>
          <w:sz w:val="28"/>
          <w:szCs w:val="28"/>
        </w:rPr>
        <w:t>«Актом скрытой агрессии признается</w:t>
      </w:r>
      <w:r w:rsidRPr="004B5447">
        <w:rPr>
          <w:rFonts w:eastAsia="SimSun"/>
          <w:sz w:val="28"/>
          <w:szCs w:val="28"/>
          <w:lang w:eastAsia="zh-CN"/>
        </w:rPr>
        <w:t xml:space="preserve"> наличие выявленных прямых или опосредованных финансовых, информационных и разведывательных усилий государства, не являющегося членом Организации Договора о коллективной безопасности (или группы таких государств), направленных на инициирование возникновения кризисной ситуации в од</w:t>
      </w:r>
      <w:r w:rsidR="004C1F21" w:rsidRPr="004B5447">
        <w:rPr>
          <w:rFonts w:eastAsia="SimSun"/>
          <w:sz w:val="28"/>
          <w:szCs w:val="28"/>
          <w:lang w:eastAsia="zh-CN"/>
        </w:rPr>
        <w:t xml:space="preserve">ном или нескольких государствах – </w:t>
      </w:r>
      <w:r w:rsidRPr="004B5447">
        <w:rPr>
          <w:rFonts w:eastAsia="SimSun"/>
          <w:sz w:val="28"/>
          <w:szCs w:val="28"/>
          <w:lang w:eastAsia="zh-CN"/>
        </w:rPr>
        <w:t>участниках Договора о коллективной безопасности и имеющ</w:t>
      </w:r>
      <w:r w:rsidR="00501AA4" w:rsidRPr="004B5447">
        <w:rPr>
          <w:rFonts w:eastAsia="SimSun"/>
          <w:sz w:val="28"/>
          <w:szCs w:val="28"/>
          <w:lang w:eastAsia="zh-CN"/>
        </w:rPr>
        <w:t>их</w:t>
      </w:r>
      <w:r w:rsidRPr="004B5447">
        <w:rPr>
          <w:rFonts w:eastAsia="SimSun"/>
          <w:sz w:val="28"/>
          <w:szCs w:val="28"/>
          <w:lang w:eastAsia="zh-CN"/>
        </w:rPr>
        <w:t xml:space="preserve"> последствия в виде попыток насильственного свержения легитимно избранных органов государственной власти и высших должностных лиц».</w:t>
      </w:r>
      <w:r w:rsidR="005B00E6" w:rsidRPr="004B5447">
        <w:rPr>
          <w:sz w:val="28"/>
          <w:szCs w:val="28"/>
        </w:rPr>
        <w:t xml:space="preserve">  </w:t>
      </w:r>
    </w:p>
    <w:p w:rsidR="00C95765" w:rsidRPr="004B5447" w:rsidRDefault="00373955" w:rsidP="002F61C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4B5447">
        <w:rPr>
          <w:sz w:val="28"/>
          <w:szCs w:val="28"/>
        </w:rPr>
        <w:t>3</w:t>
      </w:r>
      <w:r w:rsidR="00EE1F5B" w:rsidRPr="004B5447">
        <w:rPr>
          <w:sz w:val="28"/>
          <w:szCs w:val="28"/>
        </w:rPr>
        <w:t xml:space="preserve">. </w:t>
      </w:r>
      <w:r w:rsidR="00C95765" w:rsidRPr="004B5447">
        <w:rPr>
          <w:rFonts w:eastAsia="SimSun"/>
          <w:sz w:val="28"/>
          <w:szCs w:val="28"/>
          <w:lang w:eastAsia="zh-CN"/>
        </w:rPr>
        <w:t>В целях обеспечения единообразия в нормотворчестве и единства в правоприменении</w:t>
      </w:r>
      <w:r w:rsidR="002E3A6F" w:rsidRPr="004B5447">
        <w:rPr>
          <w:rFonts w:eastAsia="SimSun"/>
          <w:sz w:val="28"/>
          <w:szCs w:val="28"/>
          <w:lang w:eastAsia="zh-CN"/>
        </w:rPr>
        <w:t>, а также с учетом кризисных</w:t>
      </w:r>
      <w:r w:rsidR="00C95765" w:rsidRPr="004B5447">
        <w:rPr>
          <w:rFonts w:eastAsia="SimSun"/>
          <w:sz w:val="28"/>
          <w:szCs w:val="28"/>
          <w:lang w:eastAsia="zh-CN"/>
        </w:rPr>
        <w:t xml:space="preserve"> событий, происходящих в настоящее время на политико-территориальном мировом пространстве, требуется формирование системы принципов, которые </w:t>
      </w:r>
      <w:r w:rsidR="00501AA4" w:rsidRPr="004B5447">
        <w:rPr>
          <w:rFonts w:eastAsia="SimSun"/>
          <w:sz w:val="28"/>
          <w:szCs w:val="28"/>
          <w:lang w:eastAsia="zh-CN"/>
        </w:rPr>
        <w:t>могут составить</w:t>
      </w:r>
      <w:r w:rsidR="00C95765" w:rsidRPr="004B5447">
        <w:rPr>
          <w:rFonts w:eastAsia="SimSun"/>
          <w:sz w:val="28"/>
          <w:szCs w:val="28"/>
          <w:lang w:eastAsia="zh-CN"/>
        </w:rPr>
        <w:t xml:space="preserve"> основу формирования изменений и дополнений законодательств</w:t>
      </w:r>
      <w:r w:rsidR="00501AA4" w:rsidRPr="004B5447">
        <w:rPr>
          <w:rFonts w:eastAsia="SimSun"/>
          <w:sz w:val="28"/>
          <w:szCs w:val="28"/>
          <w:lang w:eastAsia="zh-CN"/>
        </w:rPr>
        <w:t xml:space="preserve">а </w:t>
      </w:r>
      <w:r w:rsidR="001B73D5" w:rsidRPr="004B5447">
        <w:rPr>
          <w:rFonts w:eastAsia="SimSun"/>
          <w:sz w:val="28"/>
          <w:szCs w:val="28"/>
          <w:lang w:eastAsia="zh-CN"/>
        </w:rPr>
        <w:t xml:space="preserve">государств – членов </w:t>
      </w:r>
      <w:r w:rsidR="00501AA4" w:rsidRPr="004B5447">
        <w:rPr>
          <w:rFonts w:eastAsia="SimSun"/>
          <w:sz w:val="28"/>
          <w:szCs w:val="28"/>
          <w:lang w:eastAsia="zh-CN"/>
        </w:rPr>
        <w:t>ОДКБ</w:t>
      </w:r>
      <w:r w:rsidR="00C95765" w:rsidRPr="004B5447">
        <w:rPr>
          <w:rFonts w:eastAsia="SimSun"/>
          <w:sz w:val="28"/>
          <w:szCs w:val="28"/>
          <w:lang w:eastAsia="zh-CN"/>
        </w:rPr>
        <w:t>. К числу таких принципов, следует отнести:</w:t>
      </w:r>
    </w:p>
    <w:p w:rsidR="00C95765" w:rsidRPr="004B5447" w:rsidRDefault="00C95765" w:rsidP="002F61C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4B5447">
        <w:rPr>
          <w:rFonts w:eastAsia="SimSun"/>
          <w:sz w:val="28"/>
          <w:szCs w:val="28"/>
          <w:lang w:eastAsia="zh-CN"/>
        </w:rPr>
        <w:t>- безусловное уважение результатов свободного волеизъявления граждан государства о политическом и государственном устройстве своей страны, а также избранных органах государственной власти;</w:t>
      </w:r>
    </w:p>
    <w:p w:rsidR="00C95765" w:rsidRPr="004B5447" w:rsidRDefault="00C95765" w:rsidP="002F61C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4B5447">
        <w:rPr>
          <w:rFonts w:eastAsia="SimSun"/>
          <w:sz w:val="28"/>
          <w:szCs w:val="28"/>
          <w:lang w:eastAsia="zh-CN"/>
        </w:rPr>
        <w:t>- соблюдение государственного суверенитета в части реализации государственной власти исключительно органами государства, которому оказывается помощь в кризисной ситуации;</w:t>
      </w:r>
    </w:p>
    <w:p w:rsidR="00C95765" w:rsidRPr="004B5447" w:rsidRDefault="00C95765" w:rsidP="002F61C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4B5447">
        <w:rPr>
          <w:rFonts w:eastAsia="SimSun"/>
          <w:sz w:val="28"/>
          <w:szCs w:val="28"/>
          <w:lang w:eastAsia="zh-CN"/>
        </w:rPr>
        <w:t>- срочный характер оказания помощи в кризисной ситуации;</w:t>
      </w:r>
    </w:p>
    <w:p w:rsidR="00C95765" w:rsidRPr="004B5447" w:rsidRDefault="00C95765" w:rsidP="002F61C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4B5447">
        <w:rPr>
          <w:rFonts w:eastAsia="SimSun"/>
          <w:sz w:val="28"/>
          <w:szCs w:val="28"/>
          <w:lang w:eastAsia="zh-CN"/>
        </w:rPr>
        <w:t>- безвозмездный характер оказания помощи в кризисной ситуации;</w:t>
      </w:r>
    </w:p>
    <w:p w:rsidR="00C95765" w:rsidRPr="004B5447" w:rsidRDefault="00C95765" w:rsidP="002F61C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4B5447">
        <w:rPr>
          <w:rFonts w:eastAsia="SimSun"/>
          <w:sz w:val="28"/>
          <w:szCs w:val="28"/>
          <w:lang w:eastAsia="zh-CN"/>
        </w:rPr>
        <w:t xml:space="preserve">- формулирование четких и конкретных оснований и правил применения </w:t>
      </w:r>
      <w:r w:rsidR="00501AA4" w:rsidRPr="004B5447">
        <w:rPr>
          <w:sz w:val="28"/>
          <w:szCs w:val="28"/>
        </w:rPr>
        <w:t>Коллективных сил оперативного реагирования ОДКБ</w:t>
      </w:r>
      <w:r w:rsidR="00501AA4" w:rsidRPr="004B5447">
        <w:rPr>
          <w:rFonts w:eastAsia="SimSun"/>
          <w:sz w:val="28"/>
          <w:szCs w:val="28"/>
          <w:lang w:eastAsia="zh-CN"/>
        </w:rPr>
        <w:t xml:space="preserve"> </w:t>
      </w:r>
      <w:r w:rsidRPr="004B5447">
        <w:rPr>
          <w:rFonts w:eastAsia="SimSun"/>
          <w:sz w:val="28"/>
          <w:szCs w:val="28"/>
          <w:lang w:eastAsia="zh-CN"/>
        </w:rPr>
        <w:t>в кризисн</w:t>
      </w:r>
      <w:r w:rsidR="00501AA4" w:rsidRPr="004B5447">
        <w:rPr>
          <w:rFonts w:eastAsia="SimSun"/>
          <w:sz w:val="28"/>
          <w:szCs w:val="28"/>
          <w:lang w:eastAsia="zh-CN"/>
        </w:rPr>
        <w:t>ых</w:t>
      </w:r>
      <w:r w:rsidRPr="004B5447">
        <w:rPr>
          <w:rFonts w:eastAsia="SimSun"/>
          <w:sz w:val="28"/>
          <w:szCs w:val="28"/>
          <w:lang w:eastAsia="zh-CN"/>
        </w:rPr>
        <w:t xml:space="preserve"> ситуаци</w:t>
      </w:r>
      <w:r w:rsidR="00501AA4" w:rsidRPr="004B5447">
        <w:rPr>
          <w:rFonts w:eastAsia="SimSun"/>
          <w:sz w:val="28"/>
          <w:szCs w:val="28"/>
          <w:lang w:eastAsia="zh-CN"/>
        </w:rPr>
        <w:t>ях</w:t>
      </w:r>
      <w:r w:rsidRPr="004B5447">
        <w:rPr>
          <w:rFonts w:eastAsia="SimSun"/>
          <w:sz w:val="28"/>
          <w:szCs w:val="28"/>
          <w:lang w:eastAsia="zh-CN"/>
        </w:rPr>
        <w:t>;</w:t>
      </w:r>
    </w:p>
    <w:p w:rsidR="00C95765" w:rsidRPr="004B5447" w:rsidRDefault="00C95765" w:rsidP="002F61C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4B5447">
        <w:rPr>
          <w:rFonts w:eastAsia="SimSun"/>
          <w:sz w:val="28"/>
          <w:szCs w:val="28"/>
          <w:lang w:eastAsia="zh-CN"/>
        </w:rPr>
        <w:t>- исключение военного противостояния с регулярными воинскими формированиями государства, которому оказывается помощь в кризисной ситуации.</w:t>
      </w:r>
    </w:p>
    <w:p w:rsidR="005B00E6" w:rsidRPr="004B5447" w:rsidRDefault="0051548E" w:rsidP="002F61CC">
      <w:pPr>
        <w:spacing w:line="360" w:lineRule="auto"/>
        <w:ind w:firstLine="709"/>
        <w:jc w:val="both"/>
        <w:rPr>
          <w:sz w:val="28"/>
          <w:szCs w:val="28"/>
        </w:rPr>
      </w:pPr>
      <w:r w:rsidRPr="004B5447">
        <w:rPr>
          <w:sz w:val="28"/>
          <w:szCs w:val="28"/>
        </w:rPr>
        <w:t xml:space="preserve">3. </w:t>
      </w:r>
      <w:r w:rsidR="001D048B" w:rsidRPr="004B5447">
        <w:rPr>
          <w:rFonts w:eastAsia="SimSun"/>
          <w:sz w:val="28"/>
          <w:szCs w:val="28"/>
        </w:rPr>
        <w:t xml:space="preserve">В целях унификации </w:t>
      </w:r>
      <w:r w:rsidR="001D048B" w:rsidRPr="004B5447">
        <w:rPr>
          <w:rFonts w:eastAsia="SimSun"/>
          <w:sz w:val="28"/>
          <w:szCs w:val="28"/>
          <w:lang w:eastAsia="zh-CN"/>
        </w:rPr>
        <w:t xml:space="preserve">правовых основ </w:t>
      </w:r>
      <w:r w:rsidR="00C81FD0" w:rsidRPr="004B5447">
        <w:rPr>
          <w:rFonts w:eastAsia="SimSun"/>
          <w:sz w:val="28"/>
          <w:szCs w:val="28"/>
          <w:lang w:eastAsia="zh-CN"/>
        </w:rPr>
        <w:t>систем</w:t>
      </w:r>
      <w:r w:rsidR="001D048B" w:rsidRPr="004B5447">
        <w:rPr>
          <w:rFonts w:eastAsia="SimSun"/>
          <w:sz w:val="28"/>
          <w:szCs w:val="28"/>
          <w:lang w:eastAsia="zh-CN"/>
        </w:rPr>
        <w:t>ы</w:t>
      </w:r>
      <w:r w:rsidR="00C81FD0" w:rsidRPr="004B5447">
        <w:rPr>
          <w:rFonts w:eastAsia="SimSun"/>
          <w:sz w:val="28"/>
          <w:szCs w:val="28"/>
          <w:lang w:eastAsia="zh-CN"/>
        </w:rPr>
        <w:t xml:space="preserve"> коллективного реагирования на кризисные ситуации</w:t>
      </w:r>
      <w:r w:rsidR="00373955" w:rsidRPr="004B5447">
        <w:rPr>
          <w:rFonts w:eastAsia="SimSun"/>
          <w:sz w:val="28"/>
          <w:szCs w:val="28"/>
          <w:lang w:eastAsia="zh-CN"/>
        </w:rPr>
        <w:t xml:space="preserve"> </w:t>
      </w:r>
      <w:r w:rsidR="00373955" w:rsidRPr="004B5447">
        <w:rPr>
          <w:sz w:val="28"/>
          <w:szCs w:val="28"/>
        </w:rPr>
        <w:t>необходимо нормативное закрепление следующих положений.</w:t>
      </w:r>
    </w:p>
    <w:p w:rsidR="00373955" w:rsidRPr="004B5447" w:rsidRDefault="00CA0163" w:rsidP="002F61CC">
      <w:pPr>
        <w:spacing w:line="360" w:lineRule="auto"/>
        <w:ind w:firstLine="709"/>
        <w:jc w:val="both"/>
        <w:rPr>
          <w:sz w:val="28"/>
          <w:szCs w:val="28"/>
        </w:rPr>
      </w:pPr>
      <w:r w:rsidRPr="004B5447">
        <w:rPr>
          <w:sz w:val="28"/>
          <w:szCs w:val="28"/>
        </w:rPr>
        <w:t xml:space="preserve">3.1. </w:t>
      </w:r>
      <w:r w:rsidR="003E4511" w:rsidRPr="004B5447">
        <w:rPr>
          <w:sz w:val="28"/>
          <w:szCs w:val="28"/>
        </w:rPr>
        <w:t xml:space="preserve">В случае необходимости привлечения Коллективных сил оперативного реагирования ОДКБ для ликвидации факторов скрытой агрессии  в виде  </w:t>
      </w:r>
      <w:r w:rsidR="003E4511" w:rsidRPr="004B5447">
        <w:rPr>
          <w:rFonts w:eastAsia="SimSun"/>
          <w:sz w:val="28"/>
          <w:szCs w:val="28"/>
          <w:lang w:eastAsia="zh-CN"/>
        </w:rPr>
        <w:t xml:space="preserve">инициирования кризисной ситуации </w:t>
      </w:r>
      <w:r w:rsidR="003E4511" w:rsidRPr="004B5447">
        <w:rPr>
          <w:sz w:val="28"/>
          <w:szCs w:val="28"/>
        </w:rPr>
        <w:t xml:space="preserve">на </w:t>
      </w:r>
      <w:r w:rsidR="001B73D5" w:rsidRPr="004B5447">
        <w:rPr>
          <w:sz w:val="28"/>
          <w:szCs w:val="28"/>
        </w:rPr>
        <w:t xml:space="preserve">территории одного из государств – </w:t>
      </w:r>
      <w:r w:rsidR="003E4511" w:rsidRPr="004B5447">
        <w:rPr>
          <w:sz w:val="28"/>
          <w:szCs w:val="28"/>
        </w:rPr>
        <w:t>членов ОДКБ и принятия правительством этого государства решения об обращении за помощью к Организации</w:t>
      </w:r>
      <w:r w:rsidR="00501AA4" w:rsidRPr="004B5447">
        <w:rPr>
          <w:sz w:val="28"/>
          <w:szCs w:val="28"/>
        </w:rPr>
        <w:t>:</w:t>
      </w:r>
    </w:p>
    <w:p w:rsidR="003E4511" w:rsidRPr="004B5447" w:rsidRDefault="00CA0163" w:rsidP="002F61C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447">
        <w:rPr>
          <w:rFonts w:ascii="Times New Roman" w:hAnsi="Times New Roman" w:cs="Times New Roman"/>
          <w:sz w:val="28"/>
          <w:szCs w:val="28"/>
        </w:rPr>
        <w:t>п</w:t>
      </w:r>
      <w:r w:rsidR="003E4511" w:rsidRPr="004B5447">
        <w:rPr>
          <w:rFonts w:ascii="Times New Roman" w:hAnsi="Times New Roman" w:cs="Times New Roman"/>
          <w:sz w:val="28"/>
          <w:szCs w:val="28"/>
        </w:rPr>
        <w:t xml:space="preserve">равительство данного государства направляет в установленном порядке запрос об оказании помощи в ликвидации чрезвычайной ситуации на имя Генерального </w:t>
      </w:r>
      <w:r w:rsidR="001B73D5" w:rsidRPr="004B5447">
        <w:rPr>
          <w:rFonts w:ascii="Times New Roman" w:hAnsi="Times New Roman" w:cs="Times New Roman"/>
          <w:sz w:val="28"/>
          <w:szCs w:val="28"/>
        </w:rPr>
        <w:t xml:space="preserve">секретаря ОДКБ и одновременно – правительствам государств – </w:t>
      </w:r>
      <w:r w:rsidR="003E4511" w:rsidRPr="004B5447">
        <w:rPr>
          <w:rFonts w:ascii="Times New Roman" w:hAnsi="Times New Roman" w:cs="Times New Roman"/>
          <w:sz w:val="28"/>
          <w:szCs w:val="28"/>
        </w:rPr>
        <w:t>членов ОДКБ. В запросе указывается характер, масштабы кризисной ситуации, имеющиеся и прогнозируемые сведения о ее последствиях, принимаемые меры по ее ликвидации, данные по требуемой помощи с указанием состава сил и средств, а также номенклатуры и объемов коллективной помощи</w:t>
      </w:r>
      <w:r w:rsidRPr="004B5447">
        <w:rPr>
          <w:rFonts w:ascii="Times New Roman" w:hAnsi="Times New Roman" w:cs="Times New Roman"/>
          <w:sz w:val="28"/>
          <w:szCs w:val="28"/>
        </w:rPr>
        <w:t>;</w:t>
      </w:r>
    </w:p>
    <w:p w:rsidR="003E4511" w:rsidRPr="004B5447" w:rsidRDefault="00CA0163" w:rsidP="002F61C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447">
        <w:rPr>
          <w:rFonts w:ascii="Times New Roman" w:hAnsi="Times New Roman" w:cs="Times New Roman"/>
          <w:sz w:val="28"/>
          <w:szCs w:val="28"/>
        </w:rPr>
        <w:t>с</w:t>
      </w:r>
      <w:r w:rsidR="003E4511" w:rsidRPr="004B5447">
        <w:rPr>
          <w:rFonts w:ascii="Times New Roman" w:hAnsi="Times New Roman" w:cs="Times New Roman"/>
          <w:sz w:val="28"/>
          <w:szCs w:val="28"/>
        </w:rPr>
        <w:t xml:space="preserve"> получением запроса Секретариат ОДКБ во взаимодействии с компетентным органом данного государства, как принимающ</w:t>
      </w:r>
      <w:r w:rsidR="001B73D5" w:rsidRPr="004B5447">
        <w:rPr>
          <w:rFonts w:ascii="Times New Roman" w:hAnsi="Times New Roman" w:cs="Times New Roman"/>
          <w:sz w:val="28"/>
          <w:szCs w:val="28"/>
        </w:rPr>
        <w:t xml:space="preserve">ей Стороны, и других государств – </w:t>
      </w:r>
      <w:r w:rsidR="003E4511" w:rsidRPr="004B5447">
        <w:rPr>
          <w:rFonts w:ascii="Times New Roman" w:hAnsi="Times New Roman" w:cs="Times New Roman"/>
          <w:sz w:val="28"/>
          <w:szCs w:val="28"/>
        </w:rPr>
        <w:t>членов ОДКБ вырабатывает предложения по участию Организации в оказании помощи, которые направляются в правительства и компетентные органы Сторон. Предложения содержат рекомендации по составу и срокам выделения сил, средств и спасательных формирований, а также по организации взаимодействия между ними</w:t>
      </w:r>
      <w:r w:rsidRPr="004B5447">
        <w:rPr>
          <w:rFonts w:ascii="Times New Roman" w:hAnsi="Times New Roman" w:cs="Times New Roman"/>
          <w:sz w:val="28"/>
          <w:szCs w:val="28"/>
        </w:rPr>
        <w:t>;</w:t>
      </w:r>
    </w:p>
    <w:p w:rsidR="003E4511" w:rsidRPr="004B5447" w:rsidRDefault="00CA0163" w:rsidP="002F61C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447">
        <w:rPr>
          <w:rFonts w:ascii="Times New Roman" w:hAnsi="Times New Roman" w:cs="Times New Roman"/>
          <w:sz w:val="28"/>
          <w:szCs w:val="28"/>
        </w:rPr>
        <w:t>г</w:t>
      </w:r>
      <w:r w:rsidR="001B73D5" w:rsidRPr="004B5447">
        <w:rPr>
          <w:rFonts w:ascii="Times New Roman" w:hAnsi="Times New Roman" w:cs="Times New Roman"/>
          <w:sz w:val="28"/>
          <w:szCs w:val="28"/>
        </w:rPr>
        <w:t xml:space="preserve">осударства – </w:t>
      </w:r>
      <w:r w:rsidR="003E4511" w:rsidRPr="004B5447">
        <w:rPr>
          <w:rFonts w:ascii="Times New Roman" w:hAnsi="Times New Roman" w:cs="Times New Roman"/>
          <w:sz w:val="28"/>
          <w:szCs w:val="28"/>
        </w:rPr>
        <w:t>члены ОДКБ с учетом предложений Секретариата ОДКБ оперативно рассматривают запрос пострадавшего государства и в установленном национальным законодательством порядке принимают соответствующее решение. Стороны, принявшие положительное решение, извещают об этом Генерального секретаря ОДКБ, а также правительство и компетентный орган государства</w:t>
      </w:r>
      <w:r w:rsidR="001B73D5" w:rsidRPr="004B5447">
        <w:rPr>
          <w:rFonts w:ascii="Times New Roman" w:hAnsi="Times New Roman" w:cs="Times New Roman"/>
          <w:sz w:val="28"/>
          <w:szCs w:val="28"/>
        </w:rPr>
        <w:t>,</w:t>
      </w:r>
      <w:r w:rsidR="003E4511" w:rsidRPr="004B5447">
        <w:rPr>
          <w:rFonts w:ascii="Times New Roman" w:hAnsi="Times New Roman" w:cs="Times New Roman"/>
          <w:sz w:val="28"/>
          <w:szCs w:val="28"/>
        </w:rPr>
        <w:t xml:space="preserve"> запрашивающего помощь.</w:t>
      </w:r>
    </w:p>
    <w:p w:rsidR="00C772F1" w:rsidRPr="004B5447" w:rsidRDefault="00CA0163" w:rsidP="002F61CC">
      <w:pPr>
        <w:spacing w:line="360" w:lineRule="auto"/>
        <w:ind w:firstLine="780"/>
        <w:jc w:val="both"/>
        <w:rPr>
          <w:sz w:val="28"/>
          <w:szCs w:val="28"/>
        </w:rPr>
      </w:pPr>
      <w:r w:rsidRPr="004B5447">
        <w:rPr>
          <w:sz w:val="28"/>
          <w:szCs w:val="28"/>
        </w:rPr>
        <w:t>3.2. С</w:t>
      </w:r>
      <w:r w:rsidR="00C772F1" w:rsidRPr="004B5447">
        <w:rPr>
          <w:sz w:val="28"/>
          <w:szCs w:val="28"/>
        </w:rPr>
        <w:t>тороны направляют свои формирования на территорию принимающей Стороны для выполнения поставленных перед ними задач только в том случае, если данное действие не противоречит их национальному законодательству.</w:t>
      </w:r>
    </w:p>
    <w:p w:rsidR="002F61CC" w:rsidRPr="004B5447" w:rsidRDefault="00CA0163" w:rsidP="002F61CC">
      <w:pPr>
        <w:pStyle w:val="21"/>
        <w:shd w:val="clear" w:color="auto" w:fill="auto"/>
        <w:spacing w:before="0" w:after="0" w:line="360" w:lineRule="auto"/>
        <w:ind w:firstLine="780"/>
        <w:jc w:val="both"/>
      </w:pPr>
      <w:r w:rsidRPr="004B5447">
        <w:t xml:space="preserve">3.3 </w:t>
      </w:r>
      <w:r w:rsidR="00C772F1" w:rsidRPr="004B5447">
        <w:t>Решение о вводе, задачах, составе, численности формирований, порядке их подчиненности, местах их дислокации, а также времени их пребывания на территории принимающей Стороны принимается Советом кол</w:t>
      </w:r>
      <w:r w:rsidR="00274C42" w:rsidRPr="004B5447">
        <w:t xml:space="preserve">лективной безопасности </w:t>
      </w:r>
      <w:r w:rsidR="00C772F1" w:rsidRPr="004B5447">
        <w:t>ОДКБ</w:t>
      </w:r>
      <w:r w:rsidR="00274C42" w:rsidRPr="004B5447">
        <w:t xml:space="preserve"> (далее – Совет) </w:t>
      </w:r>
      <w:r w:rsidR="00C772F1" w:rsidRPr="004B5447">
        <w:t xml:space="preserve"> на основании </w:t>
      </w:r>
      <w:r w:rsidR="002F61CC" w:rsidRPr="004B5447">
        <w:t xml:space="preserve">Положения о порядке реагирования ОДКБ на кризисные ситуации и </w:t>
      </w:r>
      <w:r w:rsidR="002F61CC" w:rsidRPr="004B5447">
        <w:rPr>
          <w:bCs/>
          <w:kern w:val="36"/>
        </w:rPr>
        <w:t>Соглашения о порядке формирования и функционирования сил и средств системы коллективной безопасности Организации Договора о коллективной безопасности</w:t>
      </w:r>
      <w:r w:rsidR="002F61CC" w:rsidRPr="004B5447">
        <w:t xml:space="preserve"> </w:t>
      </w:r>
      <w:r w:rsidR="00274C42" w:rsidRPr="004B5447">
        <w:t>от 10 декабря 2010 года</w:t>
      </w:r>
      <w:r w:rsidR="002F61CC" w:rsidRPr="004B5447">
        <w:t>;</w:t>
      </w:r>
    </w:p>
    <w:p w:rsidR="00C772F1" w:rsidRPr="004B5447" w:rsidRDefault="00CA0163" w:rsidP="002F61CC">
      <w:pPr>
        <w:spacing w:line="360" w:lineRule="auto"/>
        <w:ind w:firstLine="780"/>
        <w:jc w:val="both"/>
        <w:rPr>
          <w:sz w:val="28"/>
          <w:szCs w:val="28"/>
        </w:rPr>
      </w:pPr>
      <w:r w:rsidRPr="004B5447">
        <w:rPr>
          <w:sz w:val="28"/>
          <w:szCs w:val="28"/>
        </w:rPr>
        <w:t xml:space="preserve">3.4. </w:t>
      </w:r>
      <w:r w:rsidR="002F61CC" w:rsidRPr="004B5447">
        <w:rPr>
          <w:sz w:val="28"/>
          <w:szCs w:val="28"/>
        </w:rPr>
        <w:t>В соответствии со</w:t>
      </w:r>
      <w:r w:rsidR="00C772F1" w:rsidRPr="004B5447">
        <w:rPr>
          <w:sz w:val="28"/>
          <w:szCs w:val="28"/>
        </w:rPr>
        <w:t xml:space="preserve"> ст</w:t>
      </w:r>
      <w:r w:rsidR="00274C42" w:rsidRPr="004B5447">
        <w:rPr>
          <w:sz w:val="28"/>
          <w:szCs w:val="28"/>
        </w:rPr>
        <w:t>атьей</w:t>
      </w:r>
      <w:r w:rsidR="00C772F1" w:rsidRPr="004B5447">
        <w:rPr>
          <w:sz w:val="28"/>
          <w:szCs w:val="28"/>
        </w:rPr>
        <w:t xml:space="preserve"> 6 Соглашения о статусе формирований сил и средств системы коллективной безопасности ОДКБ, Стороны обеспечивают беспрепятственное движение по своим территориям к месту назначения формирований и их движимого имущества, а также первоочередное предоставление на основе предварительных заявок железнодорожного, автомобильного, морского, речного и воздушного транспорта и транспортных коммуникаций в соответствии с требованиями национального законодательства Сторон.</w:t>
      </w:r>
    </w:p>
    <w:p w:rsidR="00C772F1" w:rsidRPr="004B5447" w:rsidRDefault="002F61CC" w:rsidP="002F61CC">
      <w:pPr>
        <w:spacing w:line="360" w:lineRule="auto"/>
        <w:ind w:firstLine="780"/>
        <w:jc w:val="both"/>
        <w:rPr>
          <w:sz w:val="28"/>
          <w:szCs w:val="28"/>
        </w:rPr>
      </w:pPr>
      <w:r w:rsidRPr="004B5447">
        <w:rPr>
          <w:sz w:val="28"/>
          <w:szCs w:val="28"/>
        </w:rPr>
        <w:t>3.</w:t>
      </w:r>
      <w:r w:rsidR="00CA0163" w:rsidRPr="004B5447">
        <w:rPr>
          <w:sz w:val="28"/>
          <w:szCs w:val="28"/>
        </w:rPr>
        <w:t>5</w:t>
      </w:r>
      <w:r w:rsidRPr="004B5447">
        <w:rPr>
          <w:sz w:val="28"/>
          <w:szCs w:val="28"/>
        </w:rPr>
        <w:t>.</w:t>
      </w:r>
      <w:r w:rsidR="00CA0163" w:rsidRPr="004B5447">
        <w:rPr>
          <w:sz w:val="28"/>
          <w:szCs w:val="28"/>
        </w:rPr>
        <w:t xml:space="preserve"> </w:t>
      </w:r>
      <w:r w:rsidR="00C772F1" w:rsidRPr="004B5447">
        <w:rPr>
          <w:sz w:val="28"/>
          <w:szCs w:val="28"/>
        </w:rPr>
        <w:t>Транзит формирований по территории государств, не являющихся участниками Соглашения о статусе формирований сил и средств системы коллективной безопасности ОДКБ, осуществляется в порядке, предусмотренном соответствующими договорами, заключенными либо принимающей Стороной, либо направляющей Стороной, либо ОДКБ с такими государствами.</w:t>
      </w:r>
    </w:p>
    <w:p w:rsidR="008A350D" w:rsidRPr="004B5447" w:rsidRDefault="00CA0163" w:rsidP="00274C42">
      <w:pPr>
        <w:spacing w:line="360" w:lineRule="auto"/>
        <w:ind w:firstLine="709"/>
        <w:jc w:val="both"/>
        <w:rPr>
          <w:sz w:val="28"/>
          <w:szCs w:val="28"/>
        </w:rPr>
      </w:pPr>
      <w:r w:rsidRPr="004B5447">
        <w:rPr>
          <w:sz w:val="28"/>
          <w:szCs w:val="28"/>
        </w:rPr>
        <w:t>Данные рекомендации разработаны в целях дальнейшего развития межгосударственных отношений партнерства и взаимовыгодного сотрудничества, на основе взаимодоверия и равенства, отвечающих интересам государств</w:t>
      </w:r>
      <w:r w:rsidR="00274C42" w:rsidRPr="004B5447">
        <w:rPr>
          <w:sz w:val="28"/>
          <w:szCs w:val="28"/>
        </w:rPr>
        <w:t xml:space="preserve"> – </w:t>
      </w:r>
      <w:r w:rsidRPr="004B5447">
        <w:rPr>
          <w:sz w:val="28"/>
          <w:szCs w:val="28"/>
        </w:rPr>
        <w:t xml:space="preserve">членов ОДКБ. </w:t>
      </w:r>
    </w:p>
    <w:sectPr w:rsidR="008A350D" w:rsidRPr="004B5447" w:rsidSect="00AB18A8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1D6A" w:rsidRDefault="00E11D6A" w:rsidP="00AB18A8">
      <w:r>
        <w:separator/>
      </w:r>
    </w:p>
  </w:endnote>
  <w:endnote w:type="continuationSeparator" w:id="0">
    <w:p w:rsidR="00E11D6A" w:rsidRDefault="00E11D6A" w:rsidP="00AB18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1D6A" w:rsidRDefault="00E11D6A" w:rsidP="00AB18A8">
      <w:r>
        <w:separator/>
      </w:r>
    </w:p>
  </w:footnote>
  <w:footnote w:type="continuationSeparator" w:id="0">
    <w:p w:rsidR="00E11D6A" w:rsidRDefault="00E11D6A" w:rsidP="00AB18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80B"/>
    <w:rsid w:val="00022C68"/>
    <w:rsid w:val="00030E8C"/>
    <w:rsid w:val="0006480B"/>
    <w:rsid w:val="000E684E"/>
    <w:rsid w:val="00126E2F"/>
    <w:rsid w:val="001B20D5"/>
    <w:rsid w:val="001B73D5"/>
    <w:rsid w:val="001D048B"/>
    <w:rsid w:val="00274C42"/>
    <w:rsid w:val="0027668A"/>
    <w:rsid w:val="002C2E55"/>
    <w:rsid w:val="002E3A6F"/>
    <w:rsid w:val="002F61CC"/>
    <w:rsid w:val="00345251"/>
    <w:rsid w:val="00365ADB"/>
    <w:rsid w:val="00373955"/>
    <w:rsid w:val="003E4511"/>
    <w:rsid w:val="004B5447"/>
    <w:rsid w:val="004C1F21"/>
    <w:rsid w:val="00501AA4"/>
    <w:rsid w:val="0051548E"/>
    <w:rsid w:val="005B00E6"/>
    <w:rsid w:val="006673AA"/>
    <w:rsid w:val="007E0FBD"/>
    <w:rsid w:val="008A350D"/>
    <w:rsid w:val="00905DDA"/>
    <w:rsid w:val="00947FDC"/>
    <w:rsid w:val="00A33622"/>
    <w:rsid w:val="00A6074B"/>
    <w:rsid w:val="00A7770C"/>
    <w:rsid w:val="00A90F00"/>
    <w:rsid w:val="00AB18A8"/>
    <w:rsid w:val="00AD1165"/>
    <w:rsid w:val="00AF3D5E"/>
    <w:rsid w:val="00B03E93"/>
    <w:rsid w:val="00B2775A"/>
    <w:rsid w:val="00C477DF"/>
    <w:rsid w:val="00C73CE6"/>
    <w:rsid w:val="00C772F1"/>
    <w:rsid w:val="00C81FD0"/>
    <w:rsid w:val="00C852E7"/>
    <w:rsid w:val="00C95765"/>
    <w:rsid w:val="00CA0163"/>
    <w:rsid w:val="00D948AF"/>
    <w:rsid w:val="00DD49CB"/>
    <w:rsid w:val="00E11D6A"/>
    <w:rsid w:val="00E14F5B"/>
    <w:rsid w:val="00EE1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6480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link w:val="40"/>
    <w:locked/>
    <w:rsid w:val="0006480B"/>
    <w:rPr>
      <w:b/>
      <w:bCs/>
      <w:sz w:val="28"/>
      <w:szCs w:val="28"/>
      <w:lang w:bidi="ar-SA"/>
    </w:rPr>
  </w:style>
  <w:style w:type="paragraph" w:customStyle="1" w:styleId="40">
    <w:name w:val="Основной текст (4)"/>
    <w:basedOn w:val="a"/>
    <w:link w:val="4"/>
    <w:rsid w:val="0006480B"/>
    <w:pPr>
      <w:widowControl w:val="0"/>
      <w:shd w:val="clear" w:color="auto" w:fill="FFFFFF"/>
      <w:spacing w:before="300" w:after="60" w:line="240" w:lineRule="atLeast"/>
      <w:jc w:val="center"/>
    </w:pPr>
    <w:rPr>
      <w:b/>
      <w:bCs/>
      <w:sz w:val="28"/>
      <w:szCs w:val="28"/>
    </w:rPr>
  </w:style>
  <w:style w:type="character" w:customStyle="1" w:styleId="3">
    <w:name w:val="Основной текст (3)_"/>
    <w:link w:val="30"/>
    <w:locked/>
    <w:rsid w:val="0006480B"/>
    <w:rPr>
      <w:sz w:val="22"/>
      <w:szCs w:val="22"/>
      <w:lang w:bidi="ar-SA"/>
    </w:rPr>
  </w:style>
  <w:style w:type="paragraph" w:customStyle="1" w:styleId="30">
    <w:name w:val="Основной текст (3)"/>
    <w:basedOn w:val="a"/>
    <w:link w:val="3"/>
    <w:rsid w:val="0006480B"/>
    <w:pPr>
      <w:widowControl w:val="0"/>
      <w:shd w:val="clear" w:color="auto" w:fill="FFFFFF"/>
      <w:spacing w:after="300" w:line="250" w:lineRule="exact"/>
      <w:jc w:val="right"/>
    </w:pPr>
    <w:rPr>
      <w:sz w:val="22"/>
      <w:szCs w:val="22"/>
    </w:rPr>
  </w:style>
  <w:style w:type="paragraph" w:customStyle="1" w:styleId="31">
    <w:name w:val="Основной текст (3)1"/>
    <w:basedOn w:val="a"/>
    <w:rsid w:val="0006480B"/>
    <w:pPr>
      <w:widowControl w:val="0"/>
      <w:shd w:val="clear" w:color="auto" w:fill="FFFFFF"/>
      <w:spacing w:before="600" w:after="600" w:line="326" w:lineRule="exact"/>
      <w:jc w:val="center"/>
    </w:pPr>
    <w:rPr>
      <w:rFonts w:eastAsia="Arial Unicode MS"/>
      <w:b/>
      <w:bCs/>
      <w:color w:val="000000"/>
      <w:sz w:val="28"/>
      <w:szCs w:val="28"/>
    </w:rPr>
  </w:style>
  <w:style w:type="character" w:customStyle="1" w:styleId="1">
    <w:name w:val="Заголовок №1_"/>
    <w:link w:val="10"/>
    <w:locked/>
    <w:rsid w:val="0006480B"/>
    <w:rPr>
      <w:b/>
      <w:bCs/>
      <w:sz w:val="28"/>
      <w:szCs w:val="28"/>
      <w:lang w:bidi="ar-SA"/>
    </w:rPr>
  </w:style>
  <w:style w:type="paragraph" w:customStyle="1" w:styleId="10">
    <w:name w:val="Заголовок №1"/>
    <w:basedOn w:val="a"/>
    <w:link w:val="1"/>
    <w:rsid w:val="0006480B"/>
    <w:pPr>
      <w:widowControl w:val="0"/>
      <w:shd w:val="clear" w:color="auto" w:fill="FFFFFF"/>
      <w:spacing w:after="36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41pt">
    <w:name w:val="Основной текст (4) + Интервал 1 pt"/>
    <w:rsid w:val="0006480B"/>
    <w:rPr>
      <w:rFonts w:ascii="Times New Roman" w:hAnsi="Times New Roman" w:cs="Times New Roman"/>
      <w:b w:val="0"/>
      <w:bCs w:val="0"/>
      <w:color w:val="000000"/>
      <w:spacing w:val="20"/>
      <w:w w:val="100"/>
      <w:position w:val="0"/>
      <w:sz w:val="22"/>
      <w:szCs w:val="22"/>
      <w:u w:val="none"/>
      <w:lang w:val="ru-RU" w:eastAsia="ru-RU" w:bidi="ar-SA"/>
    </w:rPr>
  </w:style>
  <w:style w:type="character" w:customStyle="1" w:styleId="2">
    <w:name w:val="Основной текст (2)"/>
    <w:rsid w:val="0006480B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20">
    <w:name w:val="Основной текст (2)_"/>
    <w:link w:val="21"/>
    <w:locked/>
    <w:rsid w:val="00E14F5B"/>
    <w:rPr>
      <w:sz w:val="28"/>
      <w:szCs w:val="28"/>
      <w:lang w:bidi="ar-SA"/>
    </w:rPr>
  </w:style>
  <w:style w:type="paragraph" w:customStyle="1" w:styleId="21">
    <w:name w:val="Основной текст (2)1"/>
    <w:basedOn w:val="a"/>
    <w:link w:val="20"/>
    <w:rsid w:val="00E14F5B"/>
    <w:pPr>
      <w:widowControl w:val="0"/>
      <w:shd w:val="clear" w:color="auto" w:fill="FFFFFF"/>
      <w:spacing w:before="420" w:after="300" w:line="317" w:lineRule="exact"/>
      <w:ind w:hanging="580"/>
      <w:jc w:val="center"/>
    </w:pPr>
    <w:rPr>
      <w:sz w:val="28"/>
      <w:szCs w:val="28"/>
    </w:rPr>
  </w:style>
  <w:style w:type="paragraph" w:customStyle="1" w:styleId="ConsPlusNormal">
    <w:name w:val="ConsPlusNormal"/>
    <w:rsid w:val="003E451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rsid w:val="00AB18A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AB18A8"/>
    <w:rPr>
      <w:sz w:val="24"/>
      <w:szCs w:val="24"/>
    </w:rPr>
  </w:style>
  <w:style w:type="paragraph" w:styleId="a5">
    <w:name w:val="footer"/>
    <w:basedOn w:val="a"/>
    <w:link w:val="a6"/>
    <w:rsid w:val="00AB18A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AB18A8"/>
    <w:rPr>
      <w:sz w:val="24"/>
      <w:szCs w:val="24"/>
    </w:rPr>
  </w:style>
  <w:style w:type="table" w:styleId="a7">
    <w:name w:val="Table Grid"/>
    <w:basedOn w:val="a1"/>
    <w:uiPriority w:val="59"/>
    <w:rsid w:val="004B544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4B544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4B54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6480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link w:val="40"/>
    <w:locked/>
    <w:rsid w:val="0006480B"/>
    <w:rPr>
      <w:b/>
      <w:bCs/>
      <w:sz w:val="28"/>
      <w:szCs w:val="28"/>
      <w:lang w:bidi="ar-SA"/>
    </w:rPr>
  </w:style>
  <w:style w:type="paragraph" w:customStyle="1" w:styleId="40">
    <w:name w:val="Основной текст (4)"/>
    <w:basedOn w:val="a"/>
    <w:link w:val="4"/>
    <w:rsid w:val="0006480B"/>
    <w:pPr>
      <w:widowControl w:val="0"/>
      <w:shd w:val="clear" w:color="auto" w:fill="FFFFFF"/>
      <w:spacing w:before="300" w:after="60" w:line="240" w:lineRule="atLeast"/>
      <w:jc w:val="center"/>
    </w:pPr>
    <w:rPr>
      <w:b/>
      <w:bCs/>
      <w:sz w:val="28"/>
      <w:szCs w:val="28"/>
    </w:rPr>
  </w:style>
  <w:style w:type="character" w:customStyle="1" w:styleId="3">
    <w:name w:val="Основной текст (3)_"/>
    <w:link w:val="30"/>
    <w:locked/>
    <w:rsid w:val="0006480B"/>
    <w:rPr>
      <w:sz w:val="22"/>
      <w:szCs w:val="22"/>
      <w:lang w:bidi="ar-SA"/>
    </w:rPr>
  </w:style>
  <w:style w:type="paragraph" w:customStyle="1" w:styleId="30">
    <w:name w:val="Основной текст (3)"/>
    <w:basedOn w:val="a"/>
    <w:link w:val="3"/>
    <w:rsid w:val="0006480B"/>
    <w:pPr>
      <w:widowControl w:val="0"/>
      <w:shd w:val="clear" w:color="auto" w:fill="FFFFFF"/>
      <w:spacing w:after="300" w:line="250" w:lineRule="exact"/>
      <w:jc w:val="right"/>
    </w:pPr>
    <w:rPr>
      <w:sz w:val="22"/>
      <w:szCs w:val="22"/>
    </w:rPr>
  </w:style>
  <w:style w:type="paragraph" w:customStyle="1" w:styleId="31">
    <w:name w:val="Основной текст (3)1"/>
    <w:basedOn w:val="a"/>
    <w:rsid w:val="0006480B"/>
    <w:pPr>
      <w:widowControl w:val="0"/>
      <w:shd w:val="clear" w:color="auto" w:fill="FFFFFF"/>
      <w:spacing w:before="600" w:after="600" w:line="326" w:lineRule="exact"/>
      <w:jc w:val="center"/>
    </w:pPr>
    <w:rPr>
      <w:rFonts w:eastAsia="Arial Unicode MS"/>
      <w:b/>
      <w:bCs/>
      <w:color w:val="000000"/>
      <w:sz w:val="28"/>
      <w:szCs w:val="28"/>
    </w:rPr>
  </w:style>
  <w:style w:type="character" w:customStyle="1" w:styleId="1">
    <w:name w:val="Заголовок №1_"/>
    <w:link w:val="10"/>
    <w:locked/>
    <w:rsid w:val="0006480B"/>
    <w:rPr>
      <w:b/>
      <w:bCs/>
      <w:sz w:val="28"/>
      <w:szCs w:val="28"/>
      <w:lang w:bidi="ar-SA"/>
    </w:rPr>
  </w:style>
  <w:style w:type="paragraph" w:customStyle="1" w:styleId="10">
    <w:name w:val="Заголовок №1"/>
    <w:basedOn w:val="a"/>
    <w:link w:val="1"/>
    <w:rsid w:val="0006480B"/>
    <w:pPr>
      <w:widowControl w:val="0"/>
      <w:shd w:val="clear" w:color="auto" w:fill="FFFFFF"/>
      <w:spacing w:after="36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41pt">
    <w:name w:val="Основной текст (4) + Интервал 1 pt"/>
    <w:rsid w:val="0006480B"/>
    <w:rPr>
      <w:rFonts w:ascii="Times New Roman" w:hAnsi="Times New Roman" w:cs="Times New Roman"/>
      <w:b w:val="0"/>
      <w:bCs w:val="0"/>
      <w:color w:val="000000"/>
      <w:spacing w:val="20"/>
      <w:w w:val="100"/>
      <w:position w:val="0"/>
      <w:sz w:val="22"/>
      <w:szCs w:val="22"/>
      <w:u w:val="none"/>
      <w:lang w:val="ru-RU" w:eastAsia="ru-RU" w:bidi="ar-SA"/>
    </w:rPr>
  </w:style>
  <w:style w:type="character" w:customStyle="1" w:styleId="2">
    <w:name w:val="Основной текст (2)"/>
    <w:rsid w:val="0006480B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20">
    <w:name w:val="Основной текст (2)_"/>
    <w:link w:val="21"/>
    <w:locked/>
    <w:rsid w:val="00E14F5B"/>
    <w:rPr>
      <w:sz w:val="28"/>
      <w:szCs w:val="28"/>
      <w:lang w:bidi="ar-SA"/>
    </w:rPr>
  </w:style>
  <w:style w:type="paragraph" w:customStyle="1" w:styleId="21">
    <w:name w:val="Основной текст (2)1"/>
    <w:basedOn w:val="a"/>
    <w:link w:val="20"/>
    <w:rsid w:val="00E14F5B"/>
    <w:pPr>
      <w:widowControl w:val="0"/>
      <w:shd w:val="clear" w:color="auto" w:fill="FFFFFF"/>
      <w:spacing w:before="420" w:after="300" w:line="317" w:lineRule="exact"/>
      <w:ind w:hanging="580"/>
      <w:jc w:val="center"/>
    </w:pPr>
    <w:rPr>
      <w:sz w:val="28"/>
      <w:szCs w:val="28"/>
    </w:rPr>
  </w:style>
  <w:style w:type="paragraph" w:customStyle="1" w:styleId="ConsPlusNormal">
    <w:name w:val="ConsPlusNormal"/>
    <w:rsid w:val="003E451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rsid w:val="00AB18A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AB18A8"/>
    <w:rPr>
      <w:sz w:val="24"/>
      <w:szCs w:val="24"/>
    </w:rPr>
  </w:style>
  <w:style w:type="paragraph" w:styleId="a5">
    <w:name w:val="footer"/>
    <w:basedOn w:val="a"/>
    <w:link w:val="a6"/>
    <w:rsid w:val="00AB18A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AB18A8"/>
    <w:rPr>
      <w:sz w:val="24"/>
      <w:szCs w:val="24"/>
    </w:rPr>
  </w:style>
  <w:style w:type="table" w:styleId="a7">
    <w:name w:val="Table Grid"/>
    <w:basedOn w:val="a1"/>
    <w:uiPriority w:val="59"/>
    <w:rsid w:val="004B544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4B544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4B54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42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1727</Words>
  <Characters>9846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Рекомендаций по гармонизации законодательства государств – членов ОДКБ в сфере реагирования на кризисные ситуации</vt:lpstr>
    </vt:vector>
  </TitlesOfParts>
  <Company>Local User</Company>
  <LinksUpToDate>false</LinksUpToDate>
  <CharactersWithSpaces>11550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Рекомендаций по гармонизации законодательства государств – членов ОДКБ в сфере реагирования на кризисные ситуации</dc:title>
  <dc:creator>Local User</dc:creator>
  <cp:lastModifiedBy>klapan</cp:lastModifiedBy>
  <cp:revision>2</cp:revision>
  <dcterms:created xsi:type="dcterms:W3CDTF">2017-04-24T08:06:00Z</dcterms:created>
  <dcterms:modified xsi:type="dcterms:W3CDTF">2017-04-24T08:06:00Z</dcterms:modified>
</cp:coreProperties>
</file>