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4E9" w:rsidRPr="002C04E9" w:rsidRDefault="002C04E9" w:rsidP="002C04E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2C04E9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71C7FBEC" wp14:editId="20187A6F">
            <wp:extent cx="1000125" cy="990600"/>
            <wp:effectExtent l="0" t="0" r="9525" b="0"/>
            <wp:docPr id="1" name="Рисунок 1" descr="Описание: 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04E9" w:rsidRPr="002C04E9" w:rsidRDefault="002C04E9" w:rsidP="002C04E9">
      <w:pPr>
        <w:tabs>
          <w:tab w:val="left" w:pos="630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2C04E9" w:rsidRPr="002C04E9" w:rsidRDefault="002C04E9" w:rsidP="002C04E9">
      <w:pPr>
        <w:tabs>
          <w:tab w:val="left" w:pos="630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2C04E9" w:rsidRPr="002C04E9" w:rsidRDefault="002C04E9" w:rsidP="002C04E9">
      <w:pPr>
        <w:tabs>
          <w:tab w:val="left" w:pos="630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proofErr w:type="gramStart"/>
      <w:r w:rsidRPr="002C04E9">
        <w:rPr>
          <w:rFonts w:ascii="Times New Roman" w:eastAsia="Times New Roman" w:hAnsi="Times New Roman"/>
          <w:b/>
          <w:sz w:val="28"/>
          <w:szCs w:val="24"/>
          <w:lang w:eastAsia="ru-RU"/>
        </w:rPr>
        <w:t>П</w:t>
      </w:r>
      <w:proofErr w:type="gramEnd"/>
      <w:r w:rsidRPr="002C04E9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О С Т А Н О В Л Е Н И Е</w:t>
      </w:r>
    </w:p>
    <w:p w:rsidR="002C04E9" w:rsidRPr="002C04E9" w:rsidRDefault="002C04E9" w:rsidP="002C04E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2C04E9" w:rsidRPr="002C04E9" w:rsidRDefault="002C04E9" w:rsidP="002C04E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2C04E9">
        <w:rPr>
          <w:rFonts w:ascii="Times New Roman" w:eastAsia="Times New Roman" w:hAnsi="Times New Roman"/>
          <w:b/>
          <w:sz w:val="28"/>
          <w:szCs w:val="24"/>
          <w:lang w:eastAsia="ru-RU"/>
        </w:rPr>
        <w:t>Парламентской Ассамблеи</w:t>
      </w:r>
    </w:p>
    <w:p w:rsidR="002C04E9" w:rsidRPr="002C04E9" w:rsidRDefault="002C04E9" w:rsidP="002C04E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2C04E9">
        <w:rPr>
          <w:rFonts w:ascii="Times New Roman" w:eastAsia="Times New Roman" w:hAnsi="Times New Roman"/>
          <w:b/>
          <w:sz w:val="28"/>
          <w:szCs w:val="24"/>
          <w:lang w:eastAsia="ru-RU"/>
        </w:rPr>
        <w:t>Организации Договора о коллективной безопасности</w:t>
      </w:r>
    </w:p>
    <w:p w:rsidR="002C04E9" w:rsidRPr="002C04E9" w:rsidRDefault="002C04E9" w:rsidP="002C04E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571"/>
      </w:tblGrid>
      <w:tr w:rsidR="002C04E9" w:rsidRPr="002C04E9" w:rsidTr="002C04E9">
        <w:tc>
          <w:tcPr>
            <w:tcW w:w="9571" w:type="dxa"/>
            <w:hideMark/>
          </w:tcPr>
          <w:p w:rsidR="002C04E9" w:rsidRPr="002C04E9" w:rsidRDefault="002C04E9" w:rsidP="002C04E9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2C04E9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О проекте Рекомендаций по гармонизации законодательства </w:t>
            </w:r>
          </w:p>
          <w:p w:rsidR="002C04E9" w:rsidRPr="002C04E9" w:rsidRDefault="002C04E9" w:rsidP="002C04E9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2C04E9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государств – членов ОДКБ, регулирующего отношения в сфере </w:t>
            </w:r>
          </w:p>
          <w:p w:rsidR="002C04E9" w:rsidRPr="002C04E9" w:rsidRDefault="002C04E9" w:rsidP="002C04E9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  <w:r w:rsidRPr="002C04E9">
              <w:rPr>
                <w:rFonts w:ascii="Times New Roman" w:eastAsia="Times New Roman" w:hAnsi="Times New Roman"/>
                <w:b/>
                <w:sz w:val="28"/>
                <w:szCs w:val="28"/>
              </w:rPr>
              <w:t>предупреждения и борьбы с коррупцией</w:t>
            </w:r>
          </w:p>
        </w:tc>
      </w:tr>
    </w:tbl>
    <w:p w:rsidR="002C04E9" w:rsidRPr="002C04E9" w:rsidRDefault="002C04E9" w:rsidP="002C04E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2C04E9" w:rsidRPr="002C04E9" w:rsidRDefault="002C04E9" w:rsidP="002C04E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2C04E9" w:rsidRPr="002C04E9" w:rsidRDefault="002C04E9" w:rsidP="002C04E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tbl>
      <w:tblPr>
        <w:tblStyle w:val="af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2C04E9" w:rsidRPr="002C04E9" w:rsidTr="002C04E9">
        <w:tc>
          <w:tcPr>
            <w:tcW w:w="9571" w:type="dxa"/>
          </w:tcPr>
          <w:p w:rsidR="002C04E9" w:rsidRPr="002C04E9" w:rsidRDefault="002C04E9" w:rsidP="002C04E9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2C04E9">
              <w:rPr>
                <w:rFonts w:ascii="Times New Roman" w:eastAsia="Times New Roman" w:hAnsi="Times New Roman"/>
                <w:sz w:val="28"/>
                <w:szCs w:val="24"/>
              </w:rPr>
              <w:t xml:space="preserve">Парламентская Ассамблея Организации Договора о коллективной безопасности   </w:t>
            </w:r>
            <w:proofErr w:type="gramStart"/>
            <w:r w:rsidRPr="002C04E9">
              <w:rPr>
                <w:rFonts w:ascii="Times New Roman" w:eastAsia="Times New Roman" w:hAnsi="Times New Roman"/>
                <w:sz w:val="28"/>
                <w:szCs w:val="24"/>
              </w:rPr>
              <w:t>п</w:t>
            </w:r>
            <w:proofErr w:type="gramEnd"/>
            <w:r w:rsidRPr="002C04E9">
              <w:rPr>
                <w:rFonts w:ascii="Times New Roman" w:eastAsia="Times New Roman" w:hAnsi="Times New Roman"/>
                <w:sz w:val="28"/>
                <w:szCs w:val="24"/>
              </w:rPr>
              <w:t xml:space="preserve"> о с т а н о в л я е т:</w:t>
            </w:r>
          </w:p>
          <w:p w:rsidR="002C04E9" w:rsidRPr="002C04E9" w:rsidRDefault="002C04E9" w:rsidP="002C04E9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sz w:val="28"/>
                <w:szCs w:val="24"/>
              </w:rPr>
            </w:pPr>
          </w:p>
          <w:p w:rsidR="002C04E9" w:rsidRPr="002C04E9" w:rsidRDefault="002C04E9" w:rsidP="002C04E9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C04E9">
              <w:rPr>
                <w:rFonts w:ascii="Times New Roman" w:eastAsia="Times New Roman" w:hAnsi="Times New Roman"/>
                <w:sz w:val="28"/>
                <w:szCs w:val="24"/>
              </w:rPr>
              <w:t xml:space="preserve">1. Принять </w:t>
            </w:r>
            <w:r w:rsidRPr="002C04E9">
              <w:rPr>
                <w:rFonts w:ascii="Times New Roman" w:eastAsia="Times New Roman" w:hAnsi="Times New Roman"/>
                <w:sz w:val="28"/>
                <w:szCs w:val="28"/>
              </w:rPr>
              <w:t>Рекомендации по гармонизации законодательства государств – членов ОДКБ, регулирующего отношения в сфере предупреждения и борьбы с коррупцией (прилагаются).</w:t>
            </w:r>
          </w:p>
          <w:p w:rsidR="002C04E9" w:rsidRPr="002C04E9" w:rsidRDefault="002C04E9" w:rsidP="002C04E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2C04E9">
              <w:rPr>
                <w:rFonts w:ascii="Times New Roman" w:eastAsia="Times New Roman" w:hAnsi="Times New Roman"/>
                <w:sz w:val="28"/>
                <w:szCs w:val="24"/>
              </w:rPr>
              <w:t xml:space="preserve">2. Направить </w:t>
            </w:r>
            <w:r w:rsidRPr="002C04E9">
              <w:rPr>
                <w:rFonts w:ascii="Times New Roman" w:eastAsia="Times New Roman" w:hAnsi="Times New Roman"/>
                <w:sz w:val="28"/>
                <w:szCs w:val="28"/>
              </w:rPr>
              <w:t xml:space="preserve">Рекомендации по гармонизации законодательства государств – членов ОДКБ, регулирующего отношения в сфере предупреждения и борьбы с коррупцией </w:t>
            </w:r>
            <w:r w:rsidRPr="002C04E9">
              <w:rPr>
                <w:rFonts w:ascii="Times New Roman" w:eastAsia="Times New Roman" w:hAnsi="Times New Roman"/>
                <w:sz w:val="28"/>
                <w:szCs w:val="24"/>
              </w:rPr>
              <w:t>(далее – Рекомендации), в парламенты государств – членов ОДКБ для использования в работе по совершенствованию законодательства государств – членов Организации в соответствующей сфере.</w:t>
            </w:r>
          </w:p>
          <w:p w:rsidR="002C04E9" w:rsidRPr="002C04E9" w:rsidRDefault="002C04E9" w:rsidP="002C04E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  <w:r w:rsidRPr="002C04E9">
              <w:rPr>
                <w:rFonts w:ascii="Times New Roman" w:eastAsia="Times New Roman" w:hAnsi="Times New Roman"/>
                <w:sz w:val="28"/>
                <w:szCs w:val="24"/>
              </w:rPr>
              <w:t xml:space="preserve">3. </w:t>
            </w:r>
            <w:proofErr w:type="gramStart"/>
            <w:r w:rsidRPr="002C04E9">
              <w:rPr>
                <w:rFonts w:ascii="Times New Roman" w:eastAsia="Times New Roman" w:hAnsi="Times New Roman"/>
                <w:sz w:val="28"/>
                <w:szCs w:val="24"/>
              </w:rPr>
              <w:t>Разместить Рекомендации</w:t>
            </w:r>
            <w:proofErr w:type="gramEnd"/>
            <w:r w:rsidRPr="002C04E9">
              <w:rPr>
                <w:rFonts w:ascii="Times New Roman" w:eastAsia="Times New Roman" w:hAnsi="Times New Roman"/>
                <w:sz w:val="28"/>
                <w:szCs w:val="24"/>
              </w:rPr>
              <w:t xml:space="preserve"> на сайте и опубликовать в печатных материалах Парламентской Ассамблеи ОДКБ.</w:t>
            </w:r>
          </w:p>
        </w:tc>
      </w:tr>
    </w:tbl>
    <w:p w:rsidR="002C04E9" w:rsidRPr="002C04E9" w:rsidRDefault="002C04E9" w:rsidP="002C04E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2C04E9" w:rsidRPr="002C04E9" w:rsidRDefault="002C04E9" w:rsidP="002C04E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2C04E9" w:rsidRPr="002C04E9" w:rsidRDefault="002C04E9" w:rsidP="002C04E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tbl>
      <w:tblPr>
        <w:tblW w:w="970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4"/>
        <w:gridCol w:w="2551"/>
        <w:gridCol w:w="2550"/>
      </w:tblGrid>
      <w:tr w:rsidR="002C04E9" w:rsidRPr="002C04E9" w:rsidTr="002C04E9">
        <w:tc>
          <w:tcPr>
            <w:tcW w:w="4606" w:type="dxa"/>
          </w:tcPr>
          <w:p w:rsidR="002C04E9" w:rsidRPr="002C04E9" w:rsidRDefault="002C04E9" w:rsidP="002C04E9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2C04E9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Председатель  </w:t>
            </w:r>
          </w:p>
          <w:p w:rsidR="002C04E9" w:rsidRPr="002C04E9" w:rsidRDefault="002C04E9" w:rsidP="002C04E9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2C04E9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Парламентской Ассамблеи ОДКБ </w:t>
            </w:r>
          </w:p>
          <w:p w:rsidR="002C04E9" w:rsidRPr="002C04E9" w:rsidRDefault="002C04E9" w:rsidP="002C04E9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2C04E9" w:rsidRPr="002C04E9" w:rsidRDefault="002C04E9" w:rsidP="002C04E9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2C04E9" w:rsidRPr="002C04E9" w:rsidRDefault="002C04E9" w:rsidP="002C04E9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2C04E9">
              <w:rPr>
                <w:rFonts w:ascii="Times New Roman" w:eastAsia="Times New Roman" w:hAnsi="Times New Roman"/>
                <w:b/>
                <w:sz w:val="28"/>
                <w:szCs w:val="28"/>
              </w:rPr>
              <w:t>Санкт-Петербург</w:t>
            </w:r>
          </w:p>
          <w:p w:rsidR="002C04E9" w:rsidRPr="002C04E9" w:rsidRDefault="002C04E9" w:rsidP="002C04E9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2C04E9">
              <w:rPr>
                <w:rFonts w:ascii="Times New Roman" w:eastAsia="Times New Roman" w:hAnsi="Times New Roman"/>
                <w:b/>
                <w:sz w:val="28"/>
                <w:szCs w:val="28"/>
              </w:rPr>
              <w:t>26 ноября 2015 года</w:t>
            </w:r>
          </w:p>
          <w:p w:rsidR="002C04E9" w:rsidRPr="002C04E9" w:rsidRDefault="002C04E9" w:rsidP="002C04E9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2C04E9">
              <w:rPr>
                <w:rFonts w:ascii="Times New Roman" w:eastAsia="Times New Roman" w:hAnsi="Times New Roman"/>
                <w:b/>
                <w:sz w:val="28"/>
                <w:szCs w:val="28"/>
              </w:rPr>
              <w:t>№ 8-7</w:t>
            </w:r>
          </w:p>
        </w:tc>
        <w:tc>
          <w:tcPr>
            <w:tcW w:w="2552" w:type="dxa"/>
            <w:hideMark/>
          </w:tcPr>
          <w:p w:rsidR="002C04E9" w:rsidRPr="002C04E9" w:rsidRDefault="002C04E9" w:rsidP="002C04E9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C04E9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61DA4CD" wp14:editId="1A483A52">
                  <wp:extent cx="1428750" cy="1428750"/>
                  <wp:effectExtent l="0" t="0" r="0" b="0"/>
                  <wp:docPr id="2" name="Рисунок 2" descr="Описание: Описание: C:\Users\2\AppData\Local\Temp\FineReader11\media\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C:\Users\2\AppData\Local\Temp\FineReader11\media\image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</w:tcPr>
          <w:p w:rsidR="002C04E9" w:rsidRPr="002C04E9" w:rsidRDefault="002C04E9" w:rsidP="002C04E9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C04E9" w:rsidRPr="002C04E9" w:rsidRDefault="002C04E9" w:rsidP="002C04E9">
            <w:pPr>
              <w:spacing w:after="0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2C04E9">
              <w:rPr>
                <w:rFonts w:ascii="Times New Roman" w:eastAsia="Times New Roman" w:hAnsi="Times New Roman"/>
                <w:b/>
                <w:sz w:val="28"/>
                <w:szCs w:val="28"/>
              </w:rPr>
              <w:t>С. Е. Нарышкин</w:t>
            </w:r>
          </w:p>
        </w:tc>
      </w:tr>
    </w:tbl>
    <w:p w:rsidR="002C04E9" w:rsidRPr="002C04E9" w:rsidRDefault="002C04E9" w:rsidP="002C04E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C04E9" w:rsidRDefault="002C04E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FE4505" w:rsidRPr="00FE4505" w:rsidRDefault="00FE4505" w:rsidP="00FE450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proofErr w:type="gramStart"/>
      <w:r w:rsidRPr="00FE4505">
        <w:rPr>
          <w:rFonts w:ascii="Times New Roman" w:hAnsi="Times New Roman"/>
          <w:sz w:val="24"/>
          <w:szCs w:val="24"/>
        </w:rPr>
        <w:lastRenderedPageBreak/>
        <w:t>П</w:t>
      </w:r>
      <w:proofErr w:type="gramEnd"/>
      <w:r w:rsidR="00AD09B1">
        <w:rPr>
          <w:rFonts w:ascii="Times New Roman" w:hAnsi="Times New Roman"/>
          <w:sz w:val="24"/>
          <w:szCs w:val="24"/>
        </w:rPr>
        <w:t xml:space="preserve"> </w:t>
      </w:r>
      <w:r w:rsidRPr="00FE4505">
        <w:rPr>
          <w:rFonts w:ascii="Times New Roman" w:hAnsi="Times New Roman"/>
          <w:sz w:val="24"/>
          <w:szCs w:val="24"/>
        </w:rPr>
        <w:t>р</w:t>
      </w:r>
      <w:r w:rsidR="00AD09B1">
        <w:rPr>
          <w:rFonts w:ascii="Times New Roman" w:hAnsi="Times New Roman"/>
          <w:sz w:val="24"/>
          <w:szCs w:val="24"/>
        </w:rPr>
        <w:t xml:space="preserve"> </w:t>
      </w:r>
      <w:r w:rsidRPr="00FE4505">
        <w:rPr>
          <w:rFonts w:ascii="Times New Roman" w:hAnsi="Times New Roman"/>
          <w:sz w:val="24"/>
          <w:szCs w:val="24"/>
        </w:rPr>
        <w:t>и</w:t>
      </w:r>
      <w:r w:rsidR="00AD09B1">
        <w:rPr>
          <w:rFonts w:ascii="Times New Roman" w:hAnsi="Times New Roman"/>
          <w:sz w:val="24"/>
          <w:szCs w:val="24"/>
        </w:rPr>
        <w:t xml:space="preserve"> </w:t>
      </w:r>
      <w:r w:rsidRPr="00FE4505">
        <w:rPr>
          <w:rFonts w:ascii="Times New Roman" w:hAnsi="Times New Roman"/>
          <w:sz w:val="24"/>
          <w:szCs w:val="24"/>
        </w:rPr>
        <w:t>л</w:t>
      </w:r>
      <w:r w:rsidR="00AD09B1">
        <w:rPr>
          <w:rFonts w:ascii="Times New Roman" w:hAnsi="Times New Roman"/>
          <w:sz w:val="24"/>
          <w:szCs w:val="24"/>
        </w:rPr>
        <w:t xml:space="preserve"> </w:t>
      </w:r>
      <w:r w:rsidRPr="00FE4505">
        <w:rPr>
          <w:rFonts w:ascii="Times New Roman" w:hAnsi="Times New Roman"/>
          <w:sz w:val="24"/>
          <w:szCs w:val="24"/>
        </w:rPr>
        <w:t>о</w:t>
      </w:r>
      <w:r w:rsidR="00AD09B1">
        <w:rPr>
          <w:rFonts w:ascii="Times New Roman" w:hAnsi="Times New Roman"/>
          <w:sz w:val="24"/>
          <w:szCs w:val="24"/>
        </w:rPr>
        <w:t xml:space="preserve"> </w:t>
      </w:r>
      <w:r w:rsidRPr="00FE4505">
        <w:rPr>
          <w:rFonts w:ascii="Times New Roman" w:hAnsi="Times New Roman"/>
          <w:sz w:val="24"/>
          <w:szCs w:val="24"/>
        </w:rPr>
        <w:t>ж</w:t>
      </w:r>
      <w:r w:rsidR="00AD09B1">
        <w:rPr>
          <w:rFonts w:ascii="Times New Roman" w:hAnsi="Times New Roman"/>
          <w:sz w:val="24"/>
          <w:szCs w:val="24"/>
        </w:rPr>
        <w:t xml:space="preserve"> </w:t>
      </w:r>
      <w:r w:rsidRPr="00FE4505">
        <w:rPr>
          <w:rFonts w:ascii="Times New Roman" w:hAnsi="Times New Roman"/>
          <w:sz w:val="24"/>
          <w:szCs w:val="24"/>
        </w:rPr>
        <w:t>е</w:t>
      </w:r>
      <w:r w:rsidR="00AD09B1">
        <w:rPr>
          <w:rFonts w:ascii="Times New Roman" w:hAnsi="Times New Roman"/>
          <w:sz w:val="24"/>
          <w:szCs w:val="24"/>
        </w:rPr>
        <w:t xml:space="preserve"> </w:t>
      </w:r>
      <w:r w:rsidRPr="00FE4505">
        <w:rPr>
          <w:rFonts w:ascii="Times New Roman" w:hAnsi="Times New Roman"/>
          <w:sz w:val="24"/>
          <w:szCs w:val="24"/>
        </w:rPr>
        <w:t>н</w:t>
      </w:r>
      <w:r w:rsidR="00AD09B1">
        <w:rPr>
          <w:rFonts w:ascii="Times New Roman" w:hAnsi="Times New Roman"/>
          <w:sz w:val="24"/>
          <w:szCs w:val="24"/>
        </w:rPr>
        <w:t xml:space="preserve"> </w:t>
      </w:r>
      <w:r w:rsidRPr="00FE4505">
        <w:rPr>
          <w:rFonts w:ascii="Times New Roman" w:hAnsi="Times New Roman"/>
          <w:sz w:val="24"/>
          <w:szCs w:val="24"/>
        </w:rPr>
        <w:t>и</w:t>
      </w:r>
      <w:r w:rsidR="00AD09B1">
        <w:rPr>
          <w:rFonts w:ascii="Times New Roman" w:hAnsi="Times New Roman"/>
          <w:sz w:val="24"/>
          <w:szCs w:val="24"/>
        </w:rPr>
        <w:t xml:space="preserve"> </w:t>
      </w:r>
      <w:r w:rsidRPr="00FE4505">
        <w:rPr>
          <w:rFonts w:ascii="Times New Roman" w:hAnsi="Times New Roman"/>
          <w:sz w:val="24"/>
          <w:szCs w:val="24"/>
        </w:rPr>
        <w:t>е</w:t>
      </w:r>
    </w:p>
    <w:p w:rsidR="002D43EE" w:rsidRDefault="00AD09B1" w:rsidP="00FE450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172672" w:rsidRPr="00554322" w:rsidRDefault="00172672" w:rsidP="00FE45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54322">
        <w:rPr>
          <w:rFonts w:ascii="Times New Roman" w:hAnsi="Times New Roman"/>
          <w:b/>
          <w:sz w:val="28"/>
          <w:szCs w:val="28"/>
        </w:rPr>
        <w:t>РЕКОМЕНДАЦИИ</w:t>
      </w:r>
    </w:p>
    <w:p w:rsidR="00AD09B1" w:rsidRDefault="00172672" w:rsidP="00FE45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54322">
        <w:rPr>
          <w:rFonts w:ascii="Times New Roman" w:hAnsi="Times New Roman"/>
          <w:b/>
          <w:sz w:val="28"/>
          <w:szCs w:val="28"/>
        </w:rPr>
        <w:t>по гармонизации законодательства государств</w:t>
      </w:r>
      <w:r w:rsidR="00BA4E2D">
        <w:rPr>
          <w:rFonts w:ascii="Times New Roman" w:hAnsi="Times New Roman"/>
          <w:b/>
          <w:sz w:val="28"/>
          <w:szCs w:val="28"/>
        </w:rPr>
        <w:t xml:space="preserve"> </w:t>
      </w:r>
      <w:r w:rsidRPr="00554322">
        <w:rPr>
          <w:rFonts w:ascii="Times New Roman" w:hAnsi="Times New Roman"/>
          <w:b/>
          <w:sz w:val="28"/>
          <w:szCs w:val="28"/>
        </w:rPr>
        <w:t>–</w:t>
      </w:r>
      <w:r w:rsidR="00BA4E2D">
        <w:rPr>
          <w:rFonts w:ascii="Times New Roman" w:hAnsi="Times New Roman"/>
          <w:b/>
          <w:sz w:val="28"/>
          <w:szCs w:val="28"/>
        </w:rPr>
        <w:t xml:space="preserve"> </w:t>
      </w:r>
      <w:r w:rsidRPr="00554322">
        <w:rPr>
          <w:rFonts w:ascii="Times New Roman" w:hAnsi="Times New Roman"/>
          <w:b/>
          <w:sz w:val="28"/>
          <w:szCs w:val="28"/>
        </w:rPr>
        <w:t xml:space="preserve">членов ОДКБ, регулирующего отношения в сфере предупреждения и борьбы </w:t>
      </w:r>
    </w:p>
    <w:p w:rsidR="00172672" w:rsidRPr="00554322" w:rsidRDefault="00172672" w:rsidP="00FE45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54322">
        <w:rPr>
          <w:rFonts w:ascii="Times New Roman" w:hAnsi="Times New Roman"/>
          <w:b/>
          <w:sz w:val="28"/>
          <w:szCs w:val="28"/>
        </w:rPr>
        <w:t>с коррупцией</w:t>
      </w:r>
    </w:p>
    <w:p w:rsidR="00891133" w:rsidRPr="00554322" w:rsidRDefault="00891133" w:rsidP="00FE4505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172672" w:rsidRPr="00554322" w:rsidRDefault="00A8569C" w:rsidP="00FE4505">
      <w:pPr>
        <w:pStyle w:val="1"/>
        <w:spacing w:before="0" w:after="120" w:line="240" w:lineRule="auto"/>
        <w:ind w:firstLine="709"/>
        <w:rPr>
          <w:rFonts w:ascii="Times New Roman" w:hAnsi="Times New Roman"/>
          <w:sz w:val="28"/>
          <w:szCs w:val="28"/>
        </w:rPr>
      </w:pPr>
      <w:bookmarkStart w:id="1" w:name="_Toc411536851"/>
      <w:r w:rsidRPr="00554322">
        <w:rPr>
          <w:rFonts w:ascii="Times New Roman" w:hAnsi="Times New Roman"/>
          <w:sz w:val="28"/>
          <w:szCs w:val="28"/>
        </w:rPr>
        <w:t>1. Общие положения</w:t>
      </w:r>
      <w:bookmarkEnd w:id="1"/>
    </w:p>
    <w:p w:rsidR="00F45F09" w:rsidRPr="00554322" w:rsidRDefault="00F45F09" w:rsidP="00FE450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4322">
        <w:rPr>
          <w:rFonts w:ascii="Times New Roman" w:hAnsi="Times New Roman"/>
          <w:sz w:val="28"/>
          <w:szCs w:val="28"/>
        </w:rPr>
        <w:t>В современн</w:t>
      </w:r>
      <w:r w:rsidR="00D11029" w:rsidRPr="00554322">
        <w:rPr>
          <w:rFonts w:ascii="Times New Roman" w:hAnsi="Times New Roman"/>
          <w:sz w:val="28"/>
          <w:szCs w:val="28"/>
        </w:rPr>
        <w:t xml:space="preserve">ых условиях </w:t>
      </w:r>
      <w:r w:rsidRPr="00554322">
        <w:rPr>
          <w:rFonts w:ascii="Times New Roman" w:hAnsi="Times New Roman"/>
          <w:sz w:val="28"/>
          <w:szCs w:val="28"/>
        </w:rPr>
        <w:t>коррупци</w:t>
      </w:r>
      <w:r w:rsidR="00D11029" w:rsidRPr="00554322">
        <w:rPr>
          <w:rFonts w:ascii="Times New Roman" w:hAnsi="Times New Roman"/>
          <w:sz w:val="28"/>
          <w:szCs w:val="28"/>
        </w:rPr>
        <w:t>я</w:t>
      </w:r>
      <w:r w:rsidRPr="00554322">
        <w:rPr>
          <w:rFonts w:ascii="Times New Roman" w:hAnsi="Times New Roman"/>
          <w:sz w:val="28"/>
          <w:szCs w:val="28"/>
        </w:rPr>
        <w:t xml:space="preserve"> </w:t>
      </w:r>
      <w:r w:rsidR="00D11029" w:rsidRPr="00554322">
        <w:rPr>
          <w:rFonts w:ascii="Times New Roman" w:hAnsi="Times New Roman"/>
          <w:sz w:val="28"/>
          <w:szCs w:val="28"/>
        </w:rPr>
        <w:t>рассматривается всеми государствами</w:t>
      </w:r>
      <w:r w:rsidR="00BA4E2D">
        <w:rPr>
          <w:rFonts w:ascii="Times New Roman" w:hAnsi="Times New Roman"/>
          <w:sz w:val="28"/>
          <w:szCs w:val="28"/>
        </w:rPr>
        <w:t xml:space="preserve"> – </w:t>
      </w:r>
      <w:r w:rsidR="00D11029" w:rsidRPr="00554322">
        <w:rPr>
          <w:rFonts w:ascii="Times New Roman" w:hAnsi="Times New Roman"/>
          <w:sz w:val="28"/>
          <w:szCs w:val="28"/>
        </w:rPr>
        <w:t xml:space="preserve">членами </w:t>
      </w:r>
      <w:r w:rsidR="00554322" w:rsidRPr="00554322">
        <w:rPr>
          <w:rFonts w:ascii="Times New Roman" w:hAnsi="Times New Roman"/>
          <w:sz w:val="28"/>
          <w:szCs w:val="28"/>
        </w:rPr>
        <w:t>Организации Догов</w:t>
      </w:r>
      <w:r w:rsidR="00AD09B1">
        <w:rPr>
          <w:rFonts w:ascii="Times New Roman" w:hAnsi="Times New Roman"/>
          <w:sz w:val="28"/>
          <w:szCs w:val="28"/>
        </w:rPr>
        <w:t xml:space="preserve">ора о коллективной безопасности </w:t>
      </w:r>
      <w:r w:rsidRPr="00554322">
        <w:rPr>
          <w:rFonts w:ascii="Times New Roman" w:hAnsi="Times New Roman"/>
          <w:sz w:val="28"/>
          <w:szCs w:val="28"/>
        </w:rPr>
        <w:t>не как локальн</w:t>
      </w:r>
      <w:r w:rsidR="00D11029" w:rsidRPr="00554322">
        <w:rPr>
          <w:rFonts w:ascii="Times New Roman" w:hAnsi="Times New Roman"/>
          <w:sz w:val="28"/>
          <w:szCs w:val="28"/>
        </w:rPr>
        <w:t>ая</w:t>
      </w:r>
      <w:r w:rsidRPr="00554322">
        <w:rPr>
          <w:rFonts w:ascii="Times New Roman" w:hAnsi="Times New Roman"/>
          <w:sz w:val="28"/>
          <w:szCs w:val="28"/>
        </w:rPr>
        <w:t xml:space="preserve"> проблем</w:t>
      </w:r>
      <w:r w:rsidR="00D11029" w:rsidRPr="00554322">
        <w:rPr>
          <w:rFonts w:ascii="Times New Roman" w:hAnsi="Times New Roman"/>
          <w:sz w:val="28"/>
          <w:szCs w:val="28"/>
        </w:rPr>
        <w:t>а</w:t>
      </w:r>
      <w:r w:rsidRPr="00554322">
        <w:rPr>
          <w:rFonts w:ascii="Times New Roman" w:hAnsi="Times New Roman"/>
          <w:sz w:val="28"/>
          <w:szCs w:val="28"/>
        </w:rPr>
        <w:t xml:space="preserve">, а как </w:t>
      </w:r>
      <w:r w:rsidR="002B2473">
        <w:rPr>
          <w:rFonts w:ascii="Times New Roman" w:hAnsi="Times New Roman"/>
          <w:sz w:val="28"/>
          <w:szCs w:val="28"/>
        </w:rPr>
        <w:t>угроза национальной и международной безопасности</w:t>
      </w:r>
      <w:r w:rsidRPr="00554322">
        <w:rPr>
          <w:rFonts w:ascii="Times New Roman" w:hAnsi="Times New Roman"/>
          <w:sz w:val="28"/>
          <w:szCs w:val="28"/>
        </w:rPr>
        <w:t xml:space="preserve">. </w:t>
      </w:r>
      <w:r w:rsidR="00AD09B1">
        <w:rPr>
          <w:rFonts w:ascii="Times New Roman" w:hAnsi="Times New Roman"/>
          <w:sz w:val="28"/>
          <w:szCs w:val="28"/>
        </w:rPr>
        <w:t xml:space="preserve">В </w:t>
      </w:r>
      <w:r w:rsidR="00554322">
        <w:rPr>
          <w:rFonts w:ascii="Times New Roman" w:hAnsi="Times New Roman"/>
          <w:sz w:val="28"/>
          <w:szCs w:val="28"/>
        </w:rPr>
        <w:t xml:space="preserve">связи </w:t>
      </w:r>
      <w:r w:rsidR="00AD09B1">
        <w:rPr>
          <w:rFonts w:ascii="Times New Roman" w:hAnsi="Times New Roman"/>
          <w:sz w:val="28"/>
          <w:szCs w:val="28"/>
        </w:rPr>
        <w:t xml:space="preserve">с этим </w:t>
      </w:r>
      <w:r w:rsidR="0047076F" w:rsidRPr="00554322">
        <w:rPr>
          <w:rFonts w:ascii="Times New Roman" w:hAnsi="Times New Roman"/>
          <w:sz w:val="28"/>
          <w:szCs w:val="28"/>
        </w:rPr>
        <w:t xml:space="preserve">возрастает </w:t>
      </w:r>
      <w:r w:rsidRPr="00554322">
        <w:rPr>
          <w:rFonts w:ascii="Times New Roman" w:hAnsi="Times New Roman"/>
          <w:sz w:val="28"/>
          <w:szCs w:val="28"/>
        </w:rPr>
        <w:t xml:space="preserve">потребность </w:t>
      </w:r>
      <w:r w:rsidR="00554322">
        <w:rPr>
          <w:rFonts w:ascii="Times New Roman" w:hAnsi="Times New Roman"/>
          <w:sz w:val="28"/>
          <w:szCs w:val="28"/>
        </w:rPr>
        <w:t xml:space="preserve">в </w:t>
      </w:r>
      <w:r w:rsidR="002B6C2A">
        <w:rPr>
          <w:rFonts w:ascii="Times New Roman" w:hAnsi="Times New Roman"/>
          <w:sz w:val="28"/>
          <w:szCs w:val="28"/>
        </w:rPr>
        <w:t>рас</w:t>
      </w:r>
      <w:r w:rsidRPr="00554322">
        <w:rPr>
          <w:rFonts w:ascii="Times New Roman" w:hAnsi="Times New Roman"/>
          <w:sz w:val="28"/>
          <w:szCs w:val="28"/>
        </w:rPr>
        <w:t>шир</w:t>
      </w:r>
      <w:r w:rsidR="002B6C2A">
        <w:rPr>
          <w:rFonts w:ascii="Times New Roman" w:hAnsi="Times New Roman"/>
          <w:sz w:val="28"/>
          <w:szCs w:val="28"/>
        </w:rPr>
        <w:t xml:space="preserve">ении </w:t>
      </w:r>
      <w:r w:rsidRPr="00554322">
        <w:rPr>
          <w:rFonts w:ascii="Times New Roman" w:hAnsi="Times New Roman"/>
          <w:sz w:val="28"/>
          <w:szCs w:val="28"/>
        </w:rPr>
        <w:t xml:space="preserve">сотрудничества </w:t>
      </w:r>
      <w:r w:rsidR="001B75E0" w:rsidRPr="001B75E0">
        <w:rPr>
          <w:rFonts w:ascii="Times New Roman" w:hAnsi="Times New Roman"/>
          <w:sz w:val="28"/>
          <w:szCs w:val="28"/>
        </w:rPr>
        <w:t>в области предуп</w:t>
      </w:r>
      <w:r w:rsidR="00AD09B1">
        <w:rPr>
          <w:rFonts w:ascii="Times New Roman" w:hAnsi="Times New Roman"/>
          <w:sz w:val="28"/>
          <w:szCs w:val="28"/>
        </w:rPr>
        <w:t xml:space="preserve">реждения, борьбы, минимизации последствий данного </w:t>
      </w:r>
      <w:r w:rsidR="001B75E0" w:rsidRPr="001B75E0">
        <w:rPr>
          <w:rFonts w:ascii="Times New Roman" w:hAnsi="Times New Roman"/>
          <w:sz w:val="28"/>
          <w:szCs w:val="28"/>
        </w:rPr>
        <w:t>деструктивного социально-правового явления</w:t>
      </w:r>
      <w:r w:rsidRPr="00554322">
        <w:rPr>
          <w:rFonts w:ascii="Times New Roman" w:hAnsi="Times New Roman"/>
          <w:sz w:val="28"/>
          <w:szCs w:val="28"/>
        </w:rPr>
        <w:t>.</w:t>
      </w:r>
    </w:p>
    <w:p w:rsidR="00D31F99" w:rsidRDefault="003118AA" w:rsidP="00FE450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4322">
        <w:rPr>
          <w:rFonts w:ascii="Times New Roman" w:hAnsi="Times New Roman"/>
          <w:sz w:val="28"/>
          <w:szCs w:val="28"/>
        </w:rPr>
        <w:t xml:space="preserve">Противодействие коррупции должно </w:t>
      </w:r>
      <w:r w:rsidR="008344B3">
        <w:rPr>
          <w:rFonts w:ascii="Times New Roman" w:hAnsi="Times New Roman"/>
          <w:sz w:val="28"/>
          <w:szCs w:val="28"/>
        </w:rPr>
        <w:t>носить</w:t>
      </w:r>
      <w:r w:rsidRPr="00554322">
        <w:rPr>
          <w:rFonts w:ascii="Times New Roman" w:hAnsi="Times New Roman"/>
          <w:sz w:val="28"/>
          <w:szCs w:val="28"/>
        </w:rPr>
        <w:t xml:space="preserve"> комплексный характер, что об</w:t>
      </w:r>
      <w:r w:rsidR="00184CB1">
        <w:rPr>
          <w:rFonts w:ascii="Times New Roman" w:hAnsi="Times New Roman"/>
          <w:sz w:val="28"/>
          <w:szCs w:val="28"/>
        </w:rPr>
        <w:t xml:space="preserve">условлено </w:t>
      </w:r>
      <w:r w:rsidRPr="00554322">
        <w:rPr>
          <w:rFonts w:ascii="Times New Roman" w:hAnsi="Times New Roman"/>
          <w:sz w:val="28"/>
          <w:szCs w:val="28"/>
        </w:rPr>
        <w:t>с</w:t>
      </w:r>
      <w:r w:rsidR="00AD09B1">
        <w:rPr>
          <w:rFonts w:ascii="Times New Roman" w:hAnsi="Times New Roman"/>
          <w:sz w:val="28"/>
          <w:szCs w:val="28"/>
        </w:rPr>
        <w:t>ложной природой этого</w:t>
      </w:r>
      <w:r w:rsidRPr="00554322">
        <w:rPr>
          <w:rFonts w:ascii="Times New Roman" w:hAnsi="Times New Roman"/>
          <w:sz w:val="28"/>
          <w:szCs w:val="28"/>
        </w:rPr>
        <w:t xml:space="preserve"> явления. </w:t>
      </w:r>
      <w:r w:rsidR="00A56938" w:rsidRPr="00554322">
        <w:rPr>
          <w:rFonts w:ascii="Times New Roman" w:hAnsi="Times New Roman"/>
          <w:sz w:val="28"/>
          <w:szCs w:val="28"/>
        </w:rPr>
        <w:t>Рекомендации по гармонизации законодательства, регулирующ</w:t>
      </w:r>
      <w:r w:rsidR="00BA4E2D">
        <w:rPr>
          <w:rFonts w:ascii="Times New Roman" w:hAnsi="Times New Roman"/>
          <w:sz w:val="28"/>
          <w:szCs w:val="28"/>
        </w:rPr>
        <w:t>е</w:t>
      </w:r>
      <w:r w:rsidR="00184CB1">
        <w:rPr>
          <w:rFonts w:ascii="Times New Roman" w:hAnsi="Times New Roman"/>
          <w:sz w:val="28"/>
          <w:szCs w:val="28"/>
        </w:rPr>
        <w:t>го</w:t>
      </w:r>
      <w:r w:rsidR="00A56938" w:rsidRPr="00554322">
        <w:rPr>
          <w:rFonts w:ascii="Times New Roman" w:hAnsi="Times New Roman"/>
          <w:sz w:val="28"/>
          <w:szCs w:val="28"/>
        </w:rPr>
        <w:t xml:space="preserve"> отношения в сфере преду</w:t>
      </w:r>
      <w:r w:rsidR="00AD09B1">
        <w:rPr>
          <w:rFonts w:ascii="Times New Roman" w:hAnsi="Times New Roman"/>
          <w:sz w:val="28"/>
          <w:szCs w:val="28"/>
        </w:rPr>
        <w:t>преждения и борьбы с коррупцией</w:t>
      </w:r>
      <w:r w:rsidR="002B6C2A">
        <w:rPr>
          <w:rFonts w:ascii="Times New Roman" w:hAnsi="Times New Roman"/>
          <w:sz w:val="28"/>
          <w:szCs w:val="28"/>
        </w:rPr>
        <w:t>,</w:t>
      </w:r>
      <w:r w:rsidR="008344B3">
        <w:rPr>
          <w:rFonts w:ascii="Times New Roman" w:hAnsi="Times New Roman"/>
          <w:sz w:val="28"/>
          <w:szCs w:val="28"/>
        </w:rPr>
        <w:t xml:space="preserve"> </w:t>
      </w:r>
      <w:r w:rsidR="00A56938" w:rsidRPr="00554322">
        <w:rPr>
          <w:rFonts w:ascii="Times New Roman" w:hAnsi="Times New Roman"/>
          <w:sz w:val="28"/>
          <w:szCs w:val="28"/>
        </w:rPr>
        <w:t xml:space="preserve">разработаны в целях </w:t>
      </w:r>
      <w:r w:rsidR="00D31F99" w:rsidRPr="00D31F99">
        <w:rPr>
          <w:rFonts w:ascii="Times New Roman" w:hAnsi="Times New Roman"/>
          <w:sz w:val="28"/>
          <w:szCs w:val="28"/>
        </w:rPr>
        <w:t>формировани</w:t>
      </w:r>
      <w:r w:rsidR="00D31F99">
        <w:rPr>
          <w:rFonts w:ascii="Times New Roman" w:hAnsi="Times New Roman"/>
          <w:sz w:val="28"/>
          <w:szCs w:val="28"/>
        </w:rPr>
        <w:t>я</w:t>
      </w:r>
      <w:r w:rsidR="00D31F99" w:rsidRPr="00D31F99">
        <w:rPr>
          <w:rFonts w:ascii="Times New Roman" w:hAnsi="Times New Roman"/>
          <w:sz w:val="28"/>
          <w:szCs w:val="28"/>
        </w:rPr>
        <w:t xml:space="preserve"> целостной, упорядоченной и унифицированной правовой базы государств</w:t>
      </w:r>
      <w:r w:rsidR="00BA4E2D">
        <w:rPr>
          <w:rFonts w:ascii="Times New Roman" w:hAnsi="Times New Roman"/>
          <w:sz w:val="28"/>
          <w:szCs w:val="28"/>
        </w:rPr>
        <w:t xml:space="preserve"> – </w:t>
      </w:r>
      <w:r w:rsidR="00D31F99" w:rsidRPr="00D31F99">
        <w:rPr>
          <w:rFonts w:ascii="Times New Roman" w:hAnsi="Times New Roman"/>
          <w:sz w:val="28"/>
          <w:szCs w:val="28"/>
        </w:rPr>
        <w:t>член</w:t>
      </w:r>
      <w:r w:rsidR="00D31F99">
        <w:rPr>
          <w:rFonts w:ascii="Times New Roman" w:hAnsi="Times New Roman"/>
          <w:sz w:val="28"/>
          <w:szCs w:val="28"/>
        </w:rPr>
        <w:t>ов</w:t>
      </w:r>
      <w:r w:rsidR="00D31F99" w:rsidRPr="00D31F99">
        <w:rPr>
          <w:rFonts w:ascii="Times New Roman" w:hAnsi="Times New Roman"/>
          <w:sz w:val="28"/>
          <w:szCs w:val="28"/>
        </w:rPr>
        <w:t xml:space="preserve"> ОДКБ как основы </w:t>
      </w:r>
      <w:r w:rsidR="00EB7AE2">
        <w:rPr>
          <w:rFonts w:ascii="Times New Roman" w:hAnsi="Times New Roman"/>
          <w:sz w:val="28"/>
          <w:szCs w:val="28"/>
        </w:rPr>
        <w:t xml:space="preserve">повышения эффективности правовой регламентации деятельности и </w:t>
      </w:r>
      <w:r w:rsidR="002B6C2A">
        <w:rPr>
          <w:rFonts w:ascii="Times New Roman" w:hAnsi="Times New Roman"/>
          <w:sz w:val="28"/>
          <w:szCs w:val="28"/>
        </w:rPr>
        <w:t xml:space="preserve">укрепления </w:t>
      </w:r>
      <w:r w:rsidR="00D31F99" w:rsidRPr="00D31F99">
        <w:rPr>
          <w:rFonts w:ascii="Times New Roman" w:hAnsi="Times New Roman"/>
          <w:sz w:val="28"/>
          <w:szCs w:val="28"/>
        </w:rPr>
        <w:t>международного сотрудничества</w:t>
      </w:r>
      <w:r w:rsidR="00EB7AE2" w:rsidRPr="00EB7AE2">
        <w:rPr>
          <w:rFonts w:ascii="Times New Roman" w:hAnsi="Times New Roman"/>
          <w:sz w:val="28"/>
          <w:szCs w:val="28"/>
        </w:rPr>
        <w:t xml:space="preserve"> </w:t>
      </w:r>
      <w:r w:rsidR="00EB7AE2">
        <w:rPr>
          <w:rFonts w:ascii="Times New Roman" w:hAnsi="Times New Roman"/>
          <w:sz w:val="28"/>
          <w:szCs w:val="28"/>
        </w:rPr>
        <w:t xml:space="preserve">в </w:t>
      </w:r>
      <w:r w:rsidR="00BA4E2D">
        <w:rPr>
          <w:rFonts w:ascii="Times New Roman" w:hAnsi="Times New Roman"/>
          <w:sz w:val="28"/>
          <w:szCs w:val="28"/>
        </w:rPr>
        <w:t xml:space="preserve">данной </w:t>
      </w:r>
      <w:r w:rsidR="00EB7AE2">
        <w:rPr>
          <w:rFonts w:ascii="Times New Roman" w:hAnsi="Times New Roman"/>
          <w:sz w:val="28"/>
          <w:szCs w:val="28"/>
        </w:rPr>
        <w:t>сфере.</w:t>
      </w:r>
    </w:p>
    <w:p w:rsidR="00E24CFC" w:rsidRDefault="00E24CFC" w:rsidP="00FE450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подготовке Рекомендаций у</w:t>
      </w:r>
      <w:r w:rsidR="00DD47B4">
        <w:rPr>
          <w:rFonts w:ascii="Times New Roman" w:hAnsi="Times New Roman"/>
          <w:sz w:val="28"/>
          <w:szCs w:val="28"/>
        </w:rPr>
        <w:t>читыва</w:t>
      </w:r>
      <w:r>
        <w:rPr>
          <w:rFonts w:ascii="Times New Roman" w:hAnsi="Times New Roman"/>
          <w:sz w:val="28"/>
          <w:szCs w:val="28"/>
        </w:rPr>
        <w:t>лось</w:t>
      </w:r>
      <w:r w:rsidR="00DD47B4">
        <w:rPr>
          <w:rFonts w:ascii="Times New Roman" w:hAnsi="Times New Roman"/>
          <w:sz w:val="28"/>
          <w:szCs w:val="28"/>
        </w:rPr>
        <w:t>, что г</w:t>
      </w:r>
      <w:r w:rsidR="00BA22F7">
        <w:rPr>
          <w:rFonts w:ascii="Times New Roman" w:hAnsi="Times New Roman"/>
          <w:sz w:val="28"/>
          <w:szCs w:val="28"/>
        </w:rPr>
        <w:t>осударства</w:t>
      </w:r>
      <w:r w:rsidR="00855419">
        <w:rPr>
          <w:rFonts w:ascii="Times New Roman" w:hAnsi="Times New Roman"/>
          <w:sz w:val="28"/>
          <w:szCs w:val="28"/>
        </w:rPr>
        <w:t xml:space="preserve"> – </w:t>
      </w:r>
      <w:r w:rsidR="00BA22F7">
        <w:rPr>
          <w:rFonts w:ascii="Times New Roman" w:hAnsi="Times New Roman"/>
          <w:sz w:val="28"/>
          <w:szCs w:val="28"/>
        </w:rPr>
        <w:t xml:space="preserve">члены ОДКБ </w:t>
      </w:r>
      <w:r w:rsidR="00AD09B1">
        <w:rPr>
          <w:rFonts w:ascii="Times New Roman" w:hAnsi="Times New Roman"/>
          <w:sz w:val="28"/>
          <w:szCs w:val="28"/>
        </w:rPr>
        <w:t xml:space="preserve">уже более 15 </w:t>
      </w:r>
      <w:r w:rsidR="00DD47B4">
        <w:rPr>
          <w:rFonts w:ascii="Times New Roman" w:hAnsi="Times New Roman"/>
          <w:sz w:val="28"/>
          <w:szCs w:val="28"/>
        </w:rPr>
        <w:t xml:space="preserve">лет </w:t>
      </w:r>
      <w:r w:rsidR="008344B3">
        <w:rPr>
          <w:rFonts w:ascii="Times New Roman" w:hAnsi="Times New Roman"/>
          <w:sz w:val="28"/>
          <w:szCs w:val="28"/>
        </w:rPr>
        <w:t xml:space="preserve">реализуют меры по </w:t>
      </w:r>
      <w:r w:rsidRPr="00554322">
        <w:rPr>
          <w:rFonts w:ascii="Times New Roman" w:hAnsi="Times New Roman"/>
          <w:sz w:val="28"/>
          <w:szCs w:val="28"/>
        </w:rPr>
        <w:t>развити</w:t>
      </w:r>
      <w:r w:rsidR="008344B3">
        <w:rPr>
          <w:rFonts w:ascii="Times New Roman" w:hAnsi="Times New Roman"/>
          <w:sz w:val="28"/>
          <w:szCs w:val="28"/>
        </w:rPr>
        <w:t>ю</w:t>
      </w:r>
      <w:r w:rsidRPr="00554322">
        <w:rPr>
          <w:rFonts w:ascii="Times New Roman" w:hAnsi="Times New Roman"/>
          <w:sz w:val="28"/>
          <w:szCs w:val="28"/>
        </w:rPr>
        <w:t xml:space="preserve"> национальных правовых механизмов</w:t>
      </w:r>
      <w:r>
        <w:rPr>
          <w:rFonts w:ascii="Times New Roman" w:hAnsi="Times New Roman"/>
          <w:sz w:val="28"/>
          <w:szCs w:val="28"/>
        </w:rPr>
        <w:t xml:space="preserve"> и </w:t>
      </w:r>
      <w:r w:rsidR="008344B3" w:rsidRPr="00554322">
        <w:rPr>
          <w:rFonts w:ascii="Times New Roman" w:hAnsi="Times New Roman"/>
          <w:sz w:val="28"/>
          <w:szCs w:val="28"/>
        </w:rPr>
        <w:t>гармонизаци</w:t>
      </w:r>
      <w:r w:rsidR="008344B3">
        <w:rPr>
          <w:rFonts w:ascii="Times New Roman" w:hAnsi="Times New Roman"/>
          <w:sz w:val="28"/>
          <w:szCs w:val="28"/>
        </w:rPr>
        <w:t xml:space="preserve">и </w:t>
      </w:r>
      <w:r w:rsidRPr="00554322">
        <w:rPr>
          <w:rFonts w:ascii="Times New Roman" w:hAnsi="Times New Roman"/>
          <w:sz w:val="28"/>
          <w:szCs w:val="28"/>
        </w:rPr>
        <w:t>(</w:t>
      </w:r>
      <w:r w:rsidR="008344B3">
        <w:rPr>
          <w:rFonts w:ascii="Times New Roman" w:hAnsi="Times New Roman"/>
          <w:sz w:val="28"/>
          <w:szCs w:val="28"/>
        </w:rPr>
        <w:t>с</w:t>
      </w:r>
      <w:r w:rsidR="008344B3" w:rsidRPr="00554322">
        <w:rPr>
          <w:rFonts w:ascii="Times New Roman" w:hAnsi="Times New Roman"/>
          <w:sz w:val="28"/>
          <w:szCs w:val="28"/>
        </w:rPr>
        <w:t>ближени</w:t>
      </w:r>
      <w:r w:rsidR="008344B3">
        <w:rPr>
          <w:rFonts w:ascii="Times New Roman" w:hAnsi="Times New Roman"/>
          <w:sz w:val="28"/>
          <w:szCs w:val="28"/>
        </w:rPr>
        <w:t>ю</w:t>
      </w:r>
      <w:r w:rsidRPr="00554322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национального </w:t>
      </w:r>
      <w:r w:rsidRPr="00554322">
        <w:rPr>
          <w:rFonts w:ascii="Times New Roman" w:hAnsi="Times New Roman"/>
          <w:sz w:val="28"/>
          <w:szCs w:val="28"/>
        </w:rPr>
        <w:t>законодательства</w:t>
      </w:r>
      <w:r>
        <w:rPr>
          <w:rFonts w:ascii="Times New Roman" w:hAnsi="Times New Roman"/>
          <w:sz w:val="28"/>
          <w:szCs w:val="28"/>
        </w:rPr>
        <w:t xml:space="preserve"> в сфере противодействия коррупции в рамках деятельности Межпарламентской Ассамблеи государств – </w:t>
      </w:r>
      <w:r w:rsidRPr="008344B3">
        <w:rPr>
          <w:rFonts w:ascii="Times New Roman" w:hAnsi="Times New Roman"/>
          <w:sz w:val="28"/>
          <w:szCs w:val="28"/>
        </w:rPr>
        <w:t>участников СНГ. Настоящие Рекомендаци</w:t>
      </w:r>
      <w:r w:rsidR="008C4584" w:rsidRPr="008344B3">
        <w:rPr>
          <w:rFonts w:ascii="Times New Roman" w:hAnsi="Times New Roman"/>
          <w:sz w:val="28"/>
          <w:szCs w:val="28"/>
        </w:rPr>
        <w:t>и</w:t>
      </w:r>
      <w:r w:rsidRPr="008344B3">
        <w:rPr>
          <w:rFonts w:ascii="Times New Roman" w:hAnsi="Times New Roman"/>
          <w:sz w:val="28"/>
          <w:szCs w:val="28"/>
        </w:rPr>
        <w:t xml:space="preserve"> согласованы с положениями модельных законодательных актов</w:t>
      </w:r>
      <w:r>
        <w:rPr>
          <w:rFonts w:ascii="Times New Roman" w:hAnsi="Times New Roman"/>
          <w:sz w:val="28"/>
          <w:szCs w:val="28"/>
        </w:rPr>
        <w:t xml:space="preserve"> и рекомендаци</w:t>
      </w:r>
      <w:r w:rsidR="008C4584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в сфере противодействия коррупции</w:t>
      </w:r>
      <w:r w:rsidR="007D5C60">
        <w:rPr>
          <w:rFonts w:ascii="Times New Roman" w:hAnsi="Times New Roman"/>
          <w:sz w:val="28"/>
          <w:szCs w:val="28"/>
        </w:rPr>
        <w:t xml:space="preserve">, принятых МПА СНГ, а также основополагающих </w:t>
      </w:r>
      <w:r w:rsidR="007D5C60" w:rsidRPr="007D5C60">
        <w:rPr>
          <w:rFonts w:ascii="Times New Roman" w:hAnsi="Times New Roman"/>
          <w:sz w:val="28"/>
          <w:szCs w:val="28"/>
        </w:rPr>
        <w:t xml:space="preserve">международных </w:t>
      </w:r>
      <w:r w:rsidR="0008075D">
        <w:rPr>
          <w:rFonts w:ascii="Times New Roman" w:hAnsi="Times New Roman"/>
          <w:sz w:val="28"/>
          <w:szCs w:val="28"/>
        </w:rPr>
        <w:t xml:space="preserve">антикоррупционных </w:t>
      </w:r>
      <w:r w:rsidR="007D5C60" w:rsidRPr="007D5C60">
        <w:rPr>
          <w:rFonts w:ascii="Times New Roman" w:hAnsi="Times New Roman"/>
          <w:sz w:val="28"/>
          <w:szCs w:val="28"/>
        </w:rPr>
        <w:t>правовых документов</w:t>
      </w:r>
      <w:r w:rsidR="007D5C60">
        <w:rPr>
          <w:rFonts w:ascii="Times New Roman" w:hAnsi="Times New Roman"/>
          <w:sz w:val="28"/>
          <w:szCs w:val="28"/>
        </w:rPr>
        <w:t>.</w:t>
      </w:r>
    </w:p>
    <w:p w:rsidR="00F52836" w:rsidRPr="00F52836" w:rsidRDefault="00F52836" w:rsidP="00FE4505">
      <w:pPr>
        <w:keepNext/>
        <w:spacing w:before="240" w:after="120" w:line="240" w:lineRule="auto"/>
        <w:ind w:firstLine="709"/>
        <w:jc w:val="both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</w:rPr>
      </w:pPr>
      <w:bookmarkStart w:id="2" w:name="_Toc411536852"/>
      <w:r>
        <w:rPr>
          <w:rFonts w:ascii="Times New Roman" w:eastAsia="Times New Roman" w:hAnsi="Times New Roman"/>
          <w:b/>
          <w:bCs/>
          <w:kern w:val="32"/>
          <w:sz w:val="28"/>
          <w:szCs w:val="28"/>
        </w:rPr>
        <w:t>2</w:t>
      </w:r>
      <w:r w:rsidRPr="00F52836">
        <w:rPr>
          <w:rFonts w:ascii="Times New Roman" w:eastAsia="Times New Roman" w:hAnsi="Times New Roman"/>
          <w:b/>
          <w:bCs/>
          <w:kern w:val="32"/>
          <w:sz w:val="28"/>
          <w:szCs w:val="28"/>
        </w:rPr>
        <w:t>. </w:t>
      </w:r>
      <w:r w:rsidR="00AA048F">
        <w:rPr>
          <w:rFonts w:ascii="Times New Roman" w:eastAsia="Times New Roman" w:hAnsi="Times New Roman"/>
          <w:b/>
          <w:bCs/>
          <w:kern w:val="32"/>
          <w:sz w:val="28"/>
          <w:szCs w:val="28"/>
        </w:rPr>
        <w:t xml:space="preserve">Имплементация </w:t>
      </w:r>
      <w:r w:rsidR="00AA048F" w:rsidRPr="00F52836">
        <w:rPr>
          <w:rFonts w:ascii="Times New Roman" w:eastAsia="Times New Roman" w:hAnsi="Times New Roman"/>
          <w:b/>
          <w:bCs/>
          <w:kern w:val="32"/>
          <w:sz w:val="28"/>
          <w:szCs w:val="28"/>
        </w:rPr>
        <w:t>международн</w:t>
      </w:r>
      <w:r w:rsidR="00AA048F">
        <w:rPr>
          <w:rFonts w:ascii="Times New Roman" w:eastAsia="Times New Roman" w:hAnsi="Times New Roman"/>
          <w:b/>
          <w:bCs/>
          <w:kern w:val="32"/>
          <w:sz w:val="28"/>
          <w:szCs w:val="28"/>
        </w:rPr>
        <w:t>ых антикоррупционн</w:t>
      </w:r>
      <w:r w:rsidR="00AD09B1">
        <w:rPr>
          <w:rFonts w:ascii="Times New Roman" w:eastAsia="Times New Roman" w:hAnsi="Times New Roman"/>
          <w:b/>
          <w:bCs/>
          <w:kern w:val="32"/>
          <w:sz w:val="28"/>
          <w:szCs w:val="28"/>
        </w:rPr>
        <w:t>ых стандартов в законодательстве</w:t>
      </w:r>
      <w:r w:rsidR="00AA048F">
        <w:rPr>
          <w:rFonts w:ascii="Times New Roman" w:eastAsia="Times New Roman" w:hAnsi="Times New Roman"/>
          <w:b/>
          <w:bCs/>
          <w:kern w:val="32"/>
          <w:sz w:val="28"/>
          <w:szCs w:val="28"/>
        </w:rPr>
        <w:t xml:space="preserve"> государств</w:t>
      </w:r>
      <w:r w:rsidR="00BA4E2D">
        <w:rPr>
          <w:rFonts w:ascii="Times New Roman" w:eastAsia="Times New Roman" w:hAnsi="Times New Roman"/>
          <w:b/>
          <w:bCs/>
          <w:kern w:val="32"/>
          <w:sz w:val="28"/>
          <w:szCs w:val="28"/>
        </w:rPr>
        <w:t xml:space="preserve"> – </w:t>
      </w:r>
      <w:r w:rsidR="00AA048F">
        <w:rPr>
          <w:rFonts w:ascii="Times New Roman" w:eastAsia="Times New Roman" w:hAnsi="Times New Roman"/>
          <w:b/>
          <w:bCs/>
          <w:kern w:val="32"/>
          <w:sz w:val="28"/>
          <w:szCs w:val="28"/>
        </w:rPr>
        <w:t>членов ОДКБ</w:t>
      </w:r>
      <w:bookmarkEnd w:id="2"/>
    </w:p>
    <w:p w:rsidR="00276580" w:rsidRDefault="00100F0F" w:rsidP="00FE450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0F0F">
        <w:rPr>
          <w:rFonts w:ascii="Times New Roman" w:hAnsi="Times New Roman"/>
          <w:sz w:val="28"/>
          <w:szCs w:val="28"/>
        </w:rPr>
        <w:t>В правовое пространство всех государств</w:t>
      </w:r>
      <w:r w:rsidR="00BA4E2D">
        <w:rPr>
          <w:rFonts w:ascii="Times New Roman" w:hAnsi="Times New Roman"/>
          <w:sz w:val="28"/>
          <w:szCs w:val="28"/>
        </w:rPr>
        <w:t xml:space="preserve"> – </w:t>
      </w:r>
      <w:r w:rsidR="008344B3">
        <w:rPr>
          <w:rFonts w:ascii="Times New Roman" w:hAnsi="Times New Roman"/>
          <w:sz w:val="28"/>
          <w:szCs w:val="28"/>
        </w:rPr>
        <w:t xml:space="preserve">членов ОДКБ </w:t>
      </w:r>
      <w:r w:rsidRPr="00100F0F">
        <w:rPr>
          <w:rFonts w:ascii="Times New Roman" w:hAnsi="Times New Roman"/>
          <w:sz w:val="28"/>
          <w:szCs w:val="28"/>
        </w:rPr>
        <w:t xml:space="preserve">активно внедряются международно-правовые стандарты, при этом общепризнанные принципы и нормы международного права и международные договоры </w:t>
      </w:r>
      <w:r w:rsidR="00AD09B1">
        <w:rPr>
          <w:rFonts w:ascii="Times New Roman" w:hAnsi="Times New Roman"/>
          <w:sz w:val="28"/>
          <w:szCs w:val="28"/>
        </w:rPr>
        <w:t>нередко</w:t>
      </w:r>
      <w:r w:rsidR="00F81236">
        <w:rPr>
          <w:rFonts w:ascii="Times New Roman" w:hAnsi="Times New Roman"/>
          <w:sz w:val="28"/>
          <w:szCs w:val="28"/>
        </w:rPr>
        <w:t xml:space="preserve"> </w:t>
      </w:r>
      <w:r w:rsidRPr="00100F0F">
        <w:rPr>
          <w:rFonts w:ascii="Times New Roman" w:hAnsi="Times New Roman"/>
          <w:sz w:val="28"/>
          <w:szCs w:val="28"/>
        </w:rPr>
        <w:t xml:space="preserve">определяются как составная часть правовой системы </w:t>
      </w:r>
      <w:r w:rsidR="008344B3">
        <w:rPr>
          <w:rFonts w:ascii="Times New Roman" w:hAnsi="Times New Roman"/>
          <w:sz w:val="28"/>
          <w:szCs w:val="28"/>
        </w:rPr>
        <w:t xml:space="preserve">всех </w:t>
      </w:r>
      <w:r w:rsidRPr="00100F0F">
        <w:rPr>
          <w:rFonts w:ascii="Times New Roman" w:hAnsi="Times New Roman"/>
          <w:sz w:val="28"/>
          <w:szCs w:val="28"/>
        </w:rPr>
        <w:t>государств.</w:t>
      </w:r>
    </w:p>
    <w:p w:rsidR="00276580" w:rsidRDefault="00276580" w:rsidP="00FE450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2836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складывающихся условиях интенсификации интеграционных процессов р</w:t>
      </w:r>
      <w:r w:rsidRPr="00F52836">
        <w:rPr>
          <w:rFonts w:ascii="Times New Roman" w:hAnsi="Times New Roman"/>
          <w:sz w:val="28"/>
          <w:szCs w:val="28"/>
        </w:rPr>
        <w:t xml:space="preserve">азвитие </w:t>
      </w:r>
      <w:r>
        <w:rPr>
          <w:rFonts w:ascii="Times New Roman" w:hAnsi="Times New Roman"/>
          <w:sz w:val="28"/>
          <w:szCs w:val="28"/>
        </w:rPr>
        <w:t xml:space="preserve">национального </w:t>
      </w:r>
      <w:r w:rsidRPr="00F52836">
        <w:rPr>
          <w:rFonts w:ascii="Times New Roman" w:hAnsi="Times New Roman"/>
          <w:sz w:val="28"/>
          <w:szCs w:val="28"/>
        </w:rPr>
        <w:t xml:space="preserve">законодательства </w:t>
      </w:r>
      <w:r>
        <w:rPr>
          <w:rFonts w:ascii="Times New Roman" w:hAnsi="Times New Roman"/>
          <w:sz w:val="28"/>
          <w:szCs w:val="28"/>
        </w:rPr>
        <w:t>государств</w:t>
      </w:r>
      <w:r w:rsidR="00E36ED8">
        <w:rPr>
          <w:rFonts w:ascii="Times New Roman" w:hAnsi="Times New Roman"/>
          <w:sz w:val="28"/>
          <w:szCs w:val="28"/>
        </w:rPr>
        <w:t xml:space="preserve"> – членов ОДКБ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F52836">
        <w:rPr>
          <w:rFonts w:ascii="Times New Roman" w:hAnsi="Times New Roman"/>
          <w:sz w:val="28"/>
          <w:szCs w:val="28"/>
        </w:rPr>
        <w:t>не может быть реализовано в полной мере без учета международно-правовых норм, поскольку в современном мире международно-правовая система и внутригосударственные правовые системы тесно взаимосвязаны.</w:t>
      </w:r>
    </w:p>
    <w:p w:rsidR="00BD4771" w:rsidRDefault="00513BEB" w:rsidP="00FE450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настоящее</w:t>
      </w:r>
      <w:r w:rsidR="00BD4771">
        <w:rPr>
          <w:rFonts w:ascii="Times New Roman" w:hAnsi="Times New Roman"/>
          <w:sz w:val="28"/>
          <w:szCs w:val="28"/>
        </w:rPr>
        <w:t xml:space="preserve"> время все государства</w:t>
      </w:r>
      <w:r w:rsidR="00BA4E2D">
        <w:rPr>
          <w:rFonts w:ascii="Times New Roman" w:hAnsi="Times New Roman"/>
          <w:sz w:val="28"/>
          <w:szCs w:val="28"/>
        </w:rPr>
        <w:t xml:space="preserve"> – </w:t>
      </w:r>
      <w:r w:rsidR="00BD4771">
        <w:rPr>
          <w:rFonts w:ascii="Times New Roman" w:hAnsi="Times New Roman"/>
          <w:sz w:val="28"/>
          <w:szCs w:val="28"/>
        </w:rPr>
        <w:t xml:space="preserve">члены ОДКБ являются участниками </w:t>
      </w:r>
      <w:r w:rsidR="00F81236">
        <w:rPr>
          <w:rFonts w:ascii="Times New Roman" w:hAnsi="Times New Roman"/>
          <w:sz w:val="28"/>
          <w:szCs w:val="28"/>
        </w:rPr>
        <w:t xml:space="preserve">универсальных международных правовых актов – </w:t>
      </w:r>
      <w:r w:rsidR="00F52836" w:rsidRPr="00F52836">
        <w:rPr>
          <w:rFonts w:ascii="Times New Roman" w:hAnsi="Times New Roman"/>
          <w:sz w:val="28"/>
          <w:szCs w:val="28"/>
        </w:rPr>
        <w:t>Конвенци</w:t>
      </w:r>
      <w:r w:rsidR="00BD4771">
        <w:rPr>
          <w:rFonts w:ascii="Times New Roman" w:hAnsi="Times New Roman"/>
          <w:sz w:val="28"/>
          <w:szCs w:val="28"/>
        </w:rPr>
        <w:t>и</w:t>
      </w:r>
      <w:r w:rsidR="00F52836" w:rsidRPr="00F52836">
        <w:rPr>
          <w:rFonts w:ascii="Times New Roman" w:hAnsi="Times New Roman"/>
          <w:sz w:val="28"/>
          <w:szCs w:val="28"/>
        </w:rPr>
        <w:t xml:space="preserve"> </w:t>
      </w:r>
      <w:r w:rsidR="00AE5D06" w:rsidRPr="00AE5D06">
        <w:rPr>
          <w:rFonts w:ascii="Times New Roman" w:hAnsi="Times New Roman"/>
          <w:sz w:val="28"/>
          <w:szCs w:val="28"/>
        </w:rPr>
        <w:t>Организации Объединенных Наций</w:t>
      </w:r>
      <w:r w:rsidR="00F52836" w:rsidRPr="00F52836">
        <w:rPr>
          <w:rFonts w:ascii="Times New Roman" w:hAnsi="Times New Roman"/>
          <w:sz w:val="28"/>
          <w:szCs w:val="28"/>
        </w:rPr>
        <w:t xml:space="preserve"> против коррупции</w:t>
      </w:r>
      <w:r w:rsidR="00BD4771">
        <w:rPr>
          <w:rFonts w:ascii="Times New Roman" w:hAnsi="Times New Roman"/>
          <w:sz w:val="28"/>
          <w:szCs w:val="28"/>
        </w:rPr>
        <w:t xml:space="preserve"> </w:t>
      </w:r>
      <w:r w:rsidR="00F52836" w:rsidRPr="00F52836">
        <w:rPr>
          <w:rFonts w:ascii="Times New Roman" w:hAnsi="Times New Roman"/>
          <w:sz w:val="28"/>
          <w:szCs w:val="28"/>
        </w:rPr>
        <w:t>2003</w:t>
      </w:r>
      <w:r w:rsidR="00BD4771">
        <w:rPr>
          <w:rFonts w:ascii="Times New Roman" w:hAnsi="Times New Roman"/>
          <w:sz w:val="28"/>
          <w:szCs w:val="28"/>
        </w:rPr>
        <w:t> </w:t>
      </w:r>
      <w:r w:rsidR="00F52836" w:rsidRPr="00F52836">
        <w:rPr>
          <w:rFonts w:ascii="Times New Roman" w:hAnsi="Times New Roman"/>
          <w:sz w:val="28"/>
          <w:szCs w:val="28"/>
        </w:rPr>
        <w:t>г</w:t>
      </w:r>
      <w:r w:rsidR="00AD09B1">
        <w:rPr>
          <w:rFonts w:ascii="Times New Roman" w:hAnsi="Times New Roman"/>
          <w:sz w:val="28"/>
          <w:szCs w:val="28"/>
        </w:rPr>
        <w:t>ода</w:t>
      </w:r>
      <w:r w:rsidR="00BD4771">
        <w:rPr>
          <w:rFonts w:ascii="Times New Roman" w:hAnsi="Times New Roman"/>
          <w:sz w:val="28"/>
          <w:szCs w:val="28"/>
        </w:rPr>
        <w:t xml:space="preserve"> и </w:t>
      </w:r>
      <w:r w:rsidR="00BA4E2D" w:rsidRPr="00BD4771">
        <w:rPr>
          <w:rFonts w:ascii="Times New Roman" w:hAnsi="Times New Roman"/>
          <w:sz w:val="28"/>
          <w:szCs w:val="28"/>
        </w:rPr>
        <w:t>Конвенци</w:t>
      </w:r>
      <w:r w:rsidR="00BA4E2D">
        <w:rPr>
          <w:rFonts w:ascii="Times New Roman" w:hAnsi="Times New Roman"/>
          <w:sz w:val="28"/>
          <w:szCs w:val="28"/>
        </w:rPr>
        <w:t>и</w:t>
      </w:r>
      <w:r w:rsidR="00BA4E2D" w:rsidRPr="00BD4771">
        <w:rPr>
          <w:rFonts w:ascii="Times New Roman" w:hAnsi="Times New Roman"/>
          <w:sz w:val="28"/>
          <w:szCs w:val="28"/>
        </w:rPr>
        <w:t xml:space="preserve"> </w:t>
      </w:r>
      <w:r w:rsidR="00AE5D06" w:rsidRPr="00AE5D06">
        <w:rPr>
          <w:rFonts w:ascii="Times New Roman" w:hAnsi="Times New Roman"/>
          <w:sz w:val="28"/>
          <w:szCs w:val="28"/>
        </w:rPr>
        <w:t>Организации Объединенных Наций</w:t>
      </w:r>
      <w:r w:rsidR="00BD4771" w:rsidRPr="00BD4771">
        <w:rPr>
          <w:rFonts w:ascii="Times New Roman" w:hAnsi="Times New Roman"/>
          <w:sz w:val="28"/>
          <w:szCs w:val="28"/>
        </w:rPr>
        <w:t xml:space="preserve"> </w:t>
      </w:r>
      <w:r w:rsidR="00BD4771">
        <w:rPr>
          <w:rFonts w:ascii="Times New Roman" w:hAnsi="Times New Roman"/>
          <w:sz w:val="28"/>
          <w:szCs w:val="28"/>
        </w:rPr>
        <w:t>п</w:t>
      </w:r>
      <w:r w:rsidR="00BD4771" w:rsidRPr="00BD4771">
        <w:rPr>
          <w:rFonts w:ascii="Times New Roman" w:hAnsi="Times New Roman"/>
          <w:sz w:val="28"/>
          <w:szCs w:val="28"/>
        </w:rPr>
        <w:t>ротив транснациональной организованной преступности 2000</w:t>
      </w:r>
      <w:r w:rsidR="00BD4771">
        <w:rPr>
          <w:rFonts w:ascii="Times New Roman" w:hAnsi="Times New Roman"/>
          <w:sz w:val="28"/>
          <w:szCs w:val="28"/>
        </w:rPr>
        <w:t> </w:t>
      </w:r>
      <w:r w:rsidR="00BD4771" w:rsidRPr="00BD4771">
        <w:rPr>
          <w:rFonts w:ascii="Times New Roman" w:hAnsi="Times New Roman"/>
          <w:sz w:val="28"/>
          <w:szCs w:val="28"/>
        </w:rPr>
        <w:t>г</w:t>
      </w:r>
      <w:r w:rsidR="00AD09B1">
        <w:rPr>
          <w:rFonts w:ascii="Times New Roman" w:hAnsi="Times New Roman"/>
          <w:sz w:val="28"/>
          <w:szCs w:val="28"/>
        </w:rPr>
        <w:t>ода.</w:t>
      </w:r>
      <w:r w:rsidR="009D675C">
        <w:rPr>
          <w:rFonts w:ascii="Times New Roman" w:hAnsi="Times New Roman"/>
          <w:sz w:val="28"/>
          <w:szCs w:val="28"/>
        </w:rPr>
        <w:t xml:space="preserve"> </w:t>
      </w:r>
      <w:r w:rsidR="00E36ED8">
        <w:rPr>
          <w:rFonts w:ascii="Times New Roman" w:hAnsi="Times New Roman"/>
          <w:sz w:val="28"/>
          <w:szCs w:val="28"/>
        </w:rPr>
        <w:t xml:space="preserve">Отдельные </w:t>
      </w:r>
      <w:r w:rsidR="009D675C">
        <w:rPr>
          <w:rFonts w:ascii="Times New Roman" w:hAnsi="Times New Roman"/>
          <w:sz w:val="28"/>
          <w:szCs w:val="28"/>
        </w:rPr>
        <w:t>государств</w:t>
      </w:r>
      <w:r w:rsidR="00E36ED8">
        <w:rPr>
          <w:rFonts w:ascii="Times New Roman" w:hAnsi="Times New Roman"/>
          <w:sz w:val="28"/>
          <w:szCs w:val="28"/>
        </w:rPr>
        <w:t>а</w:t>
      </w:r>
      <w:r w:rsidR="00BA4E2D">
        <w:rPr>
          <w:rFonts w:ascii="Times New Roman" w:hAnsi="Times New Roman"/>
          <w:sz w:val="28"/>
          <w:szCs w:val="28"/>
        </w:rPr>
        <w:t xml:space="preserve"> – </w:t>
      </w:r>
      <w:r w:rsidR="009D675C">
        <w:rPr>
          <w:rFonts w:ascii="Times New Roman" w:hAnsi="Times New Roman"/>
          <w:sz w:val="28"/>
          <w:szCs w:val="28"/>
        </w:rPr>
        <w:t>член</w:t>
      </w:r>
      <w:r w:rsidR="00E36ED8">
        <w:rPr>
          <w:rFonts w:ascii="Times New Roman" w:hAnsi="Times New Roman"/>
          <w:sz w:val="28"/>
          <w:szCs w:val="28"/>
        </w:rPr>
        <w:t>ы</w:t>
      </w:r>
      <w:r w:rsidR="009D675C">
        <w:rPr>
          <w:rFonts w:ascii="Times New Roman" w:hAnsi="Times New Roman"/>
          <w:sz w:val="28"/>
          <w:szCs w:val="28"/>
        </w:rPr>
        <w:t xml:space="preserve"> ОДКБ участвуют в реализации положений </w:t>
      </w:r>
      <w:r w:rsidR="00F81236">
        <w:rPr>
          <w:rFonts w:ascii="Times New Roman" w:hAnsi="Times New Roman"/>
          <w:sz w:val="28"/>
          <w:szCs w:val="28"/>
        </w:rPr>
        <w:t xml:space="preserve">региональных конвенций, в том числе </w:t>
      </w:r>
      <w:r w:rsidR="00BD4771" w:rsidRPr="00BD4771">
        <w:rPr>
          <w:rFonts w:ascii="Times New Roman" w:hAnsi="Times New Roman"/>
          <w:sz w:val="28"/>
          <w:szCs w:val="28"/>
        </w:rPr>
        <w:t>Конвенци</w:t>
      </w:r>
      <w:r w:rsidR="009D675C">
        <w:rPr>
          <w:rFonts w:ascii="Times New Roman" w:hAnsi="Times New Roman"/>
          <w:sz w:val="28"/>
          <w:szCs w:val="28"/>
        </w:rPr>
        <w:t>и</w:t>
      </w:r>
      <w:r w:rsidR="00BD4771" w:rsidRPr="00BD4771">
        <w:rPr>
          <w:rFonts w:ascii="Times New Roman" w:hAnsi="Times New Roman"/>
          <w:sz w:val="28"/>
          <w:szCs w:val="28"/>
        </w:rPr>
        <w:t xml:space="preserve"> Совета Европы об уголовной ответственности за коррупцию </w:t>
      </w:r>
      <w:smartTag w:uri="urn:schemas-microsoft-com:office:smarttags" w:element="metricconverter">
        <w:smartTagPr>
          <w:attr w:name="ProductID" w:val="1999 г"/>
        </w:smartTagPr>
        <w:r w:rsidR="00BD4771" w:rsidRPr="00BD4771">
          <w:rPr>
            <w:rFonts w:ascii="Times New Roman" w:hAnsi="Times New Roman"/>
            <w:sz w:val="28"/>
            <w:szCs w:val="28"/>
          </w:rPr>
          <w:t>1999</w:t>
        </w:r>
        <w:r w:rsidR="009D675C">
          <w:rPr>
            <w:rFonts w:ascii="Times New Roman" w:hAnsi="Times New Roman"/>
            <w:sz w:val="28"/>
            <w:szCs w:val="28"/>
          </w:rPr>
          <w:t> </w:t>
        </w:r>
        <w:r w:rsidR="00BD4771" w:rsidRPr="00BD4771">
          <w:rPr>
            <w:rFonts w:ascii="Times New Roman" w:hAnsi="Times New Roman"/>
            <w:sz w:val="28"/>
            <w:szCs w:val="28"/>
          </w:rPr>
          <w:t>г</w:t>
        </w:r>
      </w:smartTag>
      <w:r w:rsidR="00BD4771" w:rsidRPr="00BD4771">
        <w:rPr>
          <w:rFonts w:ascii="Times New Roman" w:hAnsi="Times New Roman"/>
          <w:sz w:val="28"/>
          <w:szCs w:val="28"/>
        </w:rPr>
        <w:t>. (Российская Федерация, Республика Беларусь и Республика Армения)</w:t>
      </w:r>
      <w:r w:rsidR="009D675C">
        <w:rPr>
          <w:rFonts w:ascii="Times New Roman" w:hAnsi="Times New Roman"/>
          <w:sz w:val="28"/>
          <w:szCs w:val="28"/>
        </w:rPr>
        <w:t xml:space="preserve">, </w:t>
      </w:r>
      <w:r w:rsidR="00BD4771" w:rsidRPr="00BD4771">
        <w:rPr>
          <w:rFonts w:ascii="Times New Roman" w:hAnsi="Times New Roman"/>
          <w:sz w:val="28"/>
          <w:szCs w:val="28"/>
        </w:rPr>
        <w:t>Конвенци</w:t>
      </w:r>
      <w:r w:rsidR="009D675C">
        <w:rPr>
          <w:rFonts w:ascii="Times New Roman" w:hAnsi="Times New Roman"/>
          <w:sz w:val="28"/>
          <w:szCs w:val="28"/>
        </w:rPr>
        <w:t>и</w:t>
      </w:r>
      <w:r w:rsidR="00BD4771" w:rsidRPr="00BD4771">
        <w:rPr>
          <w:rFonts w:ascii="Times New Roman" w:hAnsi="Times New Roman"/>
          <w:sz w:val="28"/>
          <w:szCs w:val="28"/>
        </w:rPr>
        <w:t xml:space="preserve"> Совета Европы о гражданско-правовой ответственности за коррупцию 1999 г</w:t>
      </w:r>
      <w:r w:rsidR="00AD09B1">
        <w:rPr>
          <w:rFonts w:ascii="Times New Roman" w:hAnsi="Times New Roman"/>
          <w:sz w:val="28"/>
          <w:szCs w:val="28"/>
        </w:rPr>
        <w:t>ода</w:t>
      </w:r>
      <w:r w:rsidR="00BD4771" w:rsidRPr="00BD4771">
        <w:rPr>
          <w:rFonts w:ascii="Times New Roman" w:hAnsi="Times New Roman"/>
          <w:sz w:val="28"/>
          <w:szCs w:val="28"/>
        </w:rPr>
        <w:t xml:space="preserve"> (</w:t>
      </w:r>
      <w:r w:rsidR="00AD09B1" w:rsidRPr="00BD4771">
        <w:rPr>
          <w:rFonts w:ascii="Times New Roman" w:hAnsi="Times New Roman"/>
          <w:sz w:val="28"/>
          <w:szCs w:val="28"/>
        </w:rPr>
        <w:t>Республика Армения</w:t>
      </w:r>
      <w:r w:rsidR="00AD09B1">
        <w:rPr>
          <w:rFonts w:ascii="Times New Roman" w:hAnsi="Times New Roman"/>
          <w:sz w:val="28"/>
          <w:szCs w:val="28"/>
        </w:rPr>
        <w:t>,</w:t>
      </w:r>
      <w:r w:rsidR="00AD09B1" w:rsidRPr="00BD4771">
        <w:rPr>
          <w:rFonts w:ascii="Times New Roman" w:hAnsi="Times New Roman"/>
          <w:sz w:val="28"/>
          <w:szCs w:val="28"/>
        </w:rPr>
        <w:t xml:space="preserve"> </w:t>
      </w:r>
      <w:r w:rsidR="00BD4771" w:rsidRPr="00BD4771">
        <w:rPr>
          <w:rFonts w:ascii="Times New Roman" w:hAnsi="Times New Roman"/>
          <w:sz w:val="28"/>
          <w:szCs w:val="28"/>
        </w:rPr>
        <w:t>Республика Беларусь и</w:t>
      </w:r>
      <w:r w:rsidR="00AD09B1">
        <w:rPr>
          <w:rFonts w:ascii="Times New Roman" w:hAnsi="Times New Roman"/>
          <w:sz w:val="28"/>
          <w:szCs w:val="28"/>
        </w:rPr>
        <w:t xml:space="preserve"> Российская Федерация</w:t>
      </w:r>
      <w:r w:rsidR="00BD4771" w:rsidRPr="00BD4771">
        <w:rPr>
          <w:rFonts w:ascii="Times New Roman" w:hAnsi="Times New Roman"/>
          <w:sz w:val="28"/>
          <w:szCs w:val="28"/>
        </w:rPr>
        <w:t>)</w:t>
      </w:r>
      <w:r w:rsidR="009D675C">
        <w:rPr>
          <w:rFonts w:ascii="Times New Roman" w:hAnsi="Times New Roman"/>
          <w:sz w:val="28"/>
          <w:szCs w:val="28"/>
        </w:rPr>
        <w:t>.</w:t>
      </w:r>
    </w:p>
    <w:p w:rsidR="009D675C" w:rsidRDefault="009D675C" w:rsidP="00FE450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</w:t>
      </w:r>
      <w:r w:rsidRPr="009D675C">
        <w:rPr>
          <w:rFonts w:ascii="Times New Roman" w:hAnsi="Times New Roman"/>
          <w:sz w:val="28"/>
          <w:szCs w:val="28"/>
        </w:rPr>
        <w:t>екомендаци</w:t>
      </w:r>
      <w:r>
        <w:rPr>
          <w:rFonts w:ascii="Times New Roman" w:hAnsi="Times New Roman"/>
          <w:sz w:val="28"/>
          <w:szCs w:val="28"/>
        </w:rPr>
        <w:t xml:space="preserve">ях </w:t>
      </w:r>
      <w:r w:rsidRPr="009D675C">
        <w:rPr>
          <w:rFonts w:ascii="Times New Roman" w:hAnsi="Times New Roman"/>
          <w:sz w:val="28"/>
          <w:szCs w:val="28"/>
        </w:rPr>
        <w:t>Парламентской Ассамблеи О</w:t>
      </w:r>
      <w:r>
        <w:rPr>
          <w:rFonts w:ascii="Times New Roman" w:hAnsi="Times New Roman"/>
          <w:sz w:val="28"/>
          <w:szCs w:val="28"/>
        </w:rPr>
        <w:t xml:space="preserve">ДКБ </w:t>
      </w:r>
      <w:r w:rsidRPr="009D675C">
        <w:rPr>
          <w:rFonts w:ascii="Times New Roman" w:hAnsi="Times New Roman"/>
          <w:sz w:val="28"/>
          <w:szCs w:val="28"/>
        </w:rPr>
        <w:t>по вопросам противодействия подкупу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675C">
        <w:rPr>
          <w:rFonts w:ascii="Times New Roman" w:hAnsi="Times New Roman"/>
          <w:sz w:val="28"/>
          <w:szCs w:val="28"/>
        </w:rPr>
        <w:t>иностранных должностных лиц при заключении международных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675C">
        <w:rPr>
          <w:rFonts w:ascii="Times New Roman" w:hAnsi="Times New Roman"/>
          <w:sz w:val="28"/>
          <w:szCs w:val="28"/>
        </w:rPr>
        <w:t>коммерческих сделок</w:t>
      </w:r>
      <w:r>
        <w:rPr>
          <w:rFonts w:ascii="Times New Roman" w:hAnsi="Times New Roman"/>
          <w:sz w:val="28"/>
          <w:szCs w:val="28"/>
        </w:rPr>
        <w:t xml:space="preserve">, принятых </w:t>
      </w:r>
      <w:r w:rsidRPr="009D675C">
        <w:rPr>
          <w:rFonts w:ascii="Times New Roman" w:hAnsi="Times New Roman"/>
          <w:sz w:val="28"/>
          <w:szCs w:val="28"/>
        </w:rPr>
        <w:t>28</w:t>
      </w:r>
      <w:r>
        <w:rPr>
          <w:rFonts w:ascii="Times New Roman" w:hAnsi="Times New Roman"/>
          <w:sz w:val="28"/>
          <w:szCs w:val="28"/>
        </w:rPr>
        <w:t xml:space="preserve"> ноября </w:t>
      </w:r>
      <w:r w:rsidRPr="009D675C">
        <w:rPr>
          <w:rFonts w:ascii="Times New Roman" w:hAnsi="Times New Roman"/>
          <w:sz w:val="28"/>
          <w:szCs w:val="28"/>
        </w:rPr>
        <w:t>2013</w:t>
      </w:r>
      <w:r>
        <w:rPr>
          <w:rFonts w:ascii="Times New Roman" w:hAnsi="Times New Roman"/>
          <w:sz w:val="28"/>
          <w:szCs w:val="28"/>
        </w:rPr>
        <w:t> </w:t>
      </w:r>
      <w:r w:rsidRPr="009D675C">
        <w:rPr>
          <w:rFonts w:ascii="Times New Roman" w:hAnsi="Times New Roman"/>
          <w:sz w:val="28"/>
          <w:szCs w:val="28"/>
        </w:rPr>
        <w:t>г</w:t>
      </w:r>
      <w:r w:rsidR="00AD09B1">
        <w:rPr>
          <w:rFonts w:ascii="Times New Roman" w:hAnsi="Times New Roman"/>
          <w:sz w:val="28"/>
          <w:szCs w:val="28"/>
        </w:rPr>
        <w:t>ода</w:t>
      </w:r>
      <w:r>
        <w:rPr>
          <w:rFonts w:ascii="Times New Roman" w:hAnsi="Times New Roman"/>
          <w:sz w:val="28"/>
          <w:szCs w:val="28"/>
        </w:rPr>
        <w:t>, были предложены конкретные шаги по и</w:t>
      </w:r>
      <w:r w:rsidRPr="009D675C">
        <w:rPr>
          <w:rFonts w:ascii="Times New Roman" w:hAnsi="Times New Roman"/>
          <w:sz w:val="28"/>
          <w:szCs w:val="28"/>
        </w:rPr>
        <w:t>мплементаци</w:t>
      </w:r>
      <w:r>
        <w:rPr>
          <w:rFonts w:ascii="Times New Roman" w:hAnsi="Times New Roman"/>
          <w:sz w:val="28"/>
          <w:szCs w:val="28"/>
        </w:rPr>
        <w:t>и</w:t>
      </w:r>
      <w:r w:rsidRPr="009D675C">
        <w:rPr>
          <w:rFonts w:ascii="Times New Roman" w:hAnsi="Times New Roman"/>
          <w:sz w:val="28"/>
          <w:szCs w:val="28"/>
        </w:rPr>
        <w:t xml:space="preserve"> международных антикоррупционн</w:t>
      </w:r>
      <w:r w:rsidR="00AD09B1">
        <w:rPr>
          <w:rFonts w:ascii="Times New Roman" w:hAnsi="Times New Roman"/>
          <w:sz w:val="28"/>
          <w:szCs w:val="28"/>
        </w:rPr>
        <w:t>ых стандартов в законодательстве</w:t>
      </w:r>
      <w:r w:rsidRPr="009D675C">
        <w:rPr>
          <w:rFonts w:ascii="Times New Roman" w:hAnsi="Times New Roman"/>
          <w:sz w:val="28"/>
          <w:szCs w:val="28"/>
        </w:rPr>
        <w:t xml:space="preserve"> государств</w:t>
      </w:r>
      <w:r w:rsidR="00BA4E2D">
        <w:rPr>
          <w:rFonts w:ascii="Times New Roman" w:hAnsi="Times New Roman"/>
          <w:sz w:val="28"/>
          <w:szCs w:val="28"/>
        </w:rPr>
        <w:t xml:space="preserve"> – </w:t>
      </w:r>
      <w:r w:rsidRPr="009D675C">
        <w:rPr>
          <w:rFonts w:ascii="Times New Roman" w:hAnsi="Times New Roman"/>
          <w:sz w:val="28"/>
          <w:szCs w:val="28"/>
        </w:rPr>
        <w:t>членов ОДКБ</w:t>
      </w:r>
      <w:r>
        <w:rPr>
          <w:rFonts w:ascii="Times New Roman" w:hAnsi="Times New Roman"/>
          <w:sz w:val="28"/>
          <w:szCs w:val="28"/>
        </w:rPr>
        <w:t xml:space="preserve">, в том числе в рамках присоединения к </w:t>
      </w:r>
      <w:r w:rsidRPr="009D675C">
        <w:rPr>
          <w:rFonts w:ascii="Times New Roman" w:hAnsi="Times New Roman"/>
          <w:sz w:val="28"/>
          <w:szCs w:val="28"/>
        </w:rPr>
        <w:t>Конвенци</w:t>
      </w:r>
      <w:r>
        <w:rPr>
          <w:rFonts w:ascii="Times New Roman" w:hAnsi="Times New Roman"/>
          <w:sz w:val="28"/>
          <w:szCs w:val="28"/>
        </w:rPr>
        <w:t>и</w:t>
      </w:r>
      <w:r w:rsidRPr="009D675C">
        <w:rPr>
          <w:rFonts w:ascii="Times New Roman" w:hAnsi="Times New Roman"/>
          <w:sz w:val="28"/>
          <w:szCs w:val="28"/>
        </w:rPr>
        <w:t xml:space="preserve"> О</w:t>
      </w:r>
      <w:r w:rsidR="00534A33">
        <w:rPr>
          <w:rFonts w:ascii="Times New Roman" w:hAnsi="Times New Roman"/>
          <w:sz w:val="28"/>
          <w:szCs w:val="28"/>
        </w:rPr>
        <w:t xml:space="preserve">рганизации экономического сотрудничества и развития </w:t>
      </w:r>
      <w:r w:rsidRPr="009D675C">
        <w:rPr>
          <w:rFonts w:ascii="Times New Roman" w:hAnsi="Times New Roman"/>
          <w:sz w:val="28"/>
          <w:szCs w:val="28"/>
        </w:rPr>
        <w:t xml:space="preserve">по борьбе </w:t>
      </w:r>
      <w:r>
        <w:rPr>
          <w:rFonts w:ascii="Times New Roman" w:hAnsi="Times New Roman"/>
          <w:sz w:val="28"/>
          <w:szCs w:val="28"/>
        </w:rPr>
        <w:t>с подкупом должностных лиц ино</w:t>
      </w:r>
      <w:r w:rsidRPr="009D675C">
        <w:rPr>
          <w:rFonts w:ascii="Times New Roman" w:hAnsi="Times New Roman"/>
          <w:sz w:val="28"/>
          <w:szCs w:val="28"/>
        </w:rPr>
        <w:t>странн</w:t>
      </w:r>
      <w:r w:rsidR="00AD09B1">
        <w:rPr>
          <w:rFonts w:ascii="Times New Roman" w:hAnsi="Times New Roman"/>
          <w:sz w:val="28"/>
          <w:szCs w:val="28"/>
        </w:rPr>
        <w:t>ых государств при заключении</w:t>
      </w:r>
      <w:r w:rsidRPr="009D675C">
        <w:rPr>
          <w:rFonts w:ascii="Times New Roman" w:hAnsi="Times New Roman"/>
          <w:sz w:val="28"/>
          <w:szCs w:val="28"/>
        </w:rPr>
        <w:t xml:space="preserve"> международных коммерческих сделок 1997</w:t>
      </w:r>
      <w:r>
        <w:rPr>
          <w:rFonts w:ascii="Times New Roman" w:hAnsi="Times New Roman"/>
          <w:sz w:val="28"/>
          <w:szCs w:val="28"/>
        </w:rPr>
        <w:t> </w:t>
      </w:r>
      <w:r w:rsidRPr="009D675C">
        <w:rPr>
          <w:rFonts w:ascii="Times New Roman" w:hAnsi="Times New Roman"/>
          <w:sz w:val="28"/>
          <w:szCs w:val="28"/>
        </w:rPr>
        <w:t>г</w:t>
      </w:r>
      <w:r w:rsidR="00AD09B1">
        <w:rPr>
          <w:rFonts w:ascii="Times New Roman" w:hAnsi="Times New Roman"/>
          <w:sz w:val="28"/>
          <w:szCs w:val="28"/>
        </w:rPr>
        <w:t>ода</w:t>
      </w:r>
      <w:r>
        <w:rPr>
          <w:rFonts w:ascii="Times New Roman" w:hAnsi="Times New Roman"/>
          <w:sz w:val="28"/>
          <w:szCs w:val="28"/>
        </w:rPr>
        <w:t>, участником которой до настоящего времени является только Российская Федерация.</w:t>
      </w:r>
    </w:p>
    <w:p w:rsidR="00BD4771" w:rsidRPr="00100F0F" w:rsidRDefault="004B7241" w:rsidP="00FE450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Приходится констатировать, что </w:t>
      </w:r>
      <w:r w:rsidR="0008075D">
        <w:rPr>
          <w:rFonts w:ascii="Times New Roman" w:hAnsi="Times New Roman"/>
          <w:sz w:val="28"/>
          <w:szCs w:val="28"/>
        </w:rPr>
        <w:t xml:space="preserve">процесс </w:t>
      </w:r>
      <w:r>
        <w:rPr>
          <w:rFonts w:ascii="Times New Roman" w:hAnsi="Times New Roman"/>
          <w:sz w:val="28"/>
          <w:szCs w:val="28"/>
        </w:rPr>
        <w:t>присоединени</w:t>
      </w:r>
      <w:r w:rsidR="0008075D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государств</w:t>
      </w:r>
      <w:r w:rsidR="00BA4E2D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 xml:space="preserve">членов ОДКБ к указанным международным антикоррупционным правовым документам </w:t>
      </w:r>
      <w:r w:rsidR="0008075D">
        <w:rPr>
          <w:rFonts w:ascii="Times New Roman" w:hAnsi="Times New Roman"/>
          <w:sz w:val="28"/>
          <w:szCs w:val="28"/>
        </w:rPr>
        <w:t>отстает от реальных потребностей международной правовой интеграции в сфере противодействия коррупции</w:t>
      </w:r>
      <w:r>
        <w:rPr>
          <w:rFonts w:ascii="Times New Roman" w:hAnsi="Times New Roman"/>
          <w:sz w:val="28"/>
          <w:szCs w:val="28"/>
        </w:rPr>
        <w:t xml:space="preserve">. </w:t>
      </w:r>
      <w:r w:rsidR="00AD09B1">
        <w:rPr>
          <w:rFonts w:ascii="Times New Roman" w:hAnsi="Times New Roman"/>
          <w:i/>
          <w:sz w:val="28"/>
          <w:szCs w:val="28"/>
        </w:rPr>
        <w:t xml:space="preserve">В </w:t>
      </w:r>
      <w:r w:rsidRPr="00100F0F">
        <w:rPr>
          <w:rFonts w:ascii="Times New Roman" w:hAnsi="Times New Roman"/>
          <w:i/>
          <w:sz w:val="28"/>
          <w:szCs w:val="28"/>
        </w:rPr>
        <w:t xml:space="preserve">связи </w:t>
      </w:r>
      <w:r w:rsidR="00AD09B1">
        <w:rPr>
          <w:rFonts w:ascii="Times New Roman" w:hAnsi="Times New Roman"/>
          <w:i/>
          <w:sz w:val="28"/>
          <w:szCs w:val="28"/>
        </w:rPr>
        <w:t xml:space="preserve">с этим </w:t>
      </w:r>
      <w:r w:rsidR="00534A33" w:rsidRPr="00100F0F">
        <w:rPr>
          <w:rFonts w:ascii="Times New Roman" w:hAnsi="Times New Roman"/>
          <w:i/>
          <w:sz w:val="28"/>
          <w:szCs w:val="28"/>
        </w:rPr>
        <w:t>Республик</w:t>
      </w:r>
      <w:r w:rsidR="00534A33">
        <w:rPr>
          <w:rFonts w:ascii="Times New Roman" w:hAnsi="Times New Roman"/>
          <w:i/>
          <w:sz w:val="28"/>
          <w:szCs w:val="28"/>
        </w:rPr>
        <w:t>е</w:t>
      </w:r>
      <w:r w:rsidR="00534A33" w:rsidRPr="00100F0F">
        <w:rPr>
          <w:rFonts w:ascii="Times New Roman" w:hAnsi="Times New Roman"/>
          <w:i/>
          <w:sz w:val="28"/>
          <w:szCs w:val="28"/>
        </w:rPr>
        <w:t xml:space="preserve"> Казахстан</w:t>
      </w:r>
      <w:r w:rsidR="00534A33">
        <w:rPr>
          <w:rFonts w:ascii="Times New Roman" w:hAnsi="Times New Roman"/>
          <w:i/>
          <w:sz w:val="28"/>
          <w:szCs w:val="28"/>
        </w:rPr>
        <w:t>,</w:t>
      </w:r>
      <w:r w:rsidR="00534A33" w:rsidRPr="00100F0F">
        <w:rPr>
          <w:rFonts w:ascii="Times New Roman" w:hAnsi="Times New Roman"/>
          <w:i/>
          <w:sz w:val="28"/>
          <w:szCs w:val="28"/>
        </w:rPr>
        <w:t xml:space="preserve"> </w:t>
      </w:r>
      <w:r w:rsidR="00BD4771" w:rsidRPr="00100F0F">
        <w:rPr>
          <w:rFonts w:ascii="Times New Roman" w:hAnsi="Times New Roman"/>
          <w:i/>
          <w:sz w:val="28"/>
          <w:szCs w:val="28"/>
        </w:rPr>
        <w:t xml:space="preserve">Кыргызской Республике </w:t>
      </w:r>
      <w:r w:rsidRPr="00100F0F">
        <w:rPr>
          <w:rFonts w:ascii="Times New Roman" w:hAnsi="Times New Roman"/>
          <w:i/>
          <w:sz w:val="28"/>
          <w:szCs w:val="28"/>
        </w:rPr>
        <w:t>и</w:t>
      </w:r>
      <w:r w:rsidR="00BD4771" w:rsidRPr="00100F0F">
        <w:rPr>
          <w:rFonts w:ascii="Times New Roman" w:hAnsi="Times New Roman"/>
          <w:i/>
          <w:sz w:val="28"/>
          <w:szCs w:val="28"/>
        </w:rPr>
        <w:t xml:space="preserve"> </w:t>
      </w:r>
      <w:r w:rsidR="00BA4E2D">
        <w:rPr>
          <w:rFonts w:ascii="Times New Roman" w:hAnsi="Times New Roman"/>
          <w:i/>
          <w:sz w:val="28"/>
          <w:szCs w:val="28"/>
        </w:rPr>
        <w:t xml:space="preserve">Республике </w:t>
      </w:r>
      <w:r w:rsidR="00BD4771" w:rsidRPr="00100F0F">
        <w:rPr>
          <w:rFonts w:ascii="Times New Roman" w:hAnsi="Times New Roman"/>
          <w:i/>
          <w:sz w:val="28"/>
          <w:szCs w:val="28"/>
        </w:rPr>
        <w:t xml:space="preserve">Таджикистан </w:t>
      </w:r>
      <w:r w:rsidR="00AD09B1" w:rsidRPr="00100F0F">
        <w:rPr>
          <w:rFonts w:ascii="Times New Roman" w:hAnsi="Times New Roman"/>
          <w:i/>
          <w:sz w:val="28"/>
          <w:szCs w:val="28"/>
        </w:rPr>
        <w:t>рекоменд</w:t>
      </w:r>
      <w:r w:rsidR="00AD09B1">
        <w:rPr>
          <w:rFonts w:ascii="Times New Roman" w:hAnsi="Times New Roman"/>
          <w:i/>
          <w:sz w:val="28"/>
          <w:szCs w:val="28"/>
        </w:rPr>
        <w:t>уется</w:t>
      </w:r>
      <w:r w:rsidR="00AD09B1" w:rsidRPr="00100F0F">
        <w:rPr>
          <w:rFonts w:ascii="Times New Roman" w:hAnsi="Times New Roman"/>
          <w:i/>
          <w:sz w:val="28"/>
          <w:szCs w:val="28"/>
        </w:rPr>
        <w:t xml:space="preserve"> </w:t>
      </w:r>
      <w:r w:rsidRPr="00100F0F">
        <w:rPr>
          <w:rFonts w:ascii="Times New Roman" w:hAnsi="Times New Roman"/>
          <w:i/>
          <w:sz w:val="28"/>
          <w:szCs w:val="28"/>
        </w:rPr>
        <w:t xml:space="preserve">ускорить </w:t>
      </w:r>
      <w:r w:rsidR="00BD4771" w:rsidRPr="00100F0F">
        <w:rPr>
          <w:rFonts w:ascii="Times New Roman" w:hAnsi="Times New Roman"/>
          <w:i/>
          <w:sz w:val="28"/>
          <w:szCs w:val="28"/>
        </w:rPr>
        <w:t>рассмотре</w:t>
      </w:r>
      <w:r w:rsidRPr="00100F0F">
        <w:rPr>
          <w:rFonts w:ascii="Times New Roman" w:hAnsi="Times New Roman"/>
          <w:i/>
          <w:sz w:val="28"/>
          <w:szCs w:val="28"/>
        </w:rPr>
        <w:t xml:space="preserve">ние </w:t>
      </w:r>
      <w:r w:rsidR="00BD4771" w:rsidRPr="00100F0F">
        <w:rPr>
          <w:rFonts w:ascii="Times New Roman" w:hAnsi="Times New Roman"/>
          <w:i/>
          <w:sz w:val="28"/>
          <w:szCs w:val="28"/>
        </w:rPr>
        <w:t>вопрос</w:t>
      </w:r>
      <w:r w:rsidRPr="00100F0F">
        <w:rPr>
          <w:rFonts w:ascii="Times New Roman" w:hAnsi="Times New Roman"/>
          <w:i/>
          <w:sz w:val="28"/>
          <w:szCs w:val="28"/>
        </w:rPr>
        <w:t>а</w:t>
      </w:r>
      <w:r w:rsidR="00BD4771" w:rsidRPr="00100F0F">
        <w:rPr>
          <w:rFonts w:ascii="Times New Roman" w:hAnsi="Times New Roman"/>
          <w:i/>
          <w:sz w:val="28"/>
          <w:szCs w:val="28"/>
        </w:rPr>
        <w:t xml:space="preserve"> о присоединении к Конвенции Совета Европы об уголовной ответственности за коррупцию, Российской Федерации – к Конвенции Совета Европы о гражданско-правовой о</w:t>
      </w:r>
      <w:r w:rsidR="00AD09B1">
        <w:rPr>
          <w:rFonts w:ascii="Times New Roman" w:hAnsi="Times New Roman"/>
          <w:i/>
          <w:sz w:val="28"/>
          <w:szCs w:val="28"/>
        </w:rPr>
        <w:t xml:space="preserve">тветственности за коррупцию. </w:t>
      </w:r>
      <w:r w:rsidR="00184CB1">
        <w:rPr>
          <w:rFonts w:ascii="Times New Roman" w:hAnsi="Times New Roman"/>
          <w:i/>
          <w:sz w:val="28"/>
          <w:szCs w:val="28"/>
        </w:rPr>
        <w:t>Кроме того</w:t>
      </w:r>
      <w:r w:rsidR="00100F0F" w:rsidRPr="00100F0F">
        <w:rPr>
          <w:rFonts w:ascii="Times New Roman" w:hAnsi="Times New Roman"/>
          <w:i/>
          <w:sz w:val="28"/>
          <w:szCs w:val="28"/>
        </w:rPr>
        <w:t>, всем государствам</w:t>
      </w:r>
      <w:r w:rsidR="00BA4E2D">
        <w:rPr>
          <w:rFonts w:ascii="Times New Roman" w:hAnsi="Times New Roman"/>
          <w:i/>
          <w:sz w:val="28"/>
          <w:szCs w:val="28"/>
        </w:rPr>
        <w:t xml:space="preserve"> – </w:t>
      </w:r>
      <w:r w:rsidR="00100F0F" w:rsidRPr="00100F0F">
        <w:rPr>
          <w:rFonts w:ascii="Times New Roman" w:hAnsi="Times New Roman"/>
          <w:i/>
          <w:sz w:val="28"/>
          <w:szCs w:val="28"/>
        </w:rPr>
        <w:t xml:space="preserve">членам ОДКБ (за исключением Российской Федерации) – к Конвенции </w:t>
      </w:r>
      <w:r w:rsidR="00264177" w:rsidRPr="00264177">
        <w:rPr>
          <w:rFonts w:ascii="Times New Roman" w:hAnsi="Times New Roman"/>
          <w:i/>
          <w:sz w:val="28"/>
          <w:szCs w:val="28"/>
        </w:rPr>
        <w:t>Организации экономического сотрудничества и развития</w:t>
      </w:r>
      <w:r w:rsidR="00AD09B1">
        <w:rPr>
          <w:rFonts w:ascii="Times New Roman" w:hAnsi="Times New Roman"/>
          <w:i/>
          <w:sz w:val="28"/>
          <w:szCs w:val="28"/>
        </w:rPr>
        <w:t xml:space="preserve"> </w:t>
      </w:r>
      <w:r w:rsidR="00100F0F" w:rsidRPr="00100F0F">
        <w:rPr>
          <w:rFonts w:ascii="Times New Roman" w:hAnsi="Times New Roman"/>
          <w:i/>
          <w:sz w:val="28"/>
          <w:szCs w:val="28"/>
        </w:rPr>
        <w:t>по борьбе с подкупом должностных лиц иностранных государств при заключении междунар</w:t>
      </w:r>
      <w:r w:rsidR="00AD09B1">
        <w:rPr>
          <w:rFonts w:ascii="Times New Roman" w:hAnsi="Times New Roman"/>
          <w:i/>
          <w:sz w:val="28"/>
          <w:szCs w:val="28"/>
        </w:rPr>
        <w:t>одных коммерческих сделок.</w:t>
      </w:r>
    </w:p>
    <w:p w:rsidR="001D7E4E" w:rsidRPr="001D7E4E" w:rsidRDefault="001D7E4E" w:rsidP="00FE45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7E4E">
        <w:rPr>
          <w:rFonts w:ascii="Times New Roman" w:hAnsi="Times New Roman"/>
          <w:sz w:val="28"/>
          <w:szCs w:val="28"/>
        </w:rPr>
        <w:t>Участие государств</w:t>
      </w:r>
      <w:r w:rsidR="00C02168">
        <w:rPr>
          <w:rFonts w:ascii="Times New Roman" w:hAnsi="Times New Roman"/>
          <w:sz w:val="28"/>
          <w:szCs w:val="28"/>
        </w:rPr>
        <w:t> </w:t>
      </w:r>
      <w:r w:rsidRPr="001D7E4E">
        <w:rPr>
          <w:rFonts w:ascii="Times New Roman" w:hAnsi="Times New Roman"/>
          <w:sz w:val="28"/>
          <w:szCs w:val="28"/>
        </w:rPr>
        <w:t>–</w:t>
      </w:r>
      <w:r w:rsidR="00C02168">
        <w:rPr>
          <w:rFonts w:ascii="Times New Roman" w:hAnsi="Times New Roman"/>
          <w:sz w:val="28"/>
          <w:szCs w:val="28"/>
        </w:rPr>
        <w:t> </w:t>
      </w:r>
      <w:r w:rsidRPr="001D7E4E">
        <w:rPr>
          <w:rFonts w:ascii="Times New Roman" w:hAnsi="Times New Roman"/>
          <w:sz w:val="28"/>
          <w:szCs w:val="28"/>
        </w:rPr>
        <w:t>членов ОДКБ в универсальных антикоррупционных конвенциях должно основываться на конкретных потребностях в консолидации международных усилий для решения практических вопросов в сфере противодействия коррупции и учитывать интересы данных государств в области обеспечения национальной безопасности.</w:t>
      </w:r>
    </w:p>
    <w:p w:rsidR="00F52836" w:rsidRPr="00F52836" w:rsidRDefault="008344B3" w:rsidP="00FE450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537B03">
        <w:rPr>
          <w:rFonts w:ascii="Times New Roman" w:hAnsi="Times New Roman"/>
          <w:sz w:val="28"/>
          <w:szCs w:val="28"/>
        </w:rPr>
        <w:t>риоритетным направлением работы в рамках и</w:t>
      </w:r>
      <w:r w:rsidR="00537B03" w:rsidRPr="00537B03">
        <w:rPr>
          <w:rFonts w:ascii="Times New Roman" w:hAnsi="Times New Roman"/>
          <w:sz w:val="28"/>
          <w:szCs w:val="28"/>
        </w:rPr>
        <w:t>мплементаци</w:t>
      </w:r>
      <w:r w:rsidR="00537B03">
        <w:rPr>
          <w:rFonts w:ascii="Times New Roman" w:hAnsi="Times New Roman"/>
          <w:sz w:val="28"/>
          <w:szCs w:val="28"/>
        </w:rPr>
        <w:t>и</w:t>
      </w:r>
      <w:r w:rsidR="00537B03" w:rsidRPr="00537B03">
        <w:rPr>
          <w:rFonts w:ascii="Times New Roman" w:hAnsi="Times New Roman"/>
          <w:sz w:val="28"/>
          <w:szCs w:val="28"/>
        </w:rPr>
        <w:t xml:space="preserve"> международных антикоррупционн</w:t>
      </w:r>
      <w:r w:rsidR="00AD09B1">
        <w:rPr>
          <w:rFonts w:ascii="Times New Roman" w:hAnsi="Times New Roman"/>
          <w:sz w:val="28"/>
          <w:szCs w:val="28"/>
        </w:rPr>
        <w:t>ых стандартов в законодательстве</w:t>
      </w:r>
      <w:r w:rsidR="00537B03" w:rsidRPr="00537B03">
        <w:rPr>
          <w:rFonts w:ascii="Times New Roman" w:hAnsi="Times New Roman"/>
          <w:sz w:val="28"/>
          <w:szCs w:val="28"/>
        </w:rPr>
        <w:t xml:space="preserve"> государств</w:t>
      </w:r>
      <w:r w:rsidR="00276580">
        <w:rPr>
          <w:rFonts w:ascii="Times New Roman" w:hAnsi="Times New Roman"/>
          <w:sz w:val="28"/>
          <w:szCs w:val="28"/>
        </w:rPr>
        <w:t xml:space="preserve"> – </w:t>
      </w:r>
      <w:r w:rsidR="00537B03" w:rsidRPr="00537B03">
        <w:rPr>
          <w:rFonts w:ascii="Times New Roman" w:hAnsi="Times New Roman"/>
          <w:sz w:val="28"/>
          <w:szCs w:val="28"/>
        </w:rPr>
        <w:t>членов ОДКБ</w:t>
      </w:r>
      <w:r w:rsidR="00537B03">
        <w:rPr>
          <w:rFonts w:ascii="Times New Roman" w:hAnsi="Times New Roman"/>
          <w:sz w:val="28"/>
          <w:szCs w:val="28"/>
        </w:rPr>
        <w:t xml:space="preserve"> является </w:t>
      </w:r>
      <w:r w:rsidR="00F52836" w:rsidRPr="00F52836">
        <w:rPr>
          <w:rFonts w:ascii="Times New Roman" w:hAnsi="Times New Roman"/>
          <w:sz w:val="28"/>
          <w:szCs w:val="28"/>
        </w:rPr>
        <w:t xml:space="preserve">определение </w:t>
      </w:r>
      <w:r>
        <w:rPr>
          <w:rFonts w:ascii="Times New Roman" w:hAnsi="Times New Roman"/>
          <w:sz w:val="28"/>
          <w:szCs w:val="28"/>
        </w:rPr>
        <w:t xml:space="preserve">конкретных </w:t>
      </w:r>
      <w:r w:rsidR="00F52836" w:rsidRPr="00F52836">
        <w:rPr>
          <w:rFonts w:ascii="Times New Roman" w:hAnsi="Times New Roman"/>
          <w:sz w:val="28"/>
          <w:szCs w:val="28"/>
        </w:rPr>
        <w:t>механизм</w:t>
      </w:r>
      <w:r>
        <w:rPr>
          <w:rFonts w:ascii="Times New Roman" w:hAnsi="Times New Roman"/>
          <w:sz w:val="28"/>
          <w:szCs w:val="28"/>
        </w:rPr>
        <w:t>ов</w:t>
      </w:r>
      <w:r w:rsidR="00F52836" w:rsidRPr="00F52836">
        <w:rPr>
          <w:rFonts w:ascii="Times New Roman" w:hAnsi="Times New Roman"/>
          <w:sz w:val="28"/>
          <w:szCs w:val="28"/>
        </w:rPr>
        <w:t xml:space="preserve"> координационно-властных действий </w:t>
      </w:r>
      <w:r w:rsidR="00537B03">
        <w:rPr>
          <w:rFonts w:ascii="Times New Roman" w:hAnsi="Times New Roman"/>
          <w:sz w:val="28"/>
          <w:szCs w:val="28"/>
        </w:rPr>
        <w:t xml:space="preserve">этих </w:t>
      </w:r>
      <w:r w:rsidR="00F52836" w:rsidRPr="00F52836">
        <w:rPr>
          <w:rFonts w:ascii="Times New Roman" w:hAnsi="Times New Roman"/>
          <w:sz w:val="28"/>
          <w:szCs w:val="28"/>
        </w:rPr>
        <w:t xml:space="preserve">государств, направленных на обеспечение функционирования международных договоров, международного права в целом и учет его общепризнанных принципов и норм. Принятие правовых и организационных мер по реализации норм международного </w:t>
      </w:r>
      <w:r w:rsidR="00F52836" w:rsidRPr="00F52836">
        <w:rPr>
          <w:rFonts w:ascii="Times New Roman" w:hAnsi="Times New Roman"/>
          <w:sz w:val="28"/>
          <w:szCs w:val="28"/>
        </w:rPr>
        <w:lastRenderedPageBreak/>
        <w:t>права должно отражать возрастающую роль н</w:t>
      </w:r>
      <w:r w:rsidR="00537B03">
        <w:rPr>
          <w:rFonts w:ascii="Times New Roman" w:hAnsi="Times New Roman"/>
          <w:sz w:val="28"/>
          <w:szCs w:val="28"/>
        </w:rPr>
        <w:t xml:space="preserve">ациональных правовых механизмов </w:t>
      </w:r>
      <w:r w:rsidR="00276580">
        <w:rPr>
          <w:rFonts w:ascii="Times New Roman" w:hAnsi="Times New Roman"/>
          <w:sz w:val="28"/>
          <w:szCs w:val="28"/>
        </w:rPr>
        <w:t xml:space="preserve">в </w:t>
      </w:r>
      <w:r w:rsidR="00537B03">
        <w:rPr>
          <w:rFonts w:ascii="Times New Roman" w:hAnsi="Times New Roman"/>
          <w:sz w:val="28"/>
          <w:szCs w:val="28"/>
        </w:rPr>
        <w:t>реализации этих положений.</w:t>
      </w:r>
    </w:p>
    <w:p w:rsidR="0040711E" w:rsidRPr="008344B3" w:rsidRDefault="00AD09B1" w:rsidP="00FE450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 учетом изложенного</w:t>
      </w:r>
      <w:r w:rsidR="00536E8B">
        <w:rPr>
          <w:rFonts w:ascii="Times New Roman" w:hAnsi="Times New Roman"/>
          <w:i/>
          <w:sz w:val="28"/>
          <w:szCs w:val="28"/>
        </w:rPr>
        <w:t>,</w:t>
      </w:r>
      <w:r w:rsidR="0040711E" w:rsidRPr="008344B3">
        <w:rPr>
          <w:rFonts w:ascii="Times New Roman" w:hAnsi="Times New Roman"/>
          <w:i/>
          <w:sz w:val="28"/>
          <w:szCs w:val="28"/>
        </w:rPr>
        <w:t xml:space="preserve"> всем государствам</w:t>
      </w:r>
      <w:r w:rsidR="00276580">
        <w:rPr>
          <w:rFonts w:ascii="Times New Roman" w:hAnsi="Times New Roman"/>
          <w:i/>
          <w:sz w:val="28"/>
          <w:szCs w:val="28"/>
        </w:rPr>
        <w:t xml:space="preserve"> – </w:t>
      </w:r>
      <w:r w:rsidR="0040711E" w:rsidRPr="008344B3">
        <w:rPr>
          <w:rFonts w:ascii="Times New Roman" w:hAnsi="Times New Roman"/>
          <w:i/>
          <w:sz w:val="28"/>
          <w:szCs w:val="28"/>
        </w:rPr>
        <w:t>членам ОДКБ рекомендуется продолж</w:t>
      </w:r>
      <w:r w:rsidR="00184CB1">
        <w:rPr>
          <w:rFonts w:ascii="Times New Roman" w:hAnsi="Times New Roman"/>
          <w:i/>
          <w:sz w:val="28"/>
          <w:szCs w:val="28"/>
        </w:rPr>
        <w:t>а</w:t>
      </w:r>
      <w:r w:rsidR="0040711E" w:rsidRPr="008344B3">
        <w:rPr>
          <w:rFonts w:ascii="Times New Roman" w:hAnsi="Times New Roman"/>
          <w:i/>
          <w:sz w:val="28"/>
          <w:szCs w:val="28"/>
        </w:rPr>
        <w:t>ть и расширять взаимодействие с ведущими международными неправительственными мониторинговыми организациями по вопросам совершенствования национального антикоррупционного законодательства и развити</w:t>
      </w:r>
      <w:r w:rsidR="00473076">
        <w:rPr>
          <w:rFonts w:ascii="Times New Roman" w:hAnsi="Times New Roman"/>
          <w:i/>
          <w:sz w:val="28"/>
          <w:szCs w:val="28"/>
        </w:rPr>
        <w:t>я</w:t>
      </w:r>
      <w:r w:rsidR="0040711E" w:rsidRPr="008344B3">
        <w:rPr>
          <w:rFonts w:ascii="Times New Roman" w:hAnsi="Times New Roman"/>
          <w:i/>
          <w:sz w:val="28"/>
          <w:szCs w:val="28"/>
        </w:rPr>
        <w:t xml:space="preserve"> механизмов имплементации международных антикоррупц</w:t>
      </w:r>
      <w:r>
        <w:rPr>
          <w:rFonts w:ascii="Times New Roman" w:hAnsi="Times New Roman"/>
          <w:i/>
          <w:sz w:val="28"/>
          <w:szCs w:val="28"/>
        </w:rPr>
        <w:t>ионных стандартов в национальном законодательстве</w:t>
      </w:r>
      <w:r w:rsidR="0040711E" w:rsidRPr="008344B3">
        <w:rPr>
          <w:rFonts w:ascii="Times New Roman" w:hAnsi="Times New Roman"/>
          <w:i/>
          <w:sz w:val="28"/>
          <w:szCs w:val="28"/>
        </w:rPr>
        <w:t>.</w:t>
      </w:r>
    </w:p>
    <w:p w:rsidR="00A8569C" w:rsidRPr="00554322" w:rsidRDefault="009128F2" w:rsidP="00FE4505">
      <w:pPr>
        <w:pStyle w:val="1"/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" w:name="_Toc411536853"/>
      <w:r>
        <w:rPr>
          <w:rFonts w:ascii="Times New Roman" w:hAnsi="Times New Roman"/>
          <w:sz w:val="28"/>
          <w:szCs w:val="28"/>
        </w:rPr>
        <w:t>3</w:t>
      </w:r>
      <w:r w:rsidR="00BB25BE" w:rsidRPr="00554322">
        <w:rPr>
          <w:rFonts w:ascii="Times New Roman" w:hAnsi="Times New Roman"/>
          <w:sz w:val="28"/>
          <w:szCs w:val="28"/>
        </w:rPr>
        <w:t>.</w:t>
      </w:r>
      <w:r w:rsidR="00424A9F" w:rsidRPr="00554322">
        <w:rPr>
          <w:rFonts w:ascii="Times New Roman" w:hAnsi="Times New Roman"/>
          <w:sz w:val="28"/>
          <w:szCs w:val="28"/>
        </w:rPr>
        <w:t> </w:t>
      </w:r>
      <w:r w:rsidR="00E656AE" w:rsidRPr="00E656AE">
        <w:rPr>
          <w:rFonts w:ascii="Times New Roman" w:hAnsi="Times New Roman"/>
          <w:sz w:val="28"/>
          <w:szCs w:val="28"/>
        </w:rPr>
        <w:t xml:space="preserve">Совершенствование </w:t>
      </w:r>
      <w:r w:rsidR="00E656AE">
        <w:rPr>
          <w:rFonts w:ascii="Times New Roman" w:hAnsi="Times New Roman"/>
          <w:sz w:val="28"/>
          <w:szCs w:val="28"/>
        </w:rPr>
        <w:t>о</w:t>
      </w:r>
      <w:r w:rsidR="00BB25BE" w:rsidRPr="00554322">
        <w:rPr>
          <w:rFonts w:ascii="Times New Roman" w:hAnsi="Times New Roman"/>
          <w:sz w:val="28"/>
          <w:szCs w:val="28"/>
        </w:rPr>
        <w:t>рганизационны</w:t>
      </w:r>
      <w:r w:rsidR="00E656AE">
        <w:rPr>
          <w:rFonts w:ascii="Times New Roman" w:hAnsi="Times New Roman"/>
          <w:sz w:val="28"/>
          <w:szCs w:val="28"/>
        </w:rPr>
        <w:t>х</w:t>
      </w:r>
      <w:r w:rsidR="00BB25BE" w:rsidRPr="00554322">
        <w:rPr>
          <w:rFonts w:ascii="Times New Roman" w:hAnsi="Times New Roman"/>
          <w:sz w:val="28"/>
          <w:szCs w:val="28"/>
        </w:rPr>
        <w:t xml:space="preserve"> основ противодействия коррупции в государствах</w:t>
      </w:r>
      <w:r w:rsidR="00276580">
        <w:rPr>
          <w:rFonts w:ascii="Times New Roman" w:hAnsi="Times New Roman"/>
          <w:sz w:val="28"/>
          <w:szCs w:val="28"/>
        </w:rPr>
        <w:t xml:space="preserve"> – </w:t>
      </w:r>
      <w:r w:rsidR="00BB25BE" w:rsidRPr="00554322">
        <w:rPr>
          <w:rFonts w:ascii="Times New Roman" w:hAnsi="Times New Roman"/>
          <w:sz w:val="28"/>
          <w:szCs w:val="28"/>
        </w:rPr>
        <w:t>членах ОДКБ</w:t>
      </w:r>
      <w:bookmarkEnd w:id="3"/>
    </w:p>
    <w:p w:rsidR="002A7B8D" w:rsidRDefault="002A7B8D" w:rsidP="00FE450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7B8D">
        <w:rPr>
          <w:rFonts w:ascii="Times New Roman" w:hAnsi="Times New Roman"/>
          <w:sz w:val="28"/>
          <w:szCs w:val="28"/>
        </w:rPr>
        <w:t xml:space="preserve">Успешность противодействия коррупции </w:t>
      </w:r>
      <w:r w:rsidR="00F579A8">
        <w:rPr>
          <w:rFonts w:ascii="Times New Roman" w:hAnsi="Times New Roman"/>
          <w:sz w:val="28"/>
          <w:szCs w:val="28"/>
        </w:rPr>
        <w:t>в государствах</w:t>
      </w:r>
      <w:r w:rsidR="00276580">
        <w:rPr>
          <w:rFonts w:ascii="Times New Roman" w:hAnsi="Times New Roman"/>
          <w:sz w:val="28"/>
          <w:szCs w:val="28"/>
        </w:rPr>
        <w:t xml:space="preserve"> – </w:t>
      </w:r>
      <w:r w:rsidR="00F579A8">
        <w:rPr>
          <w:rFonts w:ascii="Times New Roman" w:hAnsi="Times New Roman"/>
          <w:sz w:val="28"/>
          <w:szCs w:val="28"/>
        </w:rPr>
        <w:t xml:space="preserve">членах ОДКБ </w:t>
      </w:r>
      <w:r w:rsidRPr="002A7B8D">
        <w:rPr>
          <w:rFonts w:ascii="Times New Roman" w:hAnsi="Times New Roman"/>
          <w:sz w:val="28"/>
          <w:szCs w:val="28"/>
        </w:rPr>
        <w:t xml:space="preserve">напрямую зависит </w:t>
      </w:r>
      <w:r>
        <w:rPr>
          <w:rFonts w:ascii="Times New Roman" w:hAnsi="Times New Roman"/>
          <w:sz w:val="28"/>
          <w:szCs w:val="28"/>
        </w:rPr>
        <w:t xml:space="preserve">от наличия соответствующих </w:t>
      </w:r>
      <w:r w:rsidR="0006501F">
        <w:rPr>
          <w:rFonts w:ascii="Times New Roman" w:hAnsi="Times New Roman"/>
          <w:sz w:val="28"/>
          <w:szCs w:val="28"/>
        </w:rPr>
        <w:t xml:space="preserve">организационных </w:t>
      </w:r>
      <w:r>
        <w:rPr>
          <w:rFonts w:ascii="Times New Roman" w:hAnsi="Times New Roman"/>
          <w:sz w:val="28"/>
          <w:szCs w:val="28"/>
        </w:rPr>
        <w:t>условий</w:t>
      </w:r>
      <w:r w:rsidR="00616C04">
        <w:rPr>
          <w:rFonts w:ascii="Times New Roman" w:hAnsi="Times New Roman"/>
          <w:sz w:val="28"/>
          <w:szCs w:val="28"/>
        </w:rPr>
        <w:t xml:space="preserve">, основными из которых являются </w:t>
      </w:r>
      <w:r w:rsidR="00414565">
        <w:rPr>
          <w:rFonts w:ascii="Times New Roman" w:hAnsi="Times New Roman"/>
          <w:sz w:val="28"/>
          <w:szCs w:val="28"/>
        </w:rPr>
        <w:t xml:space="preserve">создание и наделение полномочиями специальных субъектов противодействия коррупции, организация их взаимодействия и координации, а также </w:t>
      </w:r>
      <w:r w:rsidR="00F579A8">
        <w:rPr>
          <w:rFonts w:ascii="Times New Roman" w:hAnsi="Times New Roman"/>
          <w:sz w:val="28"/>
          <w:szCs w:val="28"/>
        </w:rPr>
        <w:t xml:space="preserve">разработка и реализация специальных </w:t>
      </w:r>
      <w:r w:rsidR="0006501F">
        <w:rPr>
          <w:rFonts w:ascii="Times New Roman" w:hAnsi="Times New Roman"/>
          <w:sz w:val="28"/>
          <w:szCs w:val="28"/>
        </w:rPr>
        <w:t>антикоррупционных программно-целевых документов, рассчитанных на среднесрочную и долгосрочную перспективу.</w:t>
      </w:r>
    </w:p>
    <w:p w:rsidR="00424A9F" w:rsidRPr="00554322" w:rsidRDefault="009128F2" w:rsidP="00FE4505">
      <w:pPr>
        <w:pStyle w:val="2"/>
        <w:spacing w:after="120" w:line="240" w:lineRule="auto"/>
        <w:ind w:firstLine="709"/>
        <w:jc w:val="both"/>
        <w:rPr>
          <w:rFonts w:ascii="Times New Roman" w:hAnsi="Times New Roman"/>
          <w:i w:val="0"/>
        </w:rPr>
      </w:pPr>
      <w:bookmarkStart w:id="4" w:name="_Toc411536854"/>
      <w:r>
        <w:rPr>
          <w:rFonts w:ascii="Times New Roman" w:hAnsi="Times New Roman"/>
          <w:i w:val="0"/>
        </w:rPr>
        <w:t>3</w:t>
      </w:r>
      <w:r w:rsidR="00424A9F" w:rsidRPr="00554322">
        <w:rPr>
          <w:rFonts w:ascii="Times New Roman" w:hAnsi="Times New Roman"/>
          <w:i w:val="0"/>
        </w:rPr>
        <w:t>.1. </w:t>
      </w:r>
      <w:r w:rsidR="00782D19">
        <w:rPr>
          <w:rFonts w:ascii="Times New Roman" w:hAnsi="Times New Roman"/>
          <w:i w:val="0"/>
        </w:rPr>
        <w:t>Развитие п</w:t>
      </w:r>
      <w:r w:rsidR="00E656AE">
        <w:rPr>
          <w:rFonts w:ascii="Times New Roman" w:hAnsi="Times New Roman"/>
          <w:i w:val="0"/>
        </w:rPr>
        <w:t>рограммно-целево</w:t>
      </w:r>
      <w:r w:rsidR="00782D19">
        <w:rPr>
          <w:rFonts w:ascii="Times New Roman" w:hAnsi="Times New Roman"/>
          <w:i w:val="0"/>
        </w:rPr>
        <w:t>го планирования</w:t>
      </w:r>
      <w:r w:rsidR="00E656AE">
        <w:rPr>
          <w:rFonts w:ascii="Times New Roman" w:hAnsi="Times New Roman"/>
          <w:i w:val="0"/>
        </w:rPr>
        <w:t xml:space="preserve"> </w:t>
      </w:r>
      <w:r w:rsidR="00424A9F" w:rsidRPr="00554322">
        <w:rPr>
          <w:rFonts w:ascii="Times New Roman" w:hAnsi="Times New Roman"/>
          <w:i w:val="0"/>
        </w:rPr>
        <w:t>противодействия коррупции в государствах</w:t>
      </w:r>
      <w:r w:rsidR="00276580">
        <w:rPr>
          <w:rFonts w:ascii="Times New Roman" w:hAnsi="Times New Roman"/>
          <w:i w:val="0"/>
        </w:rPr>
        <w:t xml:space="preserve"> – </w:t>
      </w:r>
      <w:r w:rsidR="00424A9F" w:rsidRPr="00554322">
        <w:rPr>
          <w:rFonts w:ascii="Times New Roman" w:hAnsi="Times New Roman"/>
          <w:i w:val="0"/>
        </w:rPr>
        <w:t>членах ОДКБ</w:t>
      </w:r>
      <w:bookmarkEnd w:id="4"/>
    </w:p>
    <w:p w:rsidR="00B27CFC" w:rsidRDefault="00E656AE" w:rsidP="00FE450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CF6F07" w:rsidRPr="00554322">
        <w:rPr>
          <w:rFonts w:ascii="Times New Roman" w:hAnsi="Times New Roman"/>
          <w:sz w:val="28"/>
          <w:szCs w:val="28"/>
        </w:rPr>
        <w:t xml:space="preserve">нтикоррупционная политика </w:t>
      </w:r>
      <w:r>
        <w:rPr>
          <w:rFonts w:ascii="Times New Roman" w:hAnsi="Times New Roman"/>
          <w:sz w:val="28"/>
          <w:szCs w:val="28"/>
        </w:rPr>
        <w:t>последних лет, реализуемая всеми государствами</w:t>
      </w:r>
      <w:r w:rsidR="00276580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 xml:space="preserve">членами ОДКБ, характеризуется </w:t>
      </w:r>
      <w:r w:rsidR="00CF6F07" w:rsidRPr="00554322">
        <w:rPr>
          <w:rFonts w:ascii="Times New Roman" w:hAnsi="Times New Roman"/>
          <w:sz w:val="28"/>
          <w:szCs w:val="28"/>
        </w:rPr>
        <w:t>комплексн</w:t>
      </w:r>
      <w:r>
        <w:rPr>
          <w:rFonts w:ascii="Times New Roman" w:hAnsi="Times New Roman"/>
          <w:sz w:val="28"/>
          <w:szCs w:val="28"/>
        </w:rPr>
        <w:t xml:space="preserve">ым подходом к </w:t>
      </w:r>
      <w:r w:rsidR="00CF6F07" w:rsidRPr="00554322">
        <w:rPr>
          <w:rFonts w:ascii="Times New Roman" w:hAnsi="Times New Roman"/>
          <w:sz w:val="28"/>
          <w:szCs w:val="28"/>
        </w:rPr>
        <w:t>разработке и осуществлени</w:t>
      </w:r>
      <w:r>
        <w:rPr>
          <w:rFonts w:ascii="Times New Roman" w:hAnsi="Times New Roman"/>
          <w:sz w:val="28"/>
          <w:szCs w:val="28"/>
        </w:rPr>
        <w:t>ю</w:t>
      </w:r>
      <w:r w:rsidR="00CF6F07" w:rsidRPr="00554322">
        <w:rPr>
          <w:rFonts w:ascii="Times New Roman" w:hAnsi="Times New Roman"/>
          <w:sz w:val="28"/>
          <w:szCs w:val="28"/>
        </w:rPr>
        <w:t xml:space="preserve"> разносторонних и последовательных правовых</w:t>
      </w:r>
      <w:r w:rsidR="00333913">
        <w:rPr>
          <w:rFonts w:ascii="Times New Roman" w:hAnsi="Times New Roman"/>
          <w:sz w:val="28"/>
          <w:szCs w:val="28"/>
        </w:rPr>
        <w:t>,</w:t>
      </w:r>
      <w:r w:rsidR="00CF6F07" w:rsidRPr="00554322">
        <w:rPr>
          <w:rFonts w:ascii="Times New Roman" w:hAnsi="Times New Roman"/>
          <w:sz w:val="28"/>
          <w:szCs w:val="28"/>
        </w:rPr>
        <w:t xml:space="preserve"> </w:t>
      </w:r>
      <w:r w:rsidR="00333913" w:rsidRPr="00333913">
        <w:rPr>
          <w:rFonts w:ascii="Times New Roman" w:hAnsi="Times New Roman"/>
          <w:sz w:val="28"/>
          <w:szCs w:val="28"/>
        </w:rPr>
        <w:t xml:space="preserve">экономических, образовательных, воспитательных, организационных и иных </w:t>
      </w:r>
      <w:r w:rsidR="00746A43" w:rsidRPr="00746A43">
        <w:rPr>
          <w:rFonts w:ascii="Times New Roman" w:hAnsi="Times New Roman"/>
          <w:sz w:val="28"/>
          <w:szCs w:val="28"/>
        </w:rPr>
        <w:t>мер, направленных на выявление и последующее устранение причин и условий, порождающих коррупцию в разных сферах жизнедеятельности общества</w:t>
      </w:r>
      <w:r w:rsidR="00D87675">
        <w:rPr>
          <w:rFonts w:ascii="Times New Roman" w:hAnsi="Times New Roman"/>
          <w:sz w:val="28"/>
          <w:szCs w:val="28"/>
        </w:rPr>
        <w:t>.</w:t>
      </w:r>
    </w:p>
    <w:p w:rsidR="00D87675" w:rsidRPr="00B645C9" w:rsidRDefault="00ED04EE" w:rsidP="00FE450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04EE">
        <w:rPr>
          <w:rFonts w:ascii="Times New Roman" w:hAnsi="Times New Roman"/>
          <w:sz w:val="28"/>
          <w:szCs w:val="28"/>
        </w:rPr>
        <w:t>В настоящее время важнейшим</w:t>
      </w:r>
      <w:r>
        <w:rPr>
          <w:rFonts w:ascii="Times New Roman" w:hAnsi="Times New Roman"/>
          <w:sz w:val="28"/>
          <w:szCs w:val="28"/>
        </w:rPr>
        <w:t>и</w:t>
      </w:r>
      <w:r w:rsidRPr="00ED04EE">
        <w:rPr>
          <w:rFonts w:ascii="Times New Roman" w:hAnsi="Times New Roman"/>
          <w:sz w:val="28"/>
          <w:szCs w:val="28"/>
        </w:rPr>
        <w:t xml:space="preserve"> программно-целевым</w:t>
      </w:r>
      <w:r>
        <w:rPr>
          <w:rFonts w:ascii="Times New Roman" w:hAnsi="Times New Roman"/>
          <w:sz w:val="28"/>
          <w:szCs w:val="28"/>
        </w:rPr>
        <w:t>и</w:t>
      </w:r>
      <w:r w:rsidRPr="00ED04EE">
        <w:rPr>
          <w:rFonts w:ascii="Times New Roman" w:hAnsi="Times New Roman"/>
          <w:sz w:val="28"/>
          <w:szCs w:val="28"/>
        </w:rPr>
        <w:t xml:space="preserve"> документ</w:t>
      </w:r>
      <w:r>
        <w:rPr>
          <w:rFonts w:ascii="Times New Roman" w:hAnsi="Times New Roman"/>
          <w:sz w:val="28"/>
          <w:szCs w:val="28"/>
        </w:rPr>
        <w:t>а</w:t>
      </w:r>
      <w:r w:rsidRPr="00ED04EE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</w:t>
      </w:r>
      <w:r w:rsidRPr="00ED04EE">
        <w:rPr>
          <w:rFonts w:ascii="Times New Roman" w:hAnsi="Times New Roman"/>
          <w:sz w:val="28"/>
          <w:szCs w:val="28"/>
        </w:rPr>
        <w:t xml:space="preserve"> в сфере противодействия коррупции </w:t>
      </w:r>
      <w:r>
        <w:rPr>
          <w:rFonts w:ascii="Times New Roman" w:hAnsi="Times New Roman"/>
          <w:sz w:val="28"/>
          <w:szCs w:val="28"/>
        </w:rPr>
        <w:t>в государствах</w:t>
      </w:r>
      <w:r w:rsidR="001B6689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 xml:space="preserve">членах ОДКБ </w:t>
      </w:r>
      <w:r w:rsidRPr="00ED04EE">
        <w:rPr>
          <w:rFonts w:ascii="Times New Roman" w:hAnsi="Times New Roman"/>
          <w:sz w:val="28"/>
          <w:szCs w:val="28"/>
        </w:rPr>
        <w:t>явля</w:t>
      </w:r>
      <w:r>
        <w:rPr>
          <w:rFonts w:ascii="Times New Roman" w:hAnsi="Times New Roman"/>
          <w:sz w:val="28"/>
          <w:szCs w:val="28"/>
        </w:rPr>
        <w:t>ю</w:t>
      </w:r>
      <w:r w:rsidRPr="00ED04EE">
        <w:rPr>
          <w:rFonts w:ascii="Times New Roman" w:hAnsi="Times New Roman"/>
          <w:sz w:val="28"/>
          <w:szCs w:val="28"/>
        </w:rPr>
        <w:t>тся</w:t>
      </w:r>
      <w:r w:rsidR="003C1B82">
        <w:rPr>
          <w:rFonts w:ascii="Times New Roman" w:hAnsi="Times New Roman"/>
          <w:sz w:val="28"/>
          <w:szCs w:val="28"/>
        </w:rPr>
        <w:t xml:space="preserve">: в Республике Беларусь – </w:t>
      </w:r>
      <w:r w:rsidR="003C1B82" w:rsidRPr="003C1B82">
        <w:rPr>
          <w:rFonts w:ascii="Times New Roman" w:hAnsi="Times New Roman"/>
          <w:sz w:val="28"/>
          <w:szCs w:val="28"/>
        </w:rPr>
        <w:t>Программа по борьбе с преступностью и коррупцией на 2013–2015 годы</w:t>
      </w:r>
      <w:r w:rsidR="00536E8B">
        <w:rPr>
          <w:rFonts w:ascii="Times New Roman" w:hAnsi="Times New Roman"/>
          <w:sz w:val="28"/>
          <w:szCs w:val="28"/>
        </w:rPr>
        <w:t>;</w:t>
      </w:r>
      <w:r w:rsidR="003C1B82">
        <w:rPr>
          <w:rFonts w:ascii="Times New Roman" w:hAnsi="Times New Roman"/>
          <w:sz w:val="28"/>
          <w:szCs w:val="28"/>
        </w:rPr>
        <w:t xml:space="preserve"> в </w:t>
      </w:r>
      <w:r w:rsidR="003C1B82" w:rsidRPr="003C1B82">
        <w:rPr>
          <w:rFonts w:ascii="Times New Roman" w:hAnsi="Times New Roman"/>
          <w:sz w:val="28"/>
          <w:szCs w:val="28"/>
        </w:rPr>
        <w:t>Республик</w:t>
      </w:r>
      <w:r w:rsidR="003C1B82">
        <w:rPr>
          <w:rFonts w:ascii="Times New Roman" w:hAnsi="Times New Roman"/>
          <w:sz w:val="28"/>
          <w:szCs w:val="28"/>
        </w:rPr>
        <w:t xml:space="preserve">е </w:t>
      </w:r>
      <w:r w:rsidR="003C1B82" w:rsidRPr="003C1B82">
        <w:rPr>
          <w:rFonts w:ascii="Times New Roman" w:hAnsi="Times New Roman"/>
          <w:sz w:val="28"/>
          <w:szCs w:val="28"/>
        </w:rPr>
        <w:t>Казахстан</w:t>
      </w:r>
      <w:r w:rsidR="003C1B82">
        <w:rPr>
          <w:rFonts w:ascii="Times New Roman" w:hAnsi="Times New Roman"/>
          <w:sz w:val="28"/>
          <w:szCs w:val="28"/>
        </w:rPr>
        <w:t xml:space="preserve"> – </w:t>
      </w:r>
      <w:r w:rsidR="003C1B82" w:rsidRPr="003C1B82">
        <w:rPr>
          <w:rFonts w:ascii="Times New Roman" w:hAnsi="Times New Roman"/>
          <w:sz w:val="28"/>
          <w:szCs w:val="28"/>
        </w:rPr>
        <w:t>Антикоррупционная стратегия Республики Казахстан на 2015</w:t>
      </w:r>
      <w:r w:rsidR="003C1B82">
        <w:rPr>
          <w:rFonts w:ascii="Times New Roman" w:hAnsi="Times New Roman"/>
          <w:sz w:val="28"/>
          <w:szCs w:val="28"/>
        </w:rPr>
        <w:t>–</w:t>
      </w:r>
      <w:r w:rsidR="003C1B82" w:rsidRPr="003C1B82">
        <w:rPr>
          <w:rFonts w:ascii="Times New Roman" w:hAnsi="Times New Roman"/>
          <w:sz w:val="28"/>
          <w:szCs w:val="28"/>
        </w:rPr>
        <w:t>2025</w:t>
      </w:r>
      <w:r w:rsidR="003C1B82">
        <w:rPr>
          <w:rFonts w:ascii="Times New Roman" w:hAnsi="Times New Roman"/>
          <w:sz w:val="28"/>
          <w:szCs w:val="28"/>
        </w:rPr>
        <w:t> </w:t>
      </w:r>
      <w:r w:rsidR="003C1B82" w:rsidRPr="003C1B82">
        <w:rPr>
          <w:rFonts w:ascii="Times New Roman" w:hAnsi="Times New Roman"/>
          <w:sz w:val="28"/>
          <w:szCs w:val="28"/>
        </w:rPr>
        <w:t>годы</w:t>
      </w:r>
      <w:r w:rsidR="002F7569">
        <w:rPr>
          <w:rFonts w:ascii="Times New Roman" w:hAnsi="Times New Roman"/>
          <w:sz w:val="28"/>
          <w:szCs w:val="28"/>
        </w:rPr>
        <w:t>;</w:t>
      </w:r>
      <w:r w:rsidR="003C1B82">
        <w:rPr>
          <w:rFonts w:ascii="Times New Roman" w:hAnsi="Times New Roman"/>
          <w:sz w:val="28"/>
          <w:szCs w:val="28"/>
        </w:rPr>
        <w:t xml:space="preserve"> в </w:t>
      </w:r>
      <w:r w:rsidR="003C1B82" w:rsidRPr="003C1B82">
        <w:rPr>
          <w:rFonts w:ascii="Times New Roman" w:hAnsi="Times New Roman"/>
          <w:sz w:val="28"/>
          <w:szCs w:val="28"/>
        </w:rPr>
        <w:t>Кыргызск</w:t>
      </w:r>
      <w:r w:rsidR="003C1B82">
        <w:rPr>
          <w:rFonts w:ascii="Times New Roman" w:hAnsi="Times New Roman"/>
          <w:sz w:val="28"/>
          <w:szCs w:val="28"/>
        </w:rPr>
        <w:t xml:space="preserve">ой </w:t>
      </w:r>
      <w:r w:rsidR="003C1B82" w:rsidRPr="003C1B82">
        <w:rPr>
          <w:rFonts w:ascii="Times New Roman" w:hAnsi="Times New Roman"/>
          <w:sz w:val="28"/>
          <w:szCs w:val="28"/>
        </w:rPr>
        <w:t>Республик</w:t>
      </w:r>
      <w:r w:rsidR="003C1B82">
        <w:rPr>
          <w:rFonts w:ascii="Times New Roman" w:hAnsi="Times New Roman"/>
          <w:sz w:val="28"/>
          <w:szCs w:val="28"/>
        </w:rPr>
        <w:t xml:space="preserve">е – </w:t>
      </w:r>
      <w:r w:rsidR="003C1B82" w:rsidRPr="003C1B82">
        <w:rPr>
          <w:rFonts w:ascii="Times New Roman" w:hAnsi="Times New Roman"/>
          <w:sz w:val="28"/>
          <w:szCs w:val="28"/>
        </w:rPr>
        <w:t>Программа Государственной службы интеллектуальной собственности и инноваций при Правительстве Кыргызской Республики по противодействию коррупции на 2013</w:t>
      </w:r>
      <w:r w:rsidR="003C1B82">
        <w:rPr>
          <w:rFonts w:ascii="Times New Roman" w:hAnsi="Times New Roman"/>
          <w:sz w:val="28"/>
          <w:szCs w:val="28"/>
        </w:rPr>
        <w:t>–</w:t>
      </w:r>
      <w:r w:rsidR="003C1B82" w:rsidRPr="003C1B82">
        <w:rPr>
          <w:rFonts w:ascii="Times New Roman" w:hAnsi="Times New Roman"/>
          <w:sz w:val="28"/>
          <w:szCs w:val="28"/>
        </w:rPr>
        <w:t>2018 годы</w:t>
      </w:r>
      <w:r w:rsidR="002F7569">
        <w:rPr>
          <w:rFonts w:ascii="Times New Roman" w:hAnsi="Times New Roman"/>
          <w:sz w:val="28"/>
          <w:szCs w:val="28"/>
        </w:rPr>
        <w:t>;</w:t>
      </w:r>
      <w:r w:rsidR="003C1B82">
        <w:rPr>
          <w:rFonts w:ascii="Times New Roman" w:hAnsi="Times New Roman"/>
          <w:sz w:val="28"/>
          <w:szCs w:val="28"/>
        </w:rPr>
        <w:t xml:space="preserve"> </w:t>
      </w:r>
      <w:r w:rsidR="00782D19">
        <w:rPr>
          <w:rFonts w:ascii="Times New Roman" w:hAnsi="Times New Roman"/>
          <w:sz w:val="28"/>
          <w:szCs w:val="28"/>
        </w:rPr>
        <w:t xml:space="preserve">в </w:t>
      </w:r>
      <w:r w:rsidR="00782D19" w:rsidRPr="003C1B82">
        <w:rPr>
          <w:rFonts w:ascii="Times New Roman" w:hAnsi="Times New Roman"/>
          <w:sz w:val="28"/>
          <w:szCs w:val="28"/>
        </w:rPr>
        <w:t>Российск</w:t>
      </w:r>
      <w:r w:rsidR="00782D19">
        <w:rPr>
          <w:rFonts w:ascii="Times New Roman" w:hAnsi="Times New Roman"/>
          <w:sz w:val="28"/>
          <w:szCs w:val="28"/>
        </w:rPr>
        <w:t xml:space="preserve">ой </w:t>
      </w:r>
      <w:r w:rsidR="00782D19" w:rsidRPr="003C1B82">
        <w:rPr>
          <w:rFonts w:ascii="Times New Roman" w:hAnsi="Times New Roman"/>
          <w:sz w:val="28"/>
          <w:szCs w:val="28"/>
        </w:rPr>
        <w:t>Федераци</w:t>
      </w:r>
      <w:r w:rsidR="00782D19">
        <w:rPr>
          <w:rFonts w:ascii="Times New Roman" w:hAnsi="Times New Roman"/>
          <w:sz w:val="28"/>
          <w:szCs w:val="28"/>
        </w:rPr>
        <w:t xml:space="preserve">и – </w:t>
      </w:r>
      <w:r w:rsidR="006703E5" w:rsidRPr="006703E5">
        <w:rPr>
          <w:rFonts w:ascii="Times New Roman" w:hAnsi="Times New Roman"/>
          <w:sz w:val="28"/>
          <w:szCs w:val="28"/>
        </w:rPr>
        <w:t xml:space="preserve">Национальная стратегия противодействия коррупции </w:t>
      </w:r>
      <w:r w:rsidR="006703E5">
        <w:rPr>
          <w:rFonts w:ascii="Times New Roman" w:hAnsi="Times New Roman"/>
          <w:sz w:val="28"/>
          <w:szCs w:val="28"/>
        </w:rPr>
        <w:t xml:space="preserve">и </w:t>
      </w:r>
      <w:r w:rsidR="00782D19" w:rsidRPr="003C1B82">
        <w:rPr>
          <w:rFonts w:ascii="Times New Roman" w:hAnsi="Times New Roman"/>
          <w:sz w:val="28"/>
          <w:szCs w:val="28"/>
        </w:rPr>
        <w:t>Национальн</w:t>
      </w:r>
      <w:r w:rsidR="00782D19">
        <w:rPr>
          <w:rFonts w:ascii="Times New Roman" w:hAnsi="Times New Roman"/>
          <w:sz w:val="28"/>
          <w:szCs w:val="28"/>
        </w:rPr>
        <w:t>ый</w:t>
      </w:r>
      <w:r w:rsidR="00782D19" w:rsidRPr="003C1B82">
        <w:rPr>
          <w:rFonts w:ascii="Times New Roman" w:hAnsi="Times New Roman"/>
          <w:sz w:val="28"/>
          <w:szCs w:val="28"/>
        </w:rPr>
        <w:t xml:space="preserve"> план противодействия коррупции на 2014</w:t>
      </w:r>
      <w:r w:rsidR="00782D19">
        <w:rPr>
          <w:rFonts w:ascii="Times New Roman" w:hAnsi="Times New Roman"/>
          <w:sz w:val="28"/>
          <w:szCs w:val="28"/>
        </w:rPr>
        <w:t>–</w:t>
      </w:r>
      <w:r w:rsidR="00782D19" w:rsidRPr="003C1B82">
        <w:rPr>
          <w:rFonts w:ascii="Times New Roman" w:hAnsi="Times New Roman"/>
          <w:sz w:val="28"/>
          <w:szCs w:val="28"/>
        </w:rPr>
        <w:t>2015</w:t>
      </w:r>
      <w:r w:rsidR="00782D19">
        <w:rPr>
          <w:rFonts w:ascii="Times New Roman" w:hAnsi="Times New Roman"/>
          <w:sz w:val="28"/>
          <w:szCs w:val="28"/>
        </w:rPr>
        <w:t> </w:t>
      </w:r>
      <w:r w:rsidR="00782D19" w:rsidRPr="003C1B82">
        <w:rPr>
          <w:rFonts w:ascii="Times New Roman" w:hAnsi="Times New Roman"/>
          <w:sz w:val="28"/>
          <w:szCs w:val="28"/>
        </w:rPr>
        <w:t>годы</w:t>
      </w:r>
      <w:r w:rsidR="00782D19">
        <w:rPr>
          <w:rFonts w:ascii="Times New Roman" w:hAnsi="Times New Roman"/>
          <w:sz w:val="28"/>
          <w:szCs w:val="28"/>
        </w:rPr>
        <w:t xml:space="preserve">; </w:t>
      </w:r>
      <w:r w:rsidR="003C1B82">
        <w:rPr>
          <w:rFonts w:ascii="Times New Roman" w:hAnsi="Times New Roman"/>
          <w:sz w:val="28"/>
          <w:szCs w:val="28"/>
        </w:rPr>
        <w:t xml:space="preserve">в Республике </w:t>
      </w:r>
      <w:r w:rsidR="003C1B82" w:rsidRPr="003C1B82">
        <w:rPr>
          <w:rFonts w:ascii="Times New Roman" w:hAnsi="Times New Roman"/>
          <w:sz w:val="28"/>
          <w:szCs w:val="28"/>
        </w:rPr>
        <w:t>Таджикистан</w:t>
      </w:r>
      <w:r w:rsidR="003C1B82">
        <w:rPr>
          <w:rFonts w:ascii="Times New Roman" w:hAnsi="Times New Roman"/>
          <w:sz w:val="28"/>
          <w:szCs w:val="28"/>
        </w:rPr>
        <w:t xml:space="preserve"> – </w:t>
      </w:r>
      <w:r w:rsidR="003C1B82" w:rsidRPr="003C1B82">
        <w:rPr>
          <w:rFonts w:ascii="Times New Roman" w:hAnsi="Times New Roman"/>
          <w:sz w:val="28"/>
          <w:szCs w:val="28"/>
        </w:rPr>
        <w:t>Стратеги</w:t>
      </w:r>
      <w:r w:rsidR="003C1B82">
        <w:rPr>
          <w:rFonts w:ascii="Times New Roman" w:hAnsi="Times New Roman"/>
          <w:sz w:val="28"/>
          <w:szCs w:val="28"/>
        </w:rPr>
        <w:t>я</w:t>
      </w:r>
      <w:r w:rsidR="003C1B82" w:rsidRPr="003C1B82">
        <w:rPr>
          <w:rFonts w:ascii="Times New Roman" w:hAnsi="Times New Roman"/>
          <w:sz w:val="28"/>
          <w:szCs w:val="28"/>
        </w:rPr>
        <w:t xml:space="preserve"> по противодействию коррупции в Республике Таджикистан на 2013</w:t>
      </w:r>
      <w:r w:rsidR="003C1B82">
        <w:rPr>
          <w:rFonts w:ascii="Times New Roman" w:hAnsi="Times New Roman"/>
          <w:sz w:val="28"/>
          <w:szCs w:val="28"/>
        </w:rPr>
        <w:t>–</w:t>
      </w:r>
      <w:r w:rsidR="003C1B82" w:rsidRPr="003C1B82">
        <w:rPr>
          <w:rFonts w:ascii="Times New Roman" w:hAnsi="Times New Roman"/>
          <w:sz w:val="28"/>
          <w:szCs w:val="28"/>
        </w:rPr>
        <w:t>2020 годы</w:t>
      </w:r>
      <w:r w:rsidR="003C1B82">
        <w:rPr>
          <w:rFonts w:ascii="Times New Roman" w:hAnsi="Times New Roman"/>
          <w:sz w:val="28"/>
          <w:szCs w:val="28"/>
        </w:rPr>
        <w:t>.</w:t>
      </w:r>
      <w:r w:rsidR="001B6689">
        <w:rPr>
          <w:rFonts w:ascii="Times New Roman" w:hAnsi="Times New Roman"/>
          <w:sz w:val="28"/>
          <w:szCs w:val="28"/>
        </w:rPr>
        <w:t xml:space="preserve"> В то</w:t>
      </w:r>
      <w:r w:rsidR="006B1EE4">
        <w:rPr>
          <w:rFonts w:ascii="Times New Roman" w:hAnsi="Times New Roman"/>
          <w:sz w:val="28"/>
          <w:szCs w:val="28"/>
        </w:rPr>
        <w:t xml:space="preserve"> </w:t>
      </w:r>
      <w:r w:rsidR="001B6689">
        <w:rPr>
          <w:rFonts w:ascii="Times New Roman" w:hAnsi="Times New Roman"/>
          <w:sz w:val="28"/>
          <w:szCs w:val="28"/>
        </w:rPr>
        <w:t xml:space="preserve">же время </w:t>
      </w:r>
      <w:r w:rsidR="006B1EE4" w:rsidRPr="006B1EE4">
        <w:rPr>
          <w:rFonts w:ascii="Times New Roman" w:hAnsi="Times New Roman"/>
          <w:sz w:val="28"/>
          <w:szCs w:val="28"/>
        </w:rPr>
        <w:t>ряд мер антикоррупционной полити</w:t>
      </w:r>
      <w:r w:rsidR="00AD09B1">
        <w:rPr>
          <w:rFonts w:ascii="Times New Roman" w:hAnsi="Times New Roman"/>
          <w:sz w:val="28"/>
          <w:szCs w:val="28"/>
        </w:rPr>
        <w:t>ки в Республике Армения реализую</w:t>
      </w:r>
      <w:r w:rsidR="006B1EE4" w:rsidRPr="006B1EE4">
        <w:rPr>
          <w:rFonts w:ascii="Times New Roman" w:hAnsi="Times New Roman"/>
          <w:sz w:val="28"/>
          <w:szCs w:val="28"/>
        </w:rPr>
        <w:t xml:space="preserve">тся в рамках выполнения Стамбульского плана действий по борьбе с коррупцией Организации экономического </w:t>
      </w:r>
      <w:r w:rsidR="004E6CEA" w:rsidRPr="004E6CEA">
        <w:rPr>
          <w:rFonts w:ascii="Times New Roman" w:hAnsi="Times New Roman"/>
          <w:sz w:val="28"/>
          <w:szCs w:val="28"/>
        </w:rPr>
        <w:t>сотрудничества и развития</w:t>
      </w:r>
      <w:r w:rsidR="006B1EE4">
        <w:rPr>
          <w:rFonts w:ascii="Times New Roman" w:hAnsi="Times New Roman"/>
          <w:sz w:val="28"/>
          <w:szCs w:val="28"/>
        </w:rPr>
        <w:t>.</w:t>
      </w:r>
    </w:p>
    <w:p w:rsidR="00ED04EE" w:rsidRPr="00B645C9" w:rsidRDefault="00B645C9" w:rsidP="00FE450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45C9">
        <w:rPr>
          <w:rFonts w:ascii="Times New Roman" w:hAnsi="Times New Roman"/>
          <w:sz w:val="28"/>
          <w:szCs w:val="28"/>
        </w:rPr>
        <w:t>Срав</w:t>
      </w:r>
      <w:r>
        <w:rPr>
          <w:rFonts w:ascii="Times New Roman" w:hAnsi="Times New Roman"/>
          <w:sz w:val="28"/>
          <w:szCs w:val="28"/>
        </w:rPr>
        <w:t>н</w:t>
      </w:r>
      <w:r w:rsidRPr="00B645C9">
        <w:rPr>
          <w:rFonts w:ascii="Times New Roman" w:hAnsi="Times New Roman"/>
          <w:sz w:val="28"/>
          <w:szCs w:val="28"/>
        </w:rPr>
        <w:t>ительн</w:t>
      </w:r>
      <w:r>
        <w:rPr>
          <w:rFonts w:ascii="Times New Roman" w:hAnsi="Times New Roman"/>
          <w:sz w:val="28"/>
          <w:szCs w:val="28"/>
        </w:rPr>
        <w:t xml:space="preserve">ый </w:t>
      </w:r>
      <w:r w:rsidRPr="00B645C9">
        <w:rPr>
          <w:rFonts w:ascii="Times New Roman" w:hAnsi="Times New Roman"/>
          <w:sz w:val="28"/>
          <w:szCs w:val="28"/>
        </w:rPr>
        <w:t xml:space="preserve">правовой анализ указанных документов показал, что их </w:t>
      </w:r>
      <w:r>
        <w:rPr>
          <w:rFonts w:ascii="Times New Roman" w:hAnsi="Times New Roman"/>
          <w:sz w:val="28"/>
          <w:szCs w:val="28"/>
        </w:rPr>
        <w:t xml:space="preserve">основным назначением </w:t>
      </w:r>
      <w:r w:rsidR="00AD09B1">
        <w:rPr>
          <w:rFonts w:ascii="Times New Roman" w:hAnsi="Times New Roman"/>
          <w:sz w:val="28"/>
          <w:szCs w:val="28"/>
        </w:rPr>
        <w:t>являю</w:t>
      </w:r>
      <w:r w:rsidR="009D33C3" w:rsidRPr="00B645C9">
        <w:rPr>
          <w:rFonts w:ascii="Times New Roman" w:hAnsi="Times New Roman"/>
          <w:sz w:val="28"/>
          <w:szCs w:val="28"/>
        </w:rPr>
        <w:t xml:space="preserve">тся создание условий для реализации </w:t>
      </w:r>
      <w:r>
        <w:rPr>
          <w:rFonts w:ascii="Times New Roman" w:hAnsi="Times New Roman"/>
          <w:sz w:val="28"/>
          <w:szCs w:val="28"/>
        </w:rPr>
        <w:t>уже принятых нормативных правовых актов в сфере противодействия коррупции</w:t>
      </w:r>
      <w:r w:rsidR="009D33C3" w:rsidRPr="00B645C9">
        <w:rPr>
          <w:rFonts w:ascii="Times New Roman" w:hAnsi="Times New Roman"/>
          <w:sz w:val="28"/>
          <w:szCs w:val="28"/>
        </w:rPr>
        <w:t xml:space="preserve">, </w:t>
      </w:r>
      <w:r w:rsidR="009D33C3" w:rsidRPr="00B645C9">
        <w:rPr>
          <w:rFonts w:ascii="Times New Roman" w:hAnsi="Times New Roman"/>
          <w:sz w:val="28"/>
          <w:szCs w:val="28"/>
        </w:rPr>
        <w:lastRenderedPageBreak/>
        <w:t>систематизаци</w:t>
      </w:r>
      <w:r>
        <w:rPr>
          <w:rFonts w:ascii="Times New Roman" w:hAnsi="Times New Roman"/>
          <w:sz w:val="28"/>
          <w:szCs w:val="28"/>
        </w:rPr>
        <w:t>я</w:t>
      </w:r>
      <w:r w:rsidR="009D33C3" w:rsidRPr="00B645C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антикоррупционного </w:t>
      </w:r>
      <w:r w:rsidR="009D33C3" w:rsidRPr="00B645C9">
        <w:rPr>
          <w:rFonts w:ascii="Times New Roman" w:hAnsi="Times New Roman"/>
          <w:sz w:val="28"/>
          <w:szCs w:val="28"/>
        </w:rPr>
        <w:t>законодательства и приведение</w:t>
      </w:r>
      <w:r>
        <w:rPr>
          <w:rFonts w:ascii="Times New Roman" w:hAnsi="Times New Roman"/>
          <w:sz w:val="28"/>
          <w:szCs w:val="28"/>
        </w:rPr>
        <w:t xml:space="preserve"> его</w:t>
      </w:r>
      <w:r w:rsidR="009D33C3" w:rsidRPr="00B645C9">
        <w:rPr>
          <w:rFonts w:ascii="Times New Roman" w:hAnsi="Times New Roman"/>
          <w:sz w:val="28"/>
          <w:szCs w:val="28"/>
        </w:rPr>
        <w:t xml:space="preserve"> к единым стандартам антикоррупционной политики </w:t>
      </w:r>
      <w:r w:rsidR="00ED390F">
        <w:rPr>
          <w:rFonts w:ascii="Times New Roman" w:hAnsi="Times New Roman"/>
          <w:sz w:val="28"/>
          <w:szCs w:val="28"/>
        </w:rPr>
        <w:t xml:space="preserve">на основе </w:t>
      </w:r>
      <w:r w:rsidR="009D33C3" w:rsidRPr="00B645C9">
        <w:rPr>
          <w:rFonts w:ascii="Times New Roman" w:hAnsi="Times New Roman"/>
          <w:sz w:val="28"/>
          <w:szCs w:val="28"/>
        </w:rPr>
        <w:t>требовани</w:t>
      </w:r>
      <w:r w:rsidR="00ED390F">
        <w:rPr>
          <w:rFonts w:ascii="Times New Roman" w:hAnsi="Times New Roman"/>
          <w:sz w:val="28"/>
          <w:szCs w:val="28"/>
        </w:rPr>
        <w:t>й</w:t>
      </w:r>
      <w:r w:rsidR="009D33C3" w:rsidRPr="00B645C9">
        <w:rPr>
          <w:rFonts w:ascii="Times New Roman" w:hAnsi="Times New Roman"/>
          <w:sz w:val="28"/>
          <w:szCs w:val="28"/>
        </w:rPr>
        <w:t xml:space="preserve"> международных правовых актов в этой сфере.</w:t>
      </w:r>
    </w:p>
    <w:p w:rsidR="009453EB" w:rsidRPr="00500C00" w:rsidRDefault="00D530AF" w:rsidP="00FE450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691D">
        <w:rPr>
          <w:rFonts w:ascii="Times New Roman" w:hAnsi="Times New Roman"/>
          <w:i/>
          <w:sz w:val="28"/>
          <w:szCs w:val="28"/>
        </w:rPr>
        <w:t>Государствам – членам ОДКБ</w:t>
      </w:r>
      <w:r w:rsidRPr="00500C00" w:rsidDel="00D530AF">
        <w:rPr>
          <w:rFonts w:ascii="Times New Roman" w:hAnsi="Times New Roman"/>
          <w:i/>
          <w:sz w:val="28"/>
          <w:szCs w:val="28"/>
        </w:rPr>
        <w:t xml:space="preserve"> </w:t>
      </w:r>
      <w:r w:rsidR="00500C00" w:rsidRPr="00500C00">
        <w:rPr>
          <w:rFonts w:ascii="Times New Roman" w:hAnsi="Times New Roman"/>
          <w:i/>
          <w:sz w:val="28"/>
          <w:szCs w:val="28"/>
        </w:rPr>
        <w:t>рекомендуется продолжить практику формирования и реализации программно-целевых документов в сфере противодействия коррупции</w:t>
      </w:r>
      <w:r>
        <w:rPr>
          <w:rFonts w:ascii="Times New Roman" w:hAnsi="Times New Roman"/>
          <w:i/>
          <w:sz w:val="28"/>
          <w:szCs w:val="28"/>
        </w:rPr>
        <w:t xml:space="preserve"> и их периодической актуализации</w:t>
      </w:r>
      <w:r w:rsidR="00500C00" w:rsidRPr="00500C00">
        <w:rPr>
          <w:rFonts w:ascii="Times New Roman" w:hAnsi="Times New Roman"/>
          <w:i/>
          <w:sz w:val="28"/>
          <w:szCs w:val="28"/>
        </w:rPr>
        <w:t xml:space="preserve">. </w:t>
      </w:r>
      <w:r w:rsidR="00500C00" w:rsidRPr="00500C00">
        <w:rPr>
          <w:rFonts w:ascii="Times New Roman" w:hAnsi="Times New Roman"/>
          <w:sz w:val="28"/>
          <w:szCs w:val="28"/>
        </w:rPr>
        <w:t xml:space="preserve">При этом </w:t>
      </w:r>
      <w:r w:rsidR="00500C00">
        <w:rPr>
          <w:rFonts w:ascii="Times New Roman" w:hAnsi="Times New Roman"/>
          <w:sz w:val="28"/>
          <w:szCs w:val="28"/>
        </w:rPr>
        <w:t xml:space="preserve">особое внимание в данных документах </w:t>
      </w:r>
      <w:r w:rsidR="00500C00" w:rsidRPr="00500C00">
        <w:rPr>
          <w:rFonts w:ascii="Times New Roman" w:hAnsi="Times New Roman"/>
          <w:sz w:val="28"/>
          <w:szCs w:val="28"/>
        </w:rPr>
        <w:t xml:space="preserve">необходимо </w:t>
      </w:r>
      <w:r w:rsidR="004019A8">
        <w:rPr>
          <w:rFonts w:ascii="Times New Roman" w:hAnsi="Times New Roman"/>
          <w:sz w:val="28"/>
          <w:szCs w:val="28"/>
        </w:rPr>
        <w:t>уделить вопросам:</w:t>
      </w:r>
    </w:p>
    <w:p w:rsidR="004019A8" w:rsidRDefault="00AD09B1" w:rsidP="00FE450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691D">
        <w:rPr>
          <w:rFonts w:ascii="Times New Roman" w:hAnsi="Times New Roman"/>
          <w:i/>
          <w:sz w:val="28"/>
          <w:szCs w:val="28"/>
        </w:rPr>
        <w:t>–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="004019A8">
        <w:rPr>
          <w:rFonts w:ascii="Times New Roman" w:hAnsi="Times New Roman"/>
          <w:sz w:val="28"/>
          <w:szCs w:val="28"/>
        </w:rPr>
        <w:t xml:space="preserve">комплексного </w:t>
      </w:r>
      <w:r w:rsidR="00F47378" w:rsidRPr="00F47378">
        <w:rPr>
          <w:rFonts w:ascii="Times New Roman" w:hAnsi="Times New Roman"/>
          <w:sz w:val="28"/>
          <w:szCs w:val="28"/>
        </w:rPr>
        <w:t>использовани</w:t>
      </w:r>
      <w:r w:rsidR="004019A8">
        <w:rPr>
          <w:rFonts w:ascii="Times New Roman" w:hAnsi="Times New Roman"/>
          <w:sz w:val="28"/>
          <w:szCs w:val="28"/>
        </w:rPr>
        <w:t>я</w:t>
      </w:r>
      <w:r w:rsidR="00F47378" w:rsidRPr="00F47378">
        <w:rPr>
          <w:rFonts w:ascii="Times New Roman" w:hAnsi="Times New Roman"/>
          <w:sz w:val="28"/>
          <w:szCs w:val="28"/>
        </w:rPr>
        <w:t xml:space="preserve"> системы мер, включающей в себя меры по предупреждению коррупции, по уголовному преследованию лиц, совершивших коррупционные преступления, и по минимизации и (или) ликвидации последствий коррупционных деяний, при ведущей роли на современном этапе мер по предупреждению коррупции;</w:t>
      </w:r>
    </w:p>
    <w:p w:rsidR="00360CAA" w:rsidRDefault="00AD09B1" w:rsidP="00FE450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691D">
        <w:rPr>
          <w:rFonts w:ascii="Times New Roman" w:hAnsi="Times New Roman"/>
          <w:i/>
          <w:sz w:val="28"/>
          <w:szCs w:val="28"/>
        </w:rPr>
        <w:t>–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="00360CAA" w:rsidRPr="00F47378">
        <w:rPr>
          <w:rFonts w:ascii="Times New Roman" w:hAnsi="Times New Roman"/>
          <w:sz w:val="28"/>
          <w:szCs w:val="28"/>
        </w:rPr>
        <w:t>конкретизаци</w:t>
      </w:r>
      <w:r w:rsidR="00360CAA">
        <w:rPr>
          <w:rFonts w:ascii="Times New Roman" w:hAnsi="Times New Roman"/>
          <w:sz w:val="28"/>
          <w:szCs w:val="28"/>
        </w:rPr>
        <w:t>и</w:t>
      </w:r>
      <w:r w:rsidR="00360CAA" w:rsidRPr="00F47378">
        <w:rPr>
          <w:rFonts w:ascii="Times New Roman" w:hAnsi="Times New Roman"/>
          <w:sz w:val="28"/>
          <w:szCs w:val="28"/>
        </w:rPr>
        <w:t xml:space="preserve"> антикоррупционных положений законов</w:t>
      </w:r>
      <w:r w:rsidR="00360CAA">
        <w:rPr>
          <w:rFonts w:ascii="Times New Roman" w:hAnsi="Times New Roman"/>
          <w:sz w:val="28"/>
          <w:szCs w:val="28"/>
        </w:rPr>
        <w:t xml:space="preserve"> и иных нормативных правовых актов </w:t>
      </w:r>
      <w:r w:rsidR="00360CAA" w:rsidRPr="00F47378">
        <w:rPr>
          <w:rFonts w:ascii="Times New Roman" w:hAnsi="Times New Roman"/>
          <w:sz w:val="28"/>
          <w:szCs w:val="28"/>
        </w:rPr>
        <w:t xml:space="preserve">в правовых актах </w:t>
      </w:r>
      <w:r w:rsidR="006703E5" w:rsidRPr="006703E5">
        <w:rPr>
          <w:rFonts w:ascii="Times New Roman" w:hAnsi="Times New Roman"/>
          <w:sz w:val="28"/>
          <w:szCs w:val="28"/>
        </w:rPr>
        <w:t>органов власти и управления всех уровней</w:t>
      </w:r>
      <w:r w:rsidR="00B257B3">
        <w:rPr>
          <w:rFonts w:ascii="Times New Roman" w:hAnsi="Times New Roman"/>
          <w:sz w:val="28"/>
          <w:szCs w:val="28"/>
        </w:rPr>
        <w:t>;</w:t>
      </w:r>
    </w:p>
    <w:p w:rsidR="00F47378" w:rsidRPr="004019A8" w:rsidRDefault="00AD09B1" w:rsidP="00FE450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691D">
        <w:rPr>
          <w:rFonts w:ascii="Times New Roman" w:hAnsi="Times New Roman"/>
          <w:i/>
          <w:sz w:val="28"/>
          <w:szCs w:val="28"/>
        </w:rPr>
        <w:t>–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="00F47378" w:rsidRPr="004019A8">
        <w:rPr>
          <w:rFonts w:ascii="Times New Roman" w:hAnsi="Times New Roman"/>
          <w:sz w:val="28"/>
          <w:szCs w:val="28"/>
        </w:rPr>
        <w:t>установлени</w:t>
      </w:r>
      <w:r w:rsidR="00360CAA">
        <w:rPr>
          <w:rFonts w:ascii="Times New Roman" w:hAnsi="Times New Roman"/>
          <w:sz w:val="28"/>
          <w:szCs w:val="28"/>
        </w:rPr>
        <w:t>я</w:t>
      </w:r>
      <w:r w:rsidR="00F47378" w:rsidRPr="004019A8">
        <w:rPr>
          <w:rFonts w:ascii="Times New Roman" w:hAnsi="Times New Roman"/>
          <w:sz w:val="28"/>
          <w:szCs w:val="28"/>
        </w:rPr>
        <w:t xml:space="preserve"> измеримых </w:t>
      </w:r>
      <w:r w:rsidR="004019A8" w:rsidRPr="004019A8">
        <w:rPr>
          <w:rFonts w:ascii="Times New Roman" w:hAnsi="Times New Roman"/>
          <w:sz w:val="28"/>
          <w:szCs w:val="28"/>
        </w:rPr>
        <w:t xml:space="preserve">конечных и промежуточных результатов </w:t>
      </w:r>
      <w:r w:rsidR="00F47378" w:rsidRPr="004019A8">
        <w:rPr>
          <w:rFonts w:ascii="Times New Roman" w:hAnsi="Times New Roman"/>
          <w:sz w:val="28"/>
          <w:szCs w:val="28"/>
        </w:rPr>
        <w:t xml:space="preserve">реализации </w:t>
      </w:r>
      <w:r w:rsidR="004019A8">
        <w:rPr>
          <w:rFonts w:ascii="Times New Roman" w:hAnsi="Times New Roman"/>
          <w:sz w:val="28"/>
          <w:szCs w:val="28"/>
        </w:rPr>
        <w:t>мер антикоррупционной политики;</w:t>
      </w:r>
    </w:p>
    <w:p w:rsidR="00F47378" w:rsidRPr="004019A8" w:rsidRDefault="00AD09B1" w:rsidP="00FE450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691D">
        <w:rPr>
          <w:rFonts w:ascii="Times New Roman" w:hAnsi="Times New Roman"/>
          <w:i/>
          <w:sz w:val="28"/>
          <w:szCs w:val="28"/>
        </w:rPr>
        <w:t>–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="00360CAA">
        <w:rPr>
          <w:rFonts w:ascii="Times New Roman" w:hAnsi="Times New Roman"/>
          <w:sz w:val="28"/>
          <w:szCs w:val="28"/>
        </w:rPr>
        <w:t xml:space="preserve">организации </w:t>
      </w:r>
      <w:r w:rsidR="00F47378" w:rsidRPr="004019A8">
        <w:rPr>
          <w:rFonts w:ascii="Times New Roman" w:hAnsi="Times New Roman"/>
          <w:sz w:val="28"/>
          <w:szCs w:val="28"/>
        </w:rPr>
        <w:t>проведени</w:t>
      </w:r>
      <w:r w:rsidR="00360CAA">
        <w:rPr>
          <w:rFonts w:ascii="Times New Roman" w:hAnsi="Times New Roman"/>
          <w:sz w:val="28"/>
          <w:szCs w:val="28"/>
        </w:rPr>
        <w:t>я</w:t>
      </w:r>
      <w:r w:rsidR="00F47378" w:rsidRPr="004019A8">
        <w:rPr>
          <w:rFonts w:ascii="Times New Roman" w:hAnsi="Times New Roman"/>
          <w:sz w:val="28"/>
          <w:szCs w:val="28"/>
        </w:rPr>
        <w:t xml:space="preserve"> регулярной оценки результативности и эффективности </w:t>
      </w:r>
      <w:r w:rsidR="00360CAA">
        <w:rPr>
          <w:rFonts w:ascii="Times New Roman" w:hAnsi="Times New Roman"/>
          <w:sz w:val="28"/>
          <w:szCs w:val="28"/>
        </w:rPr>
        <w:t xml:space="preserve">реализуемых </w:t>
      </w:r>
      <w:r w:rsidR="00F47378" w:rsidRPr="004019A8">
        <w:rPr>
          <w:rFonts w:ascii="Times New Roman" w:hAnsi="Times New Roman"/>
          <w:sz w:val="28"/>
          <w:szCs w:val="28"/>
        </w:rPr>
        <w:t>антикоррупционных мер</w:t>
      </w:r>
      <w:r w:rsidR="002F7569">
        <w:rPr>
          <w:rFonts w:ascii="Times New Roman" w:hAnsi="Times New Roman"/>
          <w:sz w:val="28"/>
          <w:szCs w:val="28"/>
        </w:rPr>
        <w:t>;</w:t>
      </w:r>
    </w:p>
    <w:p w:rsidR="008D142C" w:rsidRDefault="00AD09B1" w:rsidP="00FE450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691D">
        <w:rPr>
          <w:rFonts w:ascii="Times New Roman" w:hAnsi="Times New Roman"/>
          <w:i/>
          <w:sz w:val="28"/>
          <w:szCs w:val="28"/>
        </w:rPr>
        <w:t>–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="00360CAA">
        <w:rPr>
          <w:rFonts w:ascii="Times New Roman" w:hAnsi="Times New Roman"/>
          <w:sz w:val="28"/>
          <w:szCs w:val="28"/>
        </w:rPr>
        <w:t xml:space="preserve">обеспечения </w:t>
      </w:r>
      <w:r w:rsidR="00F47378" w:rsidRPr="00F47378">
        <w:rPr>
          <w:rFonts w:ascii="Times New Roman" w:hAnsi="Times New Roman"/>
          <w:sz w:val="28"/>
          <w:szCs w:val="28"/>
        </w:rPr>
        <w:t>стабильност</w:t>
      </w:r>
      <w:r w:rsidR="00360CAA">
        <w:rPr>
          <w:rFonts w:ascii="Times New Roman" w:hAnsi="Times New Roman"/>
          <w:sz w:val="28"/>
          <w:szCs w:val="28"/>
        </w:rPr>
        <w:t>и</w:t>
      </w:r>
      <w:r w:rsidR="00F47378" w:rsidRPr="00F47378">
        <w:rPr>
          <w:rFonts w:ascii="Times New Roman" w:hAnsi="Times New Roman"/>
          <w:sz w:val="28"/>
          <w:szCs w:val="28"/>
        </w:rPr>
        <w:t xml:space="preserve"> основных элементов системы мер по противодействию коррупции</w:t>
      </w:r>
      <w:r w:rsidR="00B257B3">
        <w:rPr>
          <w:rFonts w:ascii="Times New Roman" w:hAnsi="Times New Roman"/>
          <w:sz w:val="28"/>
          <w:szCs w:val="28"/>
        </w:rPr>
        <w:t>.</w:t>
      </w:r>
    </w:p>
    <w:p w:rsidR="00262F35" w:rsidRDefault="004F6F44" w:rsidP="00FE450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2F35">
        <w:rPr>
          <w:rFonts w:ascii="Times New Roman" w:hAnsi="Times New Roman"/>
          <w:sz w:val="28"/>
          <w:szCs w:val="28"/>
        </w:rPr>
        <w:t>На основ</w:t>
      </w:r>
      <w:r w:rsidR="00262F35">
        <w:rPr>
          <w:rFonts w:ascii="Times New Roman" w:hAnsi="Times New Roman"/>
          <w:sz w:val="28"/>
          <w:szCs w:val="28"/>
        </w:rPr>
        <w:t xml:space="preserve">е анализа результатов </w:t>
      </w:r>
      <w:r w:rsidRPr="00262F35">
        <w:rPr>
          <w:rFonts w:ascii="Times New Roman" w:hAnsi="Times New Roman"/>
          <w:sz w:val="28"/>
          <w:szCs w:val="28"/>
        </w:rPr>
        <w:t xml:space="preserve">реализации </w:t>
      </w:r>
      <w:r w:rsidR="00262F35">
        <w:rPr>
          <w:rFonts w:ascii="Times New Roman" w:hAnsi="Times New Roman"/>
          <w:sz w:val="28"/>
          <w:szCs w:val="28"/>
        </w:rPr>
        <w:t xml:space="preserve">антикоррупционных </w:t>
      </w:r>
      <w:r w:rsidRPr="00262F35">
        <w:rPr>
          <w:rFonts w:ascii="Times New Roman" w:hAnsi="Times New Roman"/>
          <w:sz w:val="28"/>
          <w:szCs w:val="28"/>
        </w:rPr>
        <w:t xml:space="preserve">программно-целевых </w:t>
      </w:r>
      <w:r w:rsidR="00262F35">
        <w:rPr>
          <w:rFonts w:ascii="Times New Roman" w:hAnsi="Times New Roman"/>
          <w:sz w:val="28"/>
          <w:szCs w:val="28"/>
        </w:rPr>
        <w:t>документов государствам</w:t>
      </w:r>
      <w:r w:rsidR="00D530AF">
        <w:rPr>
          <w:rFonts w:ascii="Times New Roman" w:hAnsi="Times New Roman"/>
          <w:sz w:val="28"/>
          <w:szCs w:val="28"/>
        </w:rPr>
        <w:t xml:space="preserve"> – </w:t>
      </w:r>
      <w:r w:rsidR="00262F35">
        <w:rPr>
          <w:rFonts w:ascii="Times New Roman" w:hAnsi="Times New Roman"/>
          <w:sz w:val="28"/>
          <w:szCs w:val="28"/>
        </w:rPr>
        <w:t xml:space="preserve">членам ОДКБ необходимо выявлять </w:t>
      </w:r>
      <w:r w:rsidRPr="00262F35">
        <w:rPr>
          <w:rFonts w:ascii="Times New Roman" w:hAnsi="Times New Roman"/>
          <w:sz w:val="28"/>
          <w:szCs w:val="28"/>
        </w:rPr>
        <w:t>конкретны</w:t>
      </w:r>
      <w:r w:rsidR="00262F35">
        <w:rPr>
          <w:rFonts w:ascii="Times New Roman" w:hAnsi="Times New Roman"/>
          <w:sz w:val="28"/>
          <w:szCs w:val="28"/>
        </w:rPr>
        <w:t>е</w:t>
      </w:r>
      <w:r w:rsidRPr="00262F35">
        <w:rPr>
          <w:rFonts w:ascii="Times New Roman" w:hAnsi="Times New Roman"/>
          <w:sz w:val="28"/>
          <w:szCs w:val="28"/>
        </w:rPr>
        <w:t xml:space="preserve"> потребност</w:t>
      </w:r>
      <w:r w:rsidR="00262F35">
        <w:rPr>
          <w:rFonts w:ascii="Times New Roman" w:hAnsi="Times New Roman"/>
          <w:sz w:val="28"/>
          <w:szCs w:val="28"/>
        </w:rPr>
        <w:t>и</w:t>
      </w:r>
      <w:r w:rsidRPr="00262F35">
        <w:rPr>
          <w:rFonts w:ascii="Times New Roman" w:hAnsi="Times New Roman"/>
          <w:sz w:val="28"/>
          <w:szCs w:val="28"/>
        </w:rPr>
        <w:t xml:space="preserve"> в нормативно</w:t>
      </w:r>
      <w:r w:rsidR="00262F35">
        <w:rPr>
          <w:rFonts w:ascii="Times New Roman" w:hAnsi="Times New Roman"/>
          <w:sz w:val="28"/>
          <w:szCs w:val="28"/>
        </w:rPr>
        <w:t>м</w:t>
      </w:r>
      <w:r w:rsidRPr="00262F35">
        <w:rPr>
          <w:rFonts w:ascii="Times New Roman" w:hAnsi="Times New Roman"/>
          <w:sz w:val="28"/>
          <w:szCs w:val="28"/>
        </w:rPr>
        <w:t xml:space="preserve"> правово</w:t>
      </w:r>
      <w:r w:rsidR="00262F35">
        <w:rPr>
          <w:rFonts w:ascii="Times New Roman" w:hAnsi="Times New Roman"/>
          <w:sz w:val="28"/>
          <w:szCs w:val="28"/>
        </w:rPr>
        <w:t>м</w:t>
      </w:r>
      <w:r w:rsidRPr="00262F35">
        <w:rPr>
          <w:rFonts w:ascii="Times New Roman" w:hAnsi="Times New Roman"/>
          <w:sz w:val="28"/>
          <w:szCs w:val="28"/>
        </w:rPr>
        <w:t xml:space="preserve"> регулировани</w:t>
      </w:r>
      <w:r w:rsidR="00262F35">
        <w:rPr>
          <w:rFonts w:ascii="Times New Roman" w:hAnsi="Times New Roman"/>
          <w:sz w:val="28"/>
          <w:szCs w:val="28"/>
        </w:rPr>
        <w:t>и</w:t>
      </w:r>
      <w:r w:rsidRPr="00262F35">
        <w:rPr>
          <w:rFonts w:ascii="Times New Roman" w:hAnsi="Times New Roman"/>
          <w:sz w:val="28"/>
          <w:szCs w:val="28"/>
        </w:rPr>
        <w:t xml:space="preserve"> в сфере противодействия коррупции</w:t>
      </w:r>
      <w:r w:rsidR="006C49B8" w:rsidRPr="00262F35">
        <w:rPr>
          <w:rFonts w:ascii="Times New Roman" w:hAnsi="Times New Roman"/>
          <w:sz w:val="28"/>
          <w:szCs w:val="28"/>
        </w:rPr>
        <w:t>, что создаст предпосылки для своевременног</w:t>
      </w:r>
      <w:r w:rsidR="00262F35">
        <w:rPr>
          <w:rFonts w:ascii="Times New Roman" w:hAnsi="Times New Roman"/>
          <w:sz w:val="28"/>
          <w:szCs w:val="28"/>
        </w:rPr>
        <w:t>о</w:t>
      </w:r>
      <w:r w:rsidR="006C49B8" w:rsidRPr="00262F35">
        <w:rPr>
          <w:rFonts w:ascii="Times New Roman" w:hAnsi="Times New Roman"/>
          <w:sz w:val="28"/>
          <w:szCs w:val="28"/>
        </w:rPr>
        <w:t xml:space="preserve"> и качественного </w:t>
      </w:r>
      <w:r w:rsidR="00262F35" w:rsidRPr="00262F35">
        <w:rPr>
          <w:rFonts w:ascii="Times New Roman" w:hAnsi="Times New Roman"/>
          <w:sz w:val="28"/>
          <w:szCs w:val="28"/>
        </w:rPr>
        <w:t>совершенствования</w:t>
      </w:r>
      <w:r w:rsidR="006C49B8" w:rsidRPr="00262F35">
        <w:rPr>
          <w:rFonts w:ascii="Times New Roman" w:hAnsi="Times New Roman"/>
          <w:sz w:val="28"/>
          <w:szCs w:val="28"/>
        </w:rPr>
        <w:t xml:space="preserve"> законодательств</w:t>
      </w:r>
      <w:r w:rsidR="00262F35">
        <w:rPr>
          <w:rFonts w:ascii="Times New Roman" w:hAnsi="Times New Roman"/>
          <w:sz w:val="28"/>
          <w:szCs w:val="28"/>
        </w:rPr>
        <w:t>а</w:t>
      </w:r>
      <w:r w:rsidR="006C49B8" w:rsidRPr="00262F35">
        <w:rPr>
          <w:rFonts w:ascii="Times New Roman" w:hAnsi="Times New Roman"/>
          <w:sz w:val="28"/>
          <w:szCs w:val="28"/>
        </w:rPr>
        <w:t xml:space="preserve"> в </w:t>
      </w:r>
      <w:r w:rsidR="00262F35">
        <w:rPr>
          <w:rFonts w:ascii="Times New Roman" w:hAnsi="Times New Roman"/>
          <w:sz w:val="28"/>
          <w:szCs w:val="28"/>
        </w:rPr>
        <w:t xml:space="preserve">этой </w:t>
      </w:r>
      <w:r w:rsidR="006C49B8" w:rsidRPr="00262F35">
        <w:rPr>
          <w:rFonts w:ascii="Times New Roman" w:hAnsi="Times New Roman"/>
          <w:sz w:val="28"/>
          <w:szCs w:val="28"/>
        </w:rPr>
        <w:t>сфере.</w:t>
      </w:r>
    </w:p>
    <w:p w:rsidR="00262F35" w:rsidRDefault="009128F2" w:rsidP="00FE4505">
      <w:pPr>
        <w:pStyle w:val="2"/>
        <w:spacing w:after="120" w:line="240" w:lineRule="auto"/>
        <w:ind w:firstLine="709"/>
        <w:jc w:val="both"/>
        <w:rPr>
          <w:rFonts w:ascii="Times New Roman" w:hAnsi="Times New Roman"/>
          <w:i w:val="0"/>
        </w:rPr>
      </w:pPr>
      <w:bookmarkStart w:id="5" w:name="_Toc411536855"/>
      <w:r>
        <w:rPr>
          <w:rFonts w:ascii="Times New Roman" w:hAnsi="Times New Roman"/>
          <w:i w:val="0"/>
        </w:rPr>
        <w:t>3</w:t>
      </w:r>
      <w:r w:rsidR="00875863" w:rsidRPr="00561478">
        <w:rPr>
          <w:rFonts w:ascii="Times New Roman" w:hAnsi="Times New Roman"/>
          <w:i w:val="0"/>
        </w:rPr>
        <w:t>.2. </w:t>
      </w:r>
      <w:r w:rsidR="00262F35">
        <w:rPr>
          <w:rFonts w:ascii="Times New Roman" w:hAnsi="Times New Roman"/>
          <w:i w:val="0"/>
        </w:rPr>
        <w:t xml:space="preserve">Совершенствование координации и взаимодействия субъектов </w:t>
      </w:r>
      <w:r w:rsidR="00262F35" w:rsidRPr="00561478">
        <w:rPr>
          <w:rFonts w:ascii="Times New Roman" w:hAnsi="Times New Roman"/>
          <w:i w:val="0"/>
        </w:rPr>
        <w:t>противодействия коррупции в государствах</w:t>
      </w:r>
      <w:r w:rsidR="00D530AF">
        <w:rPr>
          <w:rFonts w:ascii="Times New Roman" w:hAnsi="Times New Roman"/>
          <w:i w:val="0"/>
        </w:rPr>
        <w:t xml:space="preserve"> – </w:t>
      </w:r>
      <w:r w:rsidR="00262F35" w:rsidRPr="00561478">
        <w:rPr>
          <w:rFonts w:ascii="Times New Roman" w:hAnsi="Times New Roman"/>
          <w:i w:val="0"/>
        </w:rPr>
        <w:t>членах ОДКБ</w:t>
      </w:r>
    </w:p>
    <w:bookmarkEnd w:id="5"/>
    <w:p w:rsidR="00561478" w:rsidRDefault="00B258F9" w:rsidP="00FE450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реализации мер антикоррупционной политики </w:t>
      </w:r>
      <w:r w:rsidR="00D530AF">
        <w:rPr>
          <w:rFonts w:ascii="Times New Roman" w:hAnsi="Times New Roman"/>
          <w:sz w:val="28"/>
          <w:szCs w:val="28"/>
        </w:rPr>
        <w:t xml:space="preserve">в настоящее время </w:t>
      </w:r>
      <w:r w:rsidR="00B10E54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большинств</w:t>
      </w:r>
      <w:r w:rsidR="00B10E54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государств</w:t>
      </w:r>
      <w:r w:rsidR="00D530AF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членов ОДКБ созданы и наделены полномочиями соответствующие специальные субъекты. Помимо органов государственной власти, реализующих функции в сфере противодействия коррупции, в качестве таких субъектов выступают, как правило, органы и организации, обеспечивающие реализацию антикоррупционных стандартов в сфере государственной службы (</w:t>
      </w:r>
      <w:r w:rsidR="00B10E54">
        <w:rPr>
          <w:rFonts w:ascii="Times New Roman" w:hAnsi="Times New Roman"/>
          <w:sz w:val="28"/>
          <w:szCs w:val="28"/>
        </w:rPr>
        <w:t xml:space="preserve">например, </w:t>
      </w:r>
      <w:r w:rsidRPr="00B258F9">
        <w:rPr>
          <w:rFonts w:ascii="Times New Roman" w:hAnsi="Times New Roman"/>
          <w:sz w:val="28"/>
          <w:szCs w:val="28"/>
        </w:rPr>
        <w:t>Агентств</w:t>
      </w:r>
      <w:r>
        <w:rPr>
          <w:rFonts w:ascii="Times New Roman" w:hAnsi="Times New Roman"/>
          <w:sz w:val="28"/>
          <w:szCs w:val="28"/>
        </w:rPr>
        <w:t>о</w:t>
      </w:r>
      <w:r w:rsidRPr="00B258F9">
        <w:rPr>
          <w:rFonts w:ascii="Times New Roman" w:hAnsi="Times New Roman"/>
          <w:sz w:val="28"/>
          <w:szCs w:val="28"/>
        </w:rPr>
        <w:t xml:space="preserve"> Республики Казахстан по делам государственной службы и противодействию коррупции</w:t>
      </w:r>
      <w:r w:rsidR="00405AF0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="00B10E54">
        <w:rPr>
          <w:rFonts w:ascii="Times New Roman" w:hAnsi="Times New Roman"/>
          <w:sz w:val="28"/>
          <w:szCs w:val="28"/>
        </w:rPr>
        <w:t xml:space="preserve">либо </w:t>
      </w:r>
      <w:r w:rsidR="000B7C3F">
        <w:rPr>
          <w:rFonts w:ascii="Times New Roman" w:hAnsi="Times New Roman"/>
          <w:sz w:val="28"/>
          <w:szCs w:val="28"/>
        </w:rPr>
        <w:t>выполн</w:t>
      </w:r>
      <w:r w:rsidR="00B10E54">
        <w:rPr>
          <w:rFonts w:ascii="Times New Roman" w:hAnsi="Times New Roman"/>
          <w:sz w:val="28"/>
          <w:szCs w:val="28"/>
        </w:rPr>
        <w:t xml:space="preserve">яющие </w:t>
      </w:r>
      <w:r w:rsidR="000B7C3F">
        <w:rPr>
          <w:rFonts w:ascii="Times New Roman" w:hAnsi="Times New Roman"/>
          <w:sz w:val="28"/>
          <w:szCs w:val="28"/>
        </w:rPr>
        <w:t>отдельны</w:t>
      </w:r>
      <w:r w:rsidR="00B10E54">
        <w:rPr>
          <w:rFonts w:ascii="Times New Roman" w:hAnsi="Times New Roman"/>
          <w:sz w:val="28"/>
          <w:szCs w:val="28"/>
        </w:rPr>
        <w:t>е</w:t>
      </w:r>
      <w:r w:rsidR="000B7C3F">
        <w:rPr>
          <w:rFonts w:ascii="Times New Roman" w:hAnsi="Times New Roman"/>
          <w:sz w:val="28"/>
          <w:szCs w:val="28"/>
        </w:rPr>
        <w:t xml:space="preserve"> специфически</w:t>
      </w:r>
      <w:r w:rsidR="00B10E54">
        <w:rPr>
          <w:rFonts w:ascii="Times New Roman" w:hAnsi="Times New Roman"/>
          <w:sz w:val="28"/>
          <w:szCs w:val="28"/>
        </w:rPr>
        <w:t>е</w:t>
      </w:r>
      <w:r w:rsidR="000B7C3F">
        <w:rPr>
          <w:rFonts w:ascii="Times New Roman" w:hAnsi="Times New Roman"/>
          <w:sz w:val="28"/>
          <w:szCs w:val="28"/>
        </w:rPr>
        <w:t xml:space="preserve"> функци</w:t>
      </w:r>
      <w:r w:rsidR="00B10E54">
        <w:rPr>
          <w:rFonts w:ascii="Times New Roman" w:hAnsi="Times New Roman"/>
          <w:sz w:val="28"/>
          <w:szCs w:val="28"/>
        </w:rPr>
        <w:t>и</w:t>
      </w:r>
      <w:r w:rsidR="000B7C3F">
        <w:rPr>
          <w:rFonts w:ascii="Times New Roman" w:hAnsi="Times New Roman"/>
          <w:sz w:val="28"/>
          <w:szCs w:val="28"/>
        </w:rPr>
        <w:t>, таки</w:t>
      </w:r>
      <w:r w:rsidR="00B10E54">
        <w:rPr>
          <w:rFonts w:ascii="Times New Roman" w:hAnsi="Times New Roman"/>
          <w:sz w:val="28"/>
          <w:szCs w:val="28"/>
        </w:rPr>
        <w:t>е</w:t>
      </w:r>
      <w:r w:rsidR="000B7C3F">
        <w:rPr>
          <w:rFonts w:ascii="Times New Roman" w:hAnsi="Times New Roman"/>
          <w:sz w:val="28"/>
          <w:szCs w:val="28"/>
        </w:rPr>
        <w:t xml:space="preserve"> как проведение антикоррупционной экспертизы проектов нормативных правовых актов (</w:t>
      </w:r>
      <w:r w:rsidR="000B7C3F" w:rsidRPr="000B7C3F">
        <w:rPr>
          <w:rFonts w:ascii="Times New Roman" w:hAnsi="Times New Roman"/>
          <w:sz w:val="28"/>
          <w:szCs w:val="28"/>
        </w:rPr>
        <w:t>Научно-практический центр проблем укрепления законности и правопорядка Генеральной прокуратуры Республики Беларусь</w:t>
      </w:r>
      <w:r w:rsidR="000B7C3F">
        <w:rPr>
          <w:rFonts w:ascii="Times New Roman" w:hAnsi="Times New Roman"/>
          <w:sz w:val="28"/>
          <w:szCs w:val="28"/>
        </w:rPr>
        <w:t>). Распространенной во всех государствах</w:t>
      </w:r>
      <w:r w:rsidR="00D530AF">
        <w:rPr>
          <w:rFonts w:ascii="Times New Roman" w:hAnsi="Times New Roman"/>
          <w:sz w:val="28"/>
          <w:szCs w:val="28"/>
        </w:rPr>
        <w:t xml:space="preserve"> – </w:t>
      </w:r>
      <w:r w:rsidR="000B7C3F">
        <w:rPr>
          <w:rFonts w:ascii="Times New Roman" w:hAnsi="Times New Roman"/>
          <w:sz w:val="28"/>
          <w:szCs w:val="28"/>
        </w:rPr>
        <w:t xml:space="preserve">членах ОДКБ является практика </w:t>
      </w:r>
      <w:r w:rsidR="000B7C3F" w:rsidRPr="0064073A">
        <w:rPr>
          <w:rFonts w:ascii="Times New Roman" w:hAnsi="Times New Roman"/>
          <w:sz w:val="28"/>
          <w:szCs w:val="28"/>
        </w:rPr>
        <w:t>создания специализированных подразделений правоохранительных органов и спецслужб, осуществляющих борьбу с коррупцией в качестве основного вида деятельности.</w:t>
      </w:r>
    </w:p>
    <w:p w:rsidR="0064073A" w:rsidRDefault="0064073A" w:rsidP="00FE450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073A">
        <w:rPr>
          <w:rFonts w:ascii="Times New Roman" w:hAnsi="Times New Roman"/>
          <w:sz w:val="28"/>
          <w:szCs w:val="28"/>
        </w:rPr>
        <w:lastRenderedPageBreak/>
        <w:t>Необходимо подчеркнуть</w:t>
      </w:r>
      <w:r w:rsidR="00875863" w:rsidRPr="0064073A">
        <w:rPr>
          <w:rFonts w:ascii="Times New Roman" w:hAnsi="Times New Roman"/>
          <w:sz w:val="28"/>
          <w:szCs w:val="28"/>
        </w:rPr>
        <w:t xml:space="preserve">, </w:t>
      </w:r>
      <w:r w:rsidRPr="0064073A">
        <w:rPr>
          <w:rFonts w:ascii="Times New Roman" w:hAnsi="Times New Roman"/>
          <w:sz w:val="28"/>
          <w:szCs w:val="28"/>
        </w:rPr>
        <w:t xml:space="preserve">что </w:t>
      </w:r>
      <w:r w:rsidR="00875863" w:rsidRPr="0064073A">
        <w:rPr>
          <w:rFonts w:ascii="Times New Roman" w:hAnsi="Times New Roman"/>
          <w:sz w:val="28"/>
          <w:szCs w:val="28"/>
        </w:rPr>
        <w:t>успе</w:t>
      </w:r>
      <w:r w:rsidRPr="0064073A">
        <w:rPr>
          <w:rFonts w:ascii="Times New Roman" w:hAnsi="Times New Roman"/>
          <w:sz w:val="28"/>
          <w:szCs w:val="28"/>
        </w:rPr>
        <w:t xml:space="preserve">шная реализация мер антикоррупционной политики во многом </w:t>
      </w:r>
      <w:r w:rsidR="00875863" w:rsidRPr="0064073A">
        <w:rPr>
          <w:rFonts w:ascii="Times New Roman" w:hAnsi="Times New Roman"/>
          <w:sz w:val="28"/>
          <w:szCs w:val="28"/>
        </w:rPr>
        <w:t>зависит от эффективного системного взаимодействия органов власти и управления всех уровней, гражданского общества и бизнес-структур.</w:t>
      </w:r>
      <w:r>
        <w:rPr>
          <w:rFonts w:ascii="Times New Roman" w:hAnsi="Times New Roman"/>
          <w:sz w:val="28"/>
          <w:szCs w:val="28"/>
        </w:rPr>
        <w:t xml:space="preserve"> В ряд</w:t>
      </w:r>
      <w:r w:rsidR="00F53AA5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государств</w:t>
      </w:r>
      <w:r w:rsidR="00D530AF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 xml:space="preserve">членов ОДКБ </w:t>
      </w:r>
      <w:r w:rsidR="00B10E54">
        <w:rPr>
          <w:rFonts w:ascii="Times New Roman" w:hAnsi="Times New Roman"/>
          <w:sz w:val="28"/>
          <w:szCs w:val="28"/>
        </w:rPr>
        <w:t xml:space="preserve">имеется опыт создания </w:t>
      </w:r>
      <w:r w:rsidR="00F53AA5">
        <w:rPr>
          <w:rFonts w:ascii="Times New Roman" w:hAnsi="Times New Roman"/>
          <w:sz w:val="28"/>
          <w:szCs w:val="28"/>
        </w:rPr>
        <w:t>специальны</w:t>
      </w:r>
      <w:r w:rsidR="00B10E54">
        <w:rPr>
          <w:rFonts w:ascii="Times New Roman" w:hAnsi="Times New Roman"/>
          <w:sz w:val="28"/>
          <w:szCs w:val="28"/>
        </w:rPr>
        <w:t>х</w:t>
      </w:r>
      <w:r w:rsidR="00F53AA5">
        <w:rPr>
          <w:rFonts w:ascii="Times New Roman" w:hAnsi="Times New Roman"/>
          <w:sz w:val="28"/>
          <w:szCs w:val="28"/>
        </w:rPr>
        <w:t xml:space="preserve"> орган</w:t>
      </w:r>
      <w:r w:rsidR="00B10E54">
        <w:rPr>
          <w:rFonts w:ascii="Times New Roman" w:hAnsi="Times New Roman"/>
          <w:sz w:val="28"/>
          <w:szCs w:val="28"/>
        </w:rPr>
        <w:t>ов</w:t>
      </w:r>
      <w:r w:rsidR="00F53AA5">
        <w:rPr>
          <w:rFonts w:ascii="Times New Roman" w:hAnsi="Times New Roman"/>
          <w:sz w:val="28"/>
          <w:szCs w:val="28"/>
        </w:rPr>
        <w:t>, осуществляющи</w:t>
      </w:r>
      <w:r w:rsidR="00B10E54">
        <w:rPr>
          <w:rFonts w:ascii="Times New Roman" w:hAnsi="Times New Roman"/>
          <w:sz w:val="28"/>
          <w:szCs w:val="28"/>
        </w:rPr>
        <w:t>х</w:t>
      </w:r>
      <w:r w:rsidR="00F53AA5">
        <w:rPr>
          <w:rFonts w:ascii="Times New Roman" w:hAnsi="Times New Roman"/>
          <w:sz w:val="28"/>
          <w:szCs w:val="28"/>
        </w:rPr>
        <w:t xml:space="preserve"> координацию деятельности всех субъектов противодействия коррупции (</w:t>
      </w:r>
      <w:r w:rsidR="00405AF0">
        <w:rPr>
          <w:rFonts w:ascii="Times New Roman" w:hAnsi="Times New Roman"/>
          <w:sz w:val="28"/>
          <w:szCs w:val="28"/>
        </w:rPr>
        <w:t xml:space="preserve">в Республике Беларусь – </w:t>
      </w:r>
      <w:r w:rsidR="00405AF0" w:rsidRPr="002945EE">
        <w:rPr>
          <w:rFonts w:ascii="Times New Roman" w:hAnsi="Times New Roman"/>
          <w:sz w:val="28"/>
          <w:szCs w:val="28"/>
        </w:rPr>
        <w:t>координационно</w:t>
      </w:r>
      <w:r w:rsidR="00405AF0">
        <w:rPr>
          <w:rFonts w:ascii="Times New Roman" w:hAnsi="Times New Roman"/>
          <w:sz w:val="28"/>
          <w:szCs w:val="28"/>
        </w:rPr>
        <w:t>е</w:t>
      </w:r>
      <w:r w:rsidR="00405AF0" w:rsidRPr="002945EE">
        <w:rPr>
          <w:rFonts w:ascii="Times New Roman" w:hAnsi="Times New Roman"/>
          <w:sz w:val="28"/>
          <w:szCs w:val="28"/>
        </w:rPr>
        <w:t xml:space="preserve"> совещани</w:t>
      </w:r>
      <w:r w:rsidR="00405AF0">
        <w:rPr>
          <w:rFonts w:ascii="Times New Roman" w:hAnsi="Times New Roman"/>
          <w:sz w:val="28"/>
          <w:szCs w:val="28"/>
        </w:rPr>
        <w:t>е</w:t>
      </w:r>
      <w:r w:rsidR="00405AF0" w:rsidRPr="002945EE">
        <w:rPr>
          <w:rFonts w:ascii="Times New Roman" w:hAnsi="Times New Roman"/>
          <w:sz w:val="28"/>
          <w:szCs w:val="28"/>
        </w:rPr>
        <w:t xml:space="preserve"> по борьбе с преступностью и коррупцией</w:t>
      </w:r>
      <w:r w:rsidR="00405AF0">
        <w:rPr>
          <w:rFonts w:ascii="Times New Roman" w:hAnsi="Times New Roman"/>
          <w:sz w:val="28"/>
          <w:szCs w:val="28"/>
        </w:rPr>
        <w:t xml:space="preserve">; </w:t>
      </w:r>
      <w:r w:rsidR="00F53AA5">
        <w:rPr>
          <w:rFonts w:ascii="Times New Roman" w:hAnsi="Times New Roman"/>
          <w:sz w:val="28"/>
          <w:szCs w:val="28"/>
        </w:rPr>
        <w:t xml:space="preserve">в Российской Федерации – </w:t>
      </w:r>
      <w:r w:rsidR="00F53AA5" w:rsidRPr="00F53AA5">
        <w:rPr>
          <w:rFonts w:ascii="Times New Roman" w:hAnsi="Times New Roman"/>
          <w:sz w:val="28"/>
          <w:szCs w:val="28"/>
        </w:rPr>
        <w:t>Совет при Президенте Российской Федерации по противодействию коррупции</w:t>
      </w:r>
      <w:r w:rsidR="002F7569">
        <w:rPr>
          <w:rFonts w:ascii="Times New Roman" w:hAnsi="Times New Roman"/>
          <w:sz w:val="28"/>
          <w:szCs w:val="28"/>
        </w:rPr>
        <w:t>;</w:t>
      </w:r>
      <w:r w:rsidR="00F53AA5">
        <w:rPr>
          <w:rFonts w:ascii="Times New Roman" w:hAnsi="Times New Roman"/>
          <w:sz w:val="28"/>
          <w:szCs w:val="28"/>
        </w:rPr>
        <w:t xml:space="preserve"> </w:t>
      </w:r>
      <w:r w:rsidR="002945EE">
        <w:rPr>
          <w:rFonts w:ascii="Times New Roman" w:hAnsi="Times New Roman"/>
          <w:sz w:val="28"/>
          <w:szCs w:val="28"/>
        </w:rPr>
        <w:t xml:space="preserve">в </w:t>
      </w:r>
      <w:r w:rsidR="002945EE" w:rsidRPr="002945EE">
        <w:rPr>
          <w:rFonts w:ascii="Times New Roman" w:hAnsi="Times New Roman"/>
          <w:sz w:val="28"/>
          <w:szCs w:val="28"/>
        </w:rPr>
        <w:t>Республи</w:t>
      </w:r>
      <w:r w:rsidR="002945EE">
        <w:rPr>
          <w:rFonts w:ascii="Times New Roman" w:hAnsi="Times New Roman"/>
          <w:sz w:val="28"/>
          <w:szCs w:val="28"/>
        </w:rPr>
        <w:t>ке</w:t>
      </w:r>
      <w:r w:rsidR="002945EE" w:rsidRPr="002945EE">
        <w:rPr>
          <w:rFonts w:ascii="Times New Roman" w:hAnsi="Times New Roman"/>
          <w:sz w:val="28"/>
          <w:szCs w:val="28"/>
        </w:rPr>
        <w:t xml:space="preserve"> Таджикистан </w:t>
      </w:r>
      <w:r w:rsidR="002945EE">
        <w:rPr>
          <w:rFonts w:ascii="Times New Roman" w:hAnsi="Times New Roman"/>
          <w:sz w:val="28"/>
          <w:szCs w:val="28"/>
        </w:rPr>
        <w:t xml:space="preserve">– </w:t>
      </w:r>
      <w:r w:rsidR="002945EE" w:rsidRPr="002945EE">
        <w:rPr>
          <w:rFonts w:ascii="Times New Roman" w:hAnsi="Times New Roman"/>
          <w:sz w:val="28"/>
          <w:szCs w:val="28"/>
        </w:rPr>
        <w:t>Национальный сов</w:t>
      </w:r>
      <w:r w:rsidR="002945EE">
        <w:rPr>
          <w:rFonts w:ascii="Times New Roman" w:hAnsi="Times New Roman"/>
          <w:sz w:val="28"/>
          <w:szCs w:val="28"/>
        </w:rPr>
        <w:t>ет по противодействию коррупции).</w:t>
      </w:r>
    </w:p>
    <w:p w:rsidR="00935838" w:rsidRDefault="00CD59F2" w:rsidP="00FE450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Основными задачами координационных органов в сфере противодействия коррупции в государствах</w:t>
      </w:r>
      <w:r w:rsidR="00D530AF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 xml:space="preserve">членах ОДКБ </w:t>
      </w:r>
      <w:r w:rsidR="00225126">
        <w:rPr>
          <w:rFonts w:ascii="Times New Roman" w:hAnsi="Times New Roman"/>
          <w:sz w:val="28"/>
          <w:szCs w:val="28"/>
        </w:rPr>
        <w:t>являются</w:t>
      </w:r>
      <w:r>
        <w:rPr>
          <w:rFonts w:ascii="Times New Roman" w:hAnsi="Times New Roman"/>
          <w:sz w:val="28"/>
          <w:szCs w:val="28"/>
        </w:rPr>
        <w:t>:</w:t>
      </w:r>
    </w:p>
    <w:p w:rsidR="00CD59F2" w:rsidRPr="00CD59F2" w:rsidRDefault="00AD09B1" w:rsidP="00FE450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691D">
        <w:rPr>
          <w:rFonts w:ascii="Times New Roman" w:hAnsi="Times New Roman"/>
          <w:i/>
          <w:sz w:val="28"/>
          <w:szCs w:val="28"/>
        </w:rPr>
        <w:t>–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="00CD59F2" w:rsidRPr="00CD59F2">
        <w:rPr>
          <w:rFonts w:ascii="Times New Roman" w:hAnsi="Times New Roman"/>
          <w:sz w:val="28"/>
          <w:szCs w:val="28"/>
        </w:rPr>
        <w:t>подготовка предложений, касающихся выработки и реализации государственной политики в области противодействия коррупции;</w:t>
      </w:r>
    </w:p>
    <w:p w:rsidR="00CD59F2" w:rsidRPr="00CD59F2" w:rsidRDefault="00AD09B1" w:rsidP="00FE450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691D">
        <w:rPr>
          <w:rFonts w:ascii="Times New Roman" w:hAnsi="Times New Roman"/>
          <w:i/>
          <w:sz w:val="28"/>
          <w:szCs w:val="28"/>
        </w:rPr>
        <w:t>–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="00CD59F2" w:rsidRPr="00CD59F2">
        <w:rPr>
          <w:rFonts w:ascii="Times New Roman" w:hAnsi="Times New Roman"/>
          <w:sz w:val="28"/>
          <w:szCs w:val="28"/>
        </w:rPr>
        <w:t xml:space="preserve">координация деятельности </w:t>
      </w:r>
      <w:r w:rsidR="00225126">
        <w:rPr>
          <w:rFonts w:ascii="Times New Roman" w:hAnsi="Times New Roman"/>
          <w:sz w:val="28"/>
          <w:szCs w:val="28"/>
        </w:rPr>
        <w:t>субъектов</w:t>
      </w:r>
      <w:r w:rsidR="00CD59F2" w:rsidRPr="00CD59F2">
        <w:rPr>
          <w:rFonts w:ascii="Times New Roman" w:hAnsi="Times New Roman"/>
          <w:sz w:val="28"/>
          <w:szCs w:val="28"/>
        </w:rPr>
        <w:t xml:space="preserve"> государственной политики в области противодействия коррупции;</w:t>
      </w:r>
    </w:p>
    <w:p w:rsidR="00CD59F2" w:rsidRPr="0064073A" w:rsidRDefault="00AD09B1" w:rsidP="00FE450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691D">
        <w:rPr>
          <w:rFonts w:ascii="Times New Roman" w:hAnsi="Times New Roman"/>
          <w:i/>
          <w:sz w:val="28"/>
          <w:szCs w:val="28"/>
        </w:rPr>
        <w:t>–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="00CD59F2" w:rsidRPr="00CD59F2">
        <w:rPr>
          <w:rFonts w:ascii="Times New Roman" w:hAnsi="Times New Roman"/>
          <w:sz w:val="28"/>
          <w:szCs w:val="28"/>
        </w:rPr>
        <w:t xml:space="preserve">контроль за реализацией мероприятий, предусмотренных </w:t>
      </w:r>
      <w:r w:rsidR="00225126">
        <w:rPr>
          <w:rFonts w:ascii="Times New Roman" w:hAnsi="Times New Roman"/>
          <w:sz w:val="28"/>
          <w:szCs w:val="28"/>
        </w:rPr>
        <w:t>н</w:t>
      </w:r>
      <w:r w:rsidR="00CD59F2" w:rsidRPr="00CD59F2">
        <w:rPr>
          <w:rFonts w:ascii="Times New Roman" w:hAnsi="Times New Roman"/>
          <w:sz w:val="28"/>
          <w:szCs w:val="28"/>
        </w:rPr>
        <w:t>ациональным</w:t>
      </w:r>
      <w:r w:rsidR="00225126">
        <w:rPr>
          <w:rFonts w:ascii="Times New Roman" w:hAnsi="Times New Roman"/>
          <w:sz w:val="28"/>
          <w:szCs w:val="28"/>
        </w:rPr>
        <w:t>и программно-целевыми документами в сфере противодействия коррупции</w:t>
      </w:r>
      <w:r w:rsidR="00CD59F2" w:rsidRPr="00CD59F2">
        <w:rPr>
          <w:rFonts w:ascii="Times New Roman" w:hAnsi="Times New Roman"/>
          <w:sz w:val="28"/>
          <w:szCs w:val="28"/>
        </w:rPr>
        <w:t>;</w:t>
      </w:r>
    </w:p>
    <w:p w:rsidR="00CD59F2" w:rsidRDefault="00AD09B1" w:rsidP="00FE450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691D">
        <w:rPr>
          <w:rFonts w:ascii="Times New Roman" w:hAnsi="Times New Roman"/>
          <w:i/>
          <w:sz w:val="28"/>
          <w:szCs w:val="28"/>
        </w:rPr>
        <w:t>–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="00225126" w:rsidRPr="00CD59F2">
        <w:rPr>
          <w:rFonts w:ascii="Times New Roman" w:hAnsi="Times New Roman"/>
          <w:sz w:val="28"/>
          <w:szCs w:val="28"/>
        </w:rPr>
        <w:t>анализ практик</w:t>
      </w:r>
      <w:r w:rsidR="00225126">
        <w:rPr>
          <w:rFonts w:ascii="Times New Roman" w:hAnsi="Times New Roman"/>
          <w:sz w:val="28"/>
          <w:szCs w:val="28"/>
        </w:rPr>
        <w:t>и</w:t>
      </w:r>
      <w:r w:rsidR="00225126" w:rsidRPr="00CD59F2">
        <w:rPr>
          <w:rFonts w:ascii="Times New Roman" w:hAnsi="Times New Roman"/>
          <w:sz w:val="28"/>
          <w:szCs w:val="28"/>
        </w:rPr>
        <w:t xml:space="preserve"> </w:t>
      </w:r>
      <w:r w:rsidR="00225126">
        <w:rPr>
          <w:rFonts w:ascii="Times New Roman" w:hAnsi="Times New Roman"/>
          <w:sz w:val="28"/>
          <w:szCs w:val="28"/>
        </w:rPr>
        <w:t>реализации мер антикоррупционной политики и оценка эффективности этой деятельности;</w:t>
      </w:r>
    </w:p>
    <w:p w:rsidR="00CD59F2" w:rsidRDefault="00AD09B1" w:rsidP="00FE450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691D">
        <w:rPr>
          <w:rFonts w:ascii="Times New Roman" w:hAnsi="Times New Roman"/>
          <w:i/>
          <w:sz w:val="28"/>
          <w:szCs w:val="28"/>
        </w:rPr>
        <w:t>–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="00225126">
        <w:rPr>
          <w:rFonts w:ascii="Times New Roman" w:hAnsi="Times New Roman"/>
          <w:sz w:val="28"/>
          <w:szCs w:val="28"/>
        </w:rPr>
        <w:t xml:space="preserve">контроль выполнения </w:t>
      </w:r>
      <w:r w:rsidR="00225126" w:rsidRPr="00CD59F2">
        <w:rPr>
          <w:rFonts w:ascii="Times New Roman" w:hAnsi="Times New Roman"/>
          <w:sz w:val="28"/>
          <w:szCs w:val="28"/>
        </w:rPr>
        <w:t>международных договоров</w:t>
      </w:r>
      <w:r w:rsidR="00225126">
        <w:rPr>
          <w:rFonts w:ascii="Times New Roman" w:hAnsi="Times New Roman"/>
          <w:sz w:val="28"/>
          <w:szCs w:val="28"/>
        </w:rPr>
        <w:t xml:space="preserve"> в сфере противодействия коррупции;</w:t>
      </w:r>
    </w:p>
    <w:p w:rsidR="00CD59F2" w:rsidRDefault="00AD09B1" w:rsidP="00FE450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691D">
        <w:rPr>
          <w:rFonts w:ascii="Times New Roman" w:hAnsi="Times New Roman"/>
          <w:i/>
          <w:sz w:val="28"/>
          <w:szCs w:val="28"/>
        </w:rPr>
        <w:t>–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="00CD59F2" w:rsidRPr="00CD59F2">
        <w:rPr>
          <w:rFonts w:ascii="Times New Roman" w:hAnsi="Times New Roman"/>
          <w:sz w:val="28"/>
          <w:szCs w:val="28"/>
        </w:rPr>
        <w:t>организ</w:t>
      </w:r>
      <w:r w:rsidR="00225126">
        <w:rPr>
          <w:rFonts w:ascii="Times New Roman" w:hAnsi="Times New Roman"/>
          <w:sz w:val="28"/>
          <w:szCs w:val="28"/>
        </w:rPr>
        <w:t xml:space="preserve">ация </w:t>
      </w:r>
      <w:r w:rsidR="00CD59F2" w:rsidRPr="00CD59F2">
        <w:rPr>
          <w:rFonts w:ascii="Times New Roman" w:hAnsi="Times New Roman"/>
          <w:sz w:val="28"/>
          <w:szCs w:val="28"/>
        </w:rPr>
        <w:t>освещени</w:t>
      </w:r>
      <w:r w:rsidR="00225126">
        <w:rPr>
          <w:rFonts w:ascii="Times New Roman" w:hAnsi="Times New Roman"/>
          <w:sz w:val="28"/>
          <w:szCs w:val="28"/>
        </w:rPr>
        <w:t>я</w:t>
      </w:r>
      <w:r w:rsidR="00CD59F2" w:rsidRPr="00CD59F2">
        <w:rPr>
          <w:rFonts w:ascii="Times New Roman" w:hAnsi="Times New Roman"/>
          <w:sz w:val="28"/>
          <w:szCs w:val="28"/>
        </w:rPr>
        <w:t xml:space="preserve"> актуальных проблем борьбы с коррупцией в средствах массовой информации.</w:t>
      </w:r>
    </w:p>
    <w:p w:rsidR="002945EE" w:rsidRDefault="002945EE" w:rsidP="00FE450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правоприменительной практики в сфере противодействия коррупции в государствах</w:t>
      </w:r>
      <w:r w:rsidR="00D530AF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 xml:space="preserve">членах ОДКБ свидетельствует о </w:t>
      </w:r>
      <w:r w:rsidR="00A34E29">
        <w:rPr>
          <w:rFonts w:ascii="Times New Roman" w:hAnsi="Times New Roman"/>
          <w:sz w:val="28"/>
          <w:szCs w:val="28"/>
        </w:rPr>
        <w:t>том, что деятельность специализированных координационных органов</w:t>
      </w:r>
      <w:r w:rsidR="002E6B01">
        <w:rPr>
          <w:rFonts w:ascii="Times New Roman" w:hAnsi="Times New Roman"/>
          <w:sz w:val="28"/>
          <w:szCs w:val="28"/>
        </w:rPr>
        <w:t>, осуществляемая</w:t>
      </w:r>
      <w:r w:rsidR="00A34E29">
        <w:rPr>
          <w:rFonts w:ascii="Times New Roman" w:hAnsi="Times New Roman"/>
          <w:sz w:val="28"/>
          <w:szCs w:val="28"/>
        </w:rPr>
        <w:t xml:space="preserve"> во взаимодействии с органами государственной власти, </w:t>
      </w:r>
      <w:r w:rsidR="00A34E29" w:rsidRPr="00A34E29">
        <w:rPr>
          <w:rFonts w:ascii="Times New Roman" w:hAnsi="Times New Roman"/>
          <w:sz w:val="28"/>
          <w:szCs w:val="28"/>
        </w:rPr>
        <w:t>выполняющи</w:t>
      </w:r>
      <w:r w:rsidR="00A34E29">
        <w:rPr>
          <w:rFonts w:ascii="Times New Roman" w:hAnsi="Times New Roman"/>
          <w:sz w:val="28"/>
          <w:szCs w:val="28"/>
        </w:rPr>
        <w:t>ми</w:t>
      </w:r>
      <w:r w:rsidR="00A34E29" w:rsidRPr="00A34E29">
        <w:rPr>
          <w:rFonts w:ascii="Times New Roman" w:hAnsi="Times New Roman"/>
          <w:sz w:val="28"/>
          <w:szCs w:val="28"/>
        </w:rPr>
        <w:t xml:space="preserve"> контрольные и надзорные функции</w:t>
      </w:r>
      <w:r w:rsidR="00A34E29">
        <w:rPr>
          <w:rFonts w:ascii="Times New Roman" w:hAnsi="Times New Roman"/>
          <w:sz w:val="28"/>
          <w:szCs w:val="28"/>
        </w:rPr>
        <w:t xml:space="preserve">, оказывает существенное влияние на </w:t>
      </w:r>
      <w:r w:rsidR="00B10E54">
        <w:rPr>
          <w:rFonts w:ascii="Times New Roman" w:hAnsi="Times New Roman"/>
          <w:sz w:val="28"/>
          <w:szCs w:val="28"/>
        </w:rPr>
        <w:t xml:space="preserve">повышение </w:t>
      </w:r>
      <w:r w:rsidR="00A34E29">
        <w:rPr>
          <w:rFonts w:ascii="Times New Roman" w:hAnsi="Times New Roman"/>
          <w:sz w:val="28"/>
          <w:szCs w:val="28"/>
        </w:rPr>
        <w:t>эффективност</w:t>
      </w:r>
      <w:r w:rsidR="00B10E54">
        <w:rPr>
          <w:rFonts w:ascii="Times New Roman" w:hAnsi="Times New Roman"/>
          <w:sz w:val="28"/>
          <w:szCs w:val="28"/>
        </w:rPr>
        <w:t>и</w:t>
      </w:r>
      <w:r w:rsidR="00A34E29">
        <w:rPr>
          <w:rFonts w:ascii="Times New Roman" w:hAnsi="Times New Roman"/>
          <w:sz w:val="28"/>
          <w:szCs w:val="28"/>
        </w:rPr>
        <w:t xml:space="preserve"> антикоррупционной политики в целом.</w:t>
      </w:r>
    </w:p>
    <w:p w:rsidR="005D4F5B" w:rsidRDefault="00405AF0" w:rsidP="00FE450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 учетом того</w:t>
      </w:r>
      <w:r w:rsidR="00A34E29" w:rsidRPr="00782E71">
        <w:rPr>
          <w:rFonts w:ascii="Times New Roman" w:hAnsi="Times New Roman"/>
          <w:i/>
          <w:sz w:val="28"/>
          <w:szCs w:val="28"/>
        </w:rPr>
        <w:t>, что многие государства</w:t>
      </w:r>
      <w:r w:rsidR="00D530AF">
        <w:rPr>
          <w:rFonts w:ascii="Times New Roman" w:hAnsi="Times New Roman"/>
          <w:i/>
          <w:sz w:val="28"/>
          <w:szCs w:val="28"/>
        </w:rPr>
        <w:t xml:space="preserve"> – </w:t>
      </w:r>
      <w:r w:rsidR="00A34E29" w:rsidRPr="00782E71">
        <w:rPr>
          <w:rFonts w:ascii="Times New Roman" w:hAnsi="Times New Roman"/>
          <w:i/>
          <w:sz w:val="28"/>
          <w:szCs w:val="28"/>
        </w:rPr>
        <w:t xml:space="preserve">члены ОДКБ в настоящее время осуществляют системную модернизацию нормативного правового регулирования </w:t>
      </w:r>
      <w:r w:rsidR="00B10E54">
        <w:rPr>
          <w:rFonts w:ascii="Times New Roman" w:hAnsi="Times New Roman"/>
          <w:i/>
          <w:sz w:val="28"/>
          <w:szCs w:val="28"/>
        </w:rPr>
        <w:t xml:space="preserve">в </w:t>
      </w:r>
      <w:r w:rsidR="00A34E29" w:rsidRPr="00782E71">
        <w:rPr>
          <w:rFonts w:ascii="Times New Roman" w:hAnsi="Times New Roman"/>
          <w:i/>
          <w:sz w:val="28"/>
          <w:szCs w:val="28"/>
        </w:rPr>
        <w:t>сфер</w:t>
      </w:r>
      <w:r w:rsidR="00B10E54">
        <w:rPr>
          <w:rFonts w:ascii="Times New Roman" w:hAnsi="Times New Roman"/>
          <w:i/>
          <w:sz w:val="28"/>
          <w:szCs w:val="28"/>
        </w:rPr>
        <w:t>е</w:t>
      </w:r>
      <w:r w:rsidR="00A34E29" w:rsidRPr="00782E71">
        <w:rPr>
          <w:rFonts w:ascii="Times New Roman" w:hAnsi="Times New Roman"/>
          <w:i/>
          <w:sz w:val="28"/>
          <w:szCs w:val="28"/>
        </w:rPr>
        <w:t xml:space="preserve"> противодействия коррупции</w:t>
      </w:r>
      <w:r w:rsidR="004D6081">
        <w:rPr>
          <w:rFonts w:ascii="Times New Roman" w:hAnsi="Times New Roman"/>
          <w:i/>
          <w:sz w:val="28"/>
          <w:szCs w:val="28"/>
        </w:rPr>
        <w:t>,</w:t>
      </w:r>
      <w:r w:rsidR="00A34E29" w:rsidRPr="00782E71">
        <w:rPr>
          <w:rFonts w:ascii="Times New Roman" w:hAnsi="Times New Roman"/>
          <w:i/>
          <w:sz w:val="28"/>
          <w:szCs w:val="28"/>
        </w:rPr>
        <w:t xml:space="preserve"> </w:t>
      </w:r>
      <w:r w:rsidR="004D6081" w:rsidRPr="00782E71">
        <w:rPr>
          <w:rFonts w:ascii="Times New Roman" w:hAnsi="Times New Roman"/>
          <w:i/>
          <w:sz w:val="28"/>
          <w:szCs w:val="28"/>
        </w:rPr>
        <w:t xml:space="preserve">рекомендуется </w:t>
      </w:r>
      <w:r w:rsidR="003426FF" w:rsidRPr="003426FF">
        <w:rPr>
          <w:rFonts w:ascii="Times New Roman" w:hAnsi="Times New Roman"/>
          <w:i/>
          <w:sz w:val="28"/>
          <w:szCs w:val="28"/>
        </w:rPr>
        <w:t>Кыргызск</w:t>
      </w:r>
      <w:r w:rsidR="003426FF">
        <w:rPr>
          <w:rFonts w:ascii="Times New Roman" w:hAnsi="Times New Roman"/>
          <w:i/>
          <w:sz w:val="28"/>
          <w:szCs w:val="28"/>
        </w:rPr>
        <w:t xml:space="preserve">ой </w:t>
      </w:r>
      <w:r w:rsidR="003426FF" w:rsidRPr="003426FF">
        <w:rPr>
          <w:rFonts w:ascii="Times New Roman" w:hAnsi="Times New Roman"/>
          <w:i/>
          <w:sz w:val="28"/>
          <w:szCs w:val="28"/>
        </w:rPr>
        <w:t>Республик</w:t>
      </w:r>
      <w:r w:rsidR="003426FF">
        <w:rPr>
          <w:rFonts w:ascii="Times New Roman" w:hAnsi="Times New Roman"/>
          <w:i/>
          <w:sz w:val="28"/>
          <w:szCs w:val="28"/>
        </w:rPr>
        <w:t>е</w:t>
      </w:r>
      <w:r w:rsidR="003426FF" w:rsidRPr="003426FF">
        <w:rPr>
          <w:rFonts w:ascii="Times New Roman" w:hAnsi="Times New Roman"/>
          <w:i/>
          <w:sz w:val="28"/>
          <w:szCs w:val="28"/>
        </w:rPr>
        <w:t xml:space="preserve"> </w:t>
      </w:r>
      <w:r w:rsidR="00A34E29" w:rsidRPr="00782E71">
        <w:rPr>
          <w:rFonts w:ascii="Times New Roman" w:hAnsi="Times New Roman"/>
          <w:i/>
          <w:sz w:val="28"/>
          <w:szCs w:val="28"/>
        </w:rPr>
        <w:t>рассмотреть вопрос о создании и наделении полномочиями специализированных координационных органов в сфере противодействия коррупции</w:t>
      </w:r>
      <w:r w:rsidR="00241CCD" w:rsidRPr="00782E71">
        <w:rPr>
          <w:rFonts w:ascii="Times New Roman" w:hAnsi="Times New Roman"/>
          <w:i/>
          <w:sz w:val="28"/>
          <w:szCs w:val="28"/>
        </w:rPr>
        <w:t>, подчиненных президенту или правительству государства</w:t>
      </w:r>
      <w:r w:rsidR="00A34E29" w:rsidRPr="00782E71">
        <w:rPr>
          <w:rFonts w:ascii="Times New Roman" w:hAnsi="Times New Roman"/>
          <w:i/>
          <w:sz w:val="28"/>
          <w:szCs w:val="28"/>
        </w:rPr>
        <w:t>.</w:t>
      </w:r>
      <w:r w:rsidR="005D4F5B" w:rsidRPr="005D4F5B">
        <w:rPr>
          <w:rFonts w:ascii="Times New Roman" w:hAnsi="Times New Roman"/>
          <w:sz w:val="28"/>
          <w:szCs w:val="28"/>
        </w:rPr>
        <w:t xml:space="preserve"> </w:t>
      </w:r>
    </w:p>
    <w:p w:rsidR="005D4F5B" w:rsidRDefault="005D4F5B" w:rsidP="00FE450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Особое значение имеет </w:t>
      </w:r>
      <w:r w:rsidR="003426FF">
        <w:rPr>
          <w:rFonts w:ascii="Times New Roman" w:hAnsi="Times New Roman"/>
          <w:sz w:val="28"/>
          <w:szCs w:val="28"/>
        </w:rPr>
        <w:t xml:space="preserve">совершенствование </w:t>
      </w:r>
      <w:r>
        <w:rPr>
          <w:rFonts w:ascii="Times New Roman" w:hAnsi="Times New Roman"/>
          <w:sz w:val="28"/>
          <w:szCs w:val="28"/>
        </w:rPr>
        <w:t>деятельност</w:t>
      </w:r>
      <w:r w:rsidR="003426FF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уже созданных в государствах</w:t>
      </w:r>
      <w:r w:rsidR="00D530AF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членах ОДКБ координационных органов</w:t>
      </w:r>
      <w:r w:rsidR="00154F64">
        <w:rPr>
          <w:rFonts w:ascii="Times New Roman" w:hAnsi="Times New Roman"/>
          <w:sz w:val="28"/>
          <w:szCs w:val="28"/>
        </w:rPr>
        <w:t xml:space="preserve">, направленное на </w:t>
      </w:r>
      <w:r w:rsidR="00D530AF">
        <w:rPr>
          <w:rFonts w:ascii="Times New Roman" w:hAnsi="Times New Roman"/>
          <w:sz w:val="28"/>
          <w:szCs w:val="28"/>
        </w:rPr>
        <w:t xml:space="preserve"> консолидаци</w:t>
      </w:r>
      <w:r w:rsidR="00154F64">
        <w:rPr>
          <w:rFonts w:ascii="Times New Roman" w:hAnsi="Times New Roman"/>
          <w:sz w:val="28"/>
          <w:szCs w:val="28"/>
        </w:rPr>
        <w:t>ю</w:t>
      </w:r>
      <w:r w:rsidR="00D530AF">
        <w:rPr>
          <w:rFonts w:ascii="Times New Roman" w:hAnsi="Times New Roman"/>
          <w:sz w:val="28"/>
          <w:szCs w:val="28"/>
        </w:rPr>
        <w:t xml:space="preserve"> усилий государственных и общественных институтов </w:t>
      </w:r>
      <w:r>
        <w:rPr>
          <w:rFonts w:ascii="Times New Roman" w:hAnsi="Times New Roman"/>
          <w:sz w:val="28"/>
          <w:szCs w:val="28"/>
        </w:rPr>
        <w:t xml:space="preserve">в сфере реализации антикоррупционной политики. Принимая во внимание, что в системе противодействия коррупции потенциал </w:t>
      </w:r>
      <w:r w:rsidR="00154F64">
        <w:rPr>
          <w:rFonts w:ascii="Times New Roman" w:hAnsi="Times New Roman"/>
          <w:sz w:val="28"/>
          <w:szCs w:val="28"/>
        </w:rPr>
        <w:t xml:space="preserve">гражданского </w:t>
      </w:r>
      <w:r>
        <w:rPr>
          <w:rFonts w:ascii="Times New Roman" w:hAnsi="Times New Roman"/>
          <w:sz w:val="28"/>
          <w:szCs w:val="28"/>
        </w:rPr>
        <w:t xml:space="preserve">общества используется недостаточно, одной из основных задач </w:t>
      </w:r>
      <w:r w:rsidR="003426FF">
        <w:rPr>
          <w:rFonts w:ascii="Times New Roman" w:hAnsi="Times New Roman"/>
          <w:sz w:val="28"/>
          <w:szCs w:val="28"/>
        </w:rPr>
        <w:t xml:space="preserve">таких структур </w:t>
      </w:r>
      <w:r>
        <w:rPr>
          <w:rFonts w:ascii="Times New Roman" w:hAnsi="Times New Roman"/>
          <w:sz w:val="28"/>
          <w:szCs w:val="28"/>
        </w:rPr>
        <w:t>должн</w:t>
      </w:r>
      <w:r w:rsidR="003426FF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="00154F64">
        <w:rPr>
          <w:rFonts w:ascii="Times New Roman" w:hAnsi="Times New Roman"/>
          <w:sz w:val="28"/>
          <w:szCs w:val="28"/>
        </w:rPr>
        <w:t>стать</w:t>
      </w:r>
      <w:r>
        <w:rPr>
          <w:rFonts w:ascii="Times New Roman" w:hAnsi="Times New Roman"/>
          <w:sz w:val="28"/>
          <w:szCs w:val="28"/>
        </w:rPr>
        <w:t xml:space="preserve"> организация системного взаимодействия </w:t>
      </w:r>
      <w:r>
        <w:rPr>
          <w:rFonts w:ascii="Times New Roman" w:hAnsi="Times New Roman"/>
          <w:sz w:val="28"/>
          <w:szCs w:val="28"/>
        </w:rPr>
        <w:lastRenderedPageBreak/>
        <w:t xml:space="preserve">государственных и общественных институтов в рамках подготовки и реализации конкретных </w:t>
      </w:r>
      <w:r w:rsidRPr="005D4F5B">
        <w:rPr>
          <w:rFonts w:ascii="Times New Roman" w:hAnsi="Times New Roman"/>
          <w:sz w:val="28"/>
          <w:szCs w:val="28"/>
        </w:rPr>
        <w:t xml:space="preserve">совместных решений по повышению качества правового регулирования и </w:t>
      </w:r>
      <w:proofErr w:type="spellStart"/>
      <w:r w:rsidRPr="005D4F5B">
        <w:rPr>
          <w:rFonts w:ascii="Times New Roman" w:hAnsi="Times New Roman"/>
          <w:sz w:val="28"/>
          <w:szCs w:val="28"/>
        </w:rPr>
        <w:t>правоприменения</w:t>
      </w:r>
      <w:proofErr w:type="spellEnd"/>
      <w:r w:rsidRPr="005D4F5B">
        <w:rPr>
          <w:rFonts w:ascii="Times New Roman" w:hAnsi="Times New Roman"/>
          <w:sz w:val="28"/>
          <w:szCs w:val="28"/>
        </w:rPr>
        <w:t>, формированию высокого уровня правосознания и правовой культуры.</w:t>
      </w:r>
    </w:p>
    <w:p w:rsidR="005D4F5B" w:rsidRDefault="005D4F5B" w:rsidP="00FE450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2E1D88">
        <w:rPr>
          <w:rFonts w:ascii="Times New Roman" w:hAnsi="Times New Roman"/>
          <w:i/>
          <w:sz w:val="28"/>
          <w:szCs w:val="28"/>
        </w:rPr>
        <w:t>В целях повышения эффективности взаимодействия государственных и общественных институтов в сфере противодействия коррупции государствам</w:t>
      </w:r>
      <w:r w:rsidR="00D530AF">
        <w:rPr>
          <w:rFonts w:ascii="Times New Roman" w:hAnsi="Times New Roman"/>
          <w:i/>
          <w:sz w:val="28"/>
          <w:szCs w:val="28"/>
        </w:rPr>
        <w:t xml:space="preserve"> – </w:t>
      </w:r>
      <w:r w:rsidRPr="002E1D88">
        <w:rPr>
          <w:rFonts w:ascii="Times New Roman" w:hAnsi="Times New Roman"/>
          <w:i/>
          <w:sz w:val="28"/>
          <w:szCs w:val="28"/>
        </w:rPr>
        <w:t xml:space="preserve">членам ОДКБ рекомендуется разработать и принять концептуальные правовые документы по вопросам </w:t>
      </w:r>
      <w:r w:rsidR="00610F03">
        <w:rPr>
          <w:rFonts w:ascii="Times New Roman" w:hAnsi="Times New Roman"/>
          <w:i/>
          <w:sz w:val="28"/>
          <w:szCs w:val="28"/>
        </w:rPr>
        <w:t xml:space="preserve">организации </w:t>
      </w:r>
      <w:r w:rsidRPr="002E1D88">
        <w:rPr>
          <w:rFonts w:ascii="Times New Roman" w:hAnsi="Times New Roman"/>
          <w:i/>
          <w:sz w:val="28"/>
          <w:szCs w:val="28"/>
        </w:rPr>
        <w:t xml:space="preserve">взаимодействия институтов гражданского общества и органов публичной власти, а также детализировать их положения в форме </w:t>
      </w:r>
      <w:r w:rsidR="002E1D88">
        <w:rPr>
          <w:rFonts w:ascii="Times New Roman" w:hAnsi="Times New Roman"/>
          <w:i/>
          <w:sz w:val="28"/>
          <w:szCs w:val="28"/>
        </w:rPr>
        <w:t xml:space="preserve">специальных </w:t>
      </w:r>
      <w:r w:rsidRPr="002E1D88">
        <w:rPr>
          <w:rFonts w:ascii="Times New Roman" w:hAnsi="Times New Roman"/>
          <w:i/>
          <w:sz w:val="28"/>
          <w:szCs w:val="28"/>
        </w:rPr>
        <w:t>методически</w:t>
      </w:r>
      <w:r w:rsidR="00D30B56" w:rsidRPr="002E1D88">
        <w:rPr>
          <w:rFonts w:ascii="Times New Roman" w:hAnsi="Times New Roman"/>
          <w:i/>
          <w:sz w:val="28"/>
          <w:szCs w:val="28"/>
        </w:rPr>
        <w:t>х</w:t>
      </w:r>
      <w:r w:rsidRPr="002E1D88">
        <w:rPr>
          <w:rFonts w:ascii="Times New Roman" w:hAnsi="Times New Roman"/>
          <w:i/>
          <w:sz w:val="28"/>
          <w:szCs w:val="28"/>
        </w:rPr>
        <w:t xml:space="preserve"> рекомендаций в сфере противодействия коррупции.</w:t>
      </w:r>
    </w:p>
    <w:p w:rsidR="00427DF6" w:rsidRPr="00427DF6" w:rsidRDefault="00427DF6" w:rsidP="00FE4505">
      <w:pPr>
        <w:pStyle w:val="2"/>
        <w:spacing w:after="120" w:line="240" w:lineRule="auto"/>
        <w:ind w:firstLine="709"/>
        <w:jc w:val="both"/>
        <w:rPr>
          <w:rFonts w:ascii="Times New Roman" w:hAnsi="Times New Roman"/>
          <w:i w:val="0"/>
        </w:rPr>
      </w:pPr>
      <w:r w:rsidRPr="00427DF6">
        <w:rPr>
          <w:rFonts w:ascii="Times New Roman" w:hAnsi="Times New Roman"/>
          <w:i w:val="0"/>
        </w:rPr>
        <w:t>3.3. Обеспечение защиты и поощрения лиц, сообщающих о фактах коррупции</w:t>
      </w:r>
    </w:p>
    <w:p w:rsidR="005C6698" w:rsidRPr="00563160" w:rsidRDefault="005C6698" w:rsidP="00FE450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3160">
        <w:rPr>
          <w:rFonts w:ascii="Times New Roman" w:hAnsi="Times New Roman"/>
          <w:sz w:val="28"/>
          <w:szCs w:val="28"/>
        </w:rPr>
        <w:t xml:space="preserve">Правоприменительная практика </w:t>
      </w:r>
      <w:r w:rsidR="00F94E7B" w:rsidRPr="00563160">
        <w:rPr>
          <w:rFonts w:ascii="Times New Roman" w:hAnsi="Times New Roman"/>
          <w:sz w:val="28"/>
          <w:szCs w:val="28"/>
        </w:rPr>
        <w:t>многих</w:t>
      </w:r>
      <w:r w:rsidRPr="00563160">
        <w:rPr>
          <w:rFonts w:ascii="Times New Roman" w:hAnsi="Times New Roman"/>
          <w:sz w:val="28"/>
          <w:szCs w:val="28"/>
        </w:rPr>
        <w:t xml:space="preserve"> зарубежных стран в сфере противодействия коррупции свидетельствует </w:t>
      </w:r>
      <w:r w:rsidR="00F94E7B" w:rsidRPr="00563160">
        <w:rPr>
          <w:rFonts w:ascii="Times New Roman" w:hAnsi="Times New Roman"/>
          <w:sz w:val="28"/>
          <w:szCs w:val="28"/>
        </w:rPr>
        <w:t>о том, что значительный потенциал несут в себе меры по защите и поощрению ли</w:t>
      </w:r>
      <w:r w:rsidR="00E81D49">
        <w:rPr>
          <w:rFonts w:ascii="Times New Roman" w:hAnsi="Times New Roman"/>
          <w:sz w:val="28"/>
          <w:szCs w:val="28"/>
        </w:rPr>
        <w:t>ц, сообщающих о фактах коррупционных правонарушений</w:t>
      </w:r>
      <w:r w:rsidR="00F94E7B" w:rsidRPr="00563160">
        <w:rPr>
          <w:rFonts w:ascii="Times New Roman" w:hAnsi="Times New Roman"/>
          <w:sz w:val="28"/>
          <w:szCs w:val="28"/>
        </w:rPr>
        <w:t xml:space="preserve">. Нормативное правовое регулирование защиты лица, уведомившего правоохранительные </w:t>
      </w:r>
      <w:r w:rsidR="00DD56CB">
        <w:rPr>
          <w:rFonts w:ascii="Times New Roman" w:hAnsi="Times New Roman"/>
          <w:sz w:val="28"/>
          <w:szCs w:val="28"/>
        </w:rPr>
        <w:t xml:space="preserve">и иные уполномоченные </w:t>
      </w:r>
      <w:r w:rsidR="00F94E7B" w:rsidRPr="00563160">
        <w:rPr>
          <w:rFonts w:ascii="Times New Roman" w:hAnsi="Times New Roman"/>
          <w:sz w:val="28"/>
          <w:szCs w:val="28"/>
        </w:rPr>
        <w:t xml:space="preserve">органы о факте совершения коррупционного правонарушения, </w:t>
      </w:r>
      <w:r w:rsidR="00563160">
        <w:rPr>
          <w:rFonts w:ascii="Times New Roman" w:hAnsi="Times New Roman"/>
          <w:sz w:val="28"/>
          <w:szCs w:val="28"/>
        </w:rPr>
        <w:t xml:space="preserve">создает предпосылки для </w:t>
      </w:r>
      <w:r w:rsidR="00F94E7B" w:rsidRPr="00563160">
        <w:rPr>
          <w:rFonts w:ascii="Times New Roman" w:hAnsi="Times New Roman"/>
          <w:sz w:val="28"/>
          <w:szCs w:val="28"/>
        </w:rPr>
        <w:t>своевременно</w:t>
      </w:r>
      <w:r w:rsidR="00563160">
        <w:rPr>
          <w:rFonts w:ascii="Times New Roman" w:hAnsi="Times New Roman"/>
          <w:sz w:val="28"/>
          <w:szCs w:val="28"/>
        </w:rPr>
        <w:t>го</w:t>
      </w:r>
      <w:r w:rsidR="00F94E7B" w:rsidRPr="00563160">
        <w:rPr>
          <w:rFonts w:ascii="Times New Roman" w:hAnsi="Times New Roman"/>
          <w:sz w:val="28"/>
          <w:szCs w:val="28"/>
        </w:rPr>
        <w:t xml:space="preserve"> получени</w:t>
      </w:r>
      <w:r w:rsidR="00563160">
        <w:rPr>
          <w:rFonts w:ascii="Times New Roman" w:hAnsi="Times New Roman"/>
          <w:sz w:val="28"/>
          <w:szCs w:val="28"/>
        </w:rPr>
        <w:t>я</w:t>
      </w:r>
      <w:r w:rsidR="00F94E7B" w:rsidRPr="00563160">
        <w:rPr>
          <w:rFonts w:ascii="Times New Roman" w:hAnsi="Times New Roman"/>
          <w:sz w:val="28"/>
          <w:szCs w:val="28"/>
        </w:rPr>
        <w:t xml:space="preserve"> информации, на основе которой могут быть приняты оперативные меры по пресечению коррупционных правонарушений и предотвращению возможного ущерба от </w:t>
      </w:r>
      <w:r w:rsidR="00DD56CB">
        <w:rPr>
          <w:rFonts w:ascii="Times New Roman" w:hAnsi="Times New Roman"/>
          <w:sz w:val="28"/>
          <w:szCs w:val="28"/>
        </w:rPr>
        <w:t>их</w:t>
      </w:r>
      <w:r w:rsidR="00F94E7B" w:rsidRPr="00563160">
        <w:rPr>
          <w:rFonts w:ascii="Times New Roman" w:hAnsi="Times New Roman"/>
          <w:sz w:val="28"/>
          <w:szCs w:val="28"/>
        </w:rPr>
        <w:t xml:space="preserve"> совершения.</w:t>
      </w:r>
    </w:p>
    <w:p w:rsidR="005C6698" w:rsidRPr="005C6698" w:rsidRDefault="00193CEE" w:rsidP="00FE450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193CEE">
        <w:rPr>
          <w:rFonts w:ascii="Times New Roman" w:hAnsi="Times New Roman"/>
          <w:sz w:val="28"/>
          <w:szCs w:val="28"/>
        </w:rPr>
        <w:t xml:space="preserve">бязательства по принятию надлежащих мер по эффективному обеспечению защиты лиц, сообщающих о фактах коррупции, возложены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193CEE">
        <w:rPr>
          <w:rFonts w:ascii="Times New Roman" w:hAnsi="Times New Roman"/>
          <w:sz w:val="28"/>
          <w:szCs w:val="28"/>
        </w:rPr>
        <w:t>государства</w:t>
      </w:r>
      <w:r w:rsidR="008276A5">
        <w:rPr>
          <w:rFonts w:ascii="Times New Roman" w:hAnsi="Times New Roman"/>
          <w:sz w:val="28"/>
          <w:szCs w:val="28"/>
        </w:rPr>
        <w:t xml:space="preserve"> – </w:t>
      </w:r>
      <w:r w:rsidR="004139BA">
        <w:rPr>
          <w:rFonts w:ascii="Times New Roman" w:hAnsi="Times New Roman"/>
          <w:sz w:val="28"/>
          <w:szCs w:val="28"/>
        </w:rPr>
        <w:t>члены</w:t>
      </w:r>
      <w:r w:rsidRPr="00193CEE">
        <w:rPr>
          <w:rFonts w:ascii="Times New Roman" w:hAnsi="Times New Roman"/>
          <w:sz w:val="28"/>
          <w:szCs w:val="28"/>
        </w:rPr>
        <w:t xml:space="preserve"> ОДКБ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3CEE">
        <w:rPr>
          <w:rFonts w:ascii="Times New Roman" w:hAnsi="Times New Roman"/>
          <w:sz w:val="28"/>
          <w:szCs w:val="28"/>
        </w:rPr>
        <w:t>Конвенци</w:t>
      </w:r>
      <w:r>
        <w:rPr>
          <w:rFonts w:ascii="Times New Roman" w:hAnsi="Times New Roman"/>
          <w:sz w:val="28"/>
          <w:szCs w:val="28"/>
        </w:rPr>
        <w:t>ей</w:t>
      </w:r>
      <w:r w:rsidRPr="00193CEE">
        <w:rPr>
          <w:rFonts w:ascii="Times New Roman" w:hAnsi="Times New Roman"/>
          <w:sz w:val="28"/>
          <w:szCs w:val="28"/>
        </w:rPr>
        <w:t xml:space="preserve"> </w:t>
      </w:r>
      <w:r w:rsidR="00AE5D06" w:rsidRPr="00AE5D06">
        <w:rPr>
          <w:rFonts w:ascii="Times New Roman" w:hAnsi="Times New Roman"/>
          <w:sz w:val="28"/>
          <w:szCs w:val="28"/>
        </w:rPr>
        <w:t>Организации Объединенных Наций</w:t>
      </w:r>
      <w:r w:rsidR="00405AF0">
        <w:rPr>
          <w:rFonts w:ascii="Times New Roman" w:hAnsi="Times New Roman"/>
          <w:sz w:val="28"/>
          <w:szCs w:val="28"/>
        </w:rPr>
        <w:t xml:space="preserve"> против коррупции 2003 года</w:t>
      </w:r>
      <w:r w:rsidR="004139BA">
        <w:rPr>
          <w:rFonts w:ascii="Times New Roman" w:hAnsi="Times New Roman"/>
          <w:sz w:val="28"/>
          <w:szCs w:val="28"/>
        </w:rPr>
        <w:t>, участниками которой они являются.</w:t>
      </w:r>
      <w:r w:rsidR="00405AF0">
        <w:rPr>
          <w:rFonts w:ascii="Times New Roman" w:hAnsi="Times New Roman"/>
          <w:sz w:val="28"/>
          <w:szCs w:val="28"/>
        </w:rPr>
        <w:t xml:space="preserve"> Вместе с тем</w:t>
      </w:r>
      <w:r>
        <w:rPr>
          <w:rFonts w:ascii="Times New Roman" w:hAnsi="Times New Roman"/>
          <w:sz w:val="28"/>
          <w:szCs w:val="28"/>
        </w:rPr>
        <w:t xml:space="preserve"> п</w:t>
      </w:r>
      <w:r w:rsidR="00AD1A63">
        <w:rPr>
          <w:rFonts w:ascii="Times New Roman" w:hAnsi="Times New Roman"/>
          <w:sz w:val="28"/>
          <w:szCs w:val="28"/>
        </w:rPr>
        <w:t>роведенный сравнительно-правовой анализ показал, что в настоящее время</w:t>
      </w:r>
      <w:r w:rsidR="00DD56CB">
        <w:rPr>
          <w:rFonts w:ascii="Times New Roman" w:hAnsi="Times New Roman"/>
          <w:sz w:val="28"/>
          <w:szCs w:val="28"/>
        </w:rPr>
        <w:t>,</w:t>
      </w:r>
      <w:r w:rsidR="00AD1A63">
        <w:rPr>
          <w:rFonts w:ascii="Times New Roman" w:hAnsi="Times New Roman"/>
          <w:sz w:val="28"/>
          <w:szCs w:val="28"/>
        </w:rPr>
        <w:t xml:space="preserve"> </w:t>
      </w:r>
      <w:r w:rsidR="008E1C4B">
        <w:rPr>
          <w:rFonts w:ascii="Times New Roman" w:hAnsi="Times New Roman"/>
          <w:sz w:val="28"/>
          <w:szCs w:val="28"/>
        </w:rPr>
        <w:t xml:space="preserve">несмотря на значительные усилия по </w:t>
      </w:r>
      <w:r w:rsidR="008E1C4B" w:rsidRPr="004139BA">
        <w:rPr>
          <w:rFonts w:ascii="Times New Roman" w:hAnsi="Times New Roman"/>
          <w:sz w:val="28"/>
          <w:szCs w:val="28"/>
        </w:rPr>
        <w:t>привлечени</w:t>
      </w:r>
      <w:r w:rsidR="008E1C4B">
        <w:rPr>
          <w:rFonts w:ascii="Times New Roman" w:hAnsi="Times New Roman"/>
          <w:sz w:val="28"/>
          <w:szCs w:val="28"/>
        </w:rPr>
        <w:t>ю</w:t>
      </w:r>
      <w:r w:rsidR="008E1C4B" w:rsidRPr="004139BA">
        <w:rPr>
          <w:rFonts w:ascii="Times New Roman" w:hAnsi="Times New Roman"/>
          <w:sz w:val="28"/>
          <w:szCs w:val="28"/>
        </w:rPr>
        <w:t xml:space="preserve"> общественности</w:t>
      </w:r>
      <w:r w:rsidR="008E1C4B">
        <w:rPr>
          <w:rFonts w:ascii="Times New Roman" w:hAnsi="Times New Roman"/>
          <w:sz w:val="28"/>
          <w:szCs w:val="28"/>
        </w:rPr>
        <w:t xml:space="preserve"> к реализации мер государственной антикоррупционной политики</w:t>
      </w:r>
      <w:r w:rsidR="00DD56CB">
        <w:rPr>
          <w:rFonts w:ascii="Times New Roman" w:hAnsi="Times New Roman"/>
          <w:sz w:val="28"/>
          <w:szCs w:val="28"/>
        </w:rPr>
        <w:t>,</w:t>
      </w:r>
      <w:r w:rsidR="008E1C4B">
        <w:rPr>
          <w:rFonts w:ascii="Times New Roman" w:hAnsi="Times New Roman"/>
          <w:sz w:val="28"/>
          <w:szCs w:val="28"/>
        </w:rPr>
        <w:t xml:space="preserve"> </w:t>
      </w:r>
      <w:r w:rsidR="00AD1A63">
        <w:rPr>
          <w:rFonts w:ascii="Times New Roman" w:hAnsi="Times New Roman"/>
          <w:sz w:val="28"/>
          <w:szCs w:val="28"/>
        </w:rPr>
        <w:t>в большинстве государств</w:t>
      </w:r>
      <w:r w:rsidR="008276A5">
        <w:rPr>
          <w:rFonts w:ascii="Times New Roman" w:hAnsi="Times New Roman"/>
          <w:sz w:val="28"/>
          <w:szCs w:val="28"/>
        </w:rPr>
        <w:t xml:space="preserve"> – </w:t>
      </w:r>
      <w:r w:rsidR="00AD1A63">
        <w:rPr>
          <w:rFonts w:ascii="Times New Roman" w:hAnsi="Times New Roman"/>
          <w:sz w:val="28"/>
          <w:szCs w:val="28"/>
        </w:rPr>
        <w:t xml:space="preserve">членов ОДКБ </w:t>
      </w:r>
      <w:r>
        <w:rPr>
          <w:rFonts w:ascii="Times New Roman" w:hAnsi="Times New Roman"/>
          <w:sz w:val="28"/>
          <w:szCs w:val="28"/>
        </w:rPr>
        <w:t xml:space="preserve">отсутствуют </w:t>
      </w:r>
      <w:r w:rsidR="005C6698" w:rsidRPr="005C6698">
        <w:rPr>
          <w:rFonts w:ascii="Times New Roman" w:hAnsi="Times New Roman"/>
          <w:sz w:val="28"/>
          <w:szCs w:val="28"/>
        </w:rPr>
        <w:t xml:space="preserve">нормативные правовые акты, регламентирующие вопросы обеспечения безопасности </w:t>
      </w:r>
      <w:r w:rsidR="00DD56CB">
        <w:rPr>
          <w:rFonts w:ascii="Times New Roman" w:hAnsi="Times New Roman"/>
          <w:sz w:val="28"/>
          <w:szCs w:val="28"/>
        </w:rPr>
        <w:t>лица</w:t>
      </w:r>
      <w:r w:rsidR="005C6698" w:rsidRPr="005C6698">
        <w:rPr>
          <w:rFonts w:ascii="Times New Roman" w:hAnsi="Times New Roman"/>
          <w:sz w:val="28"/>
          <w:szCs w:val="28"/>
        </w:rPr>
        <w:t xml:space="preserve">, уведомившего правоохранительные </w:t>
      </w:r>
      <w:r w:rsidR="00DD56CB">
        <w:rPr>
          <w:rFonts w:ascii="Times New Roman" w:hAnsi="Times New Roman"/>
          <w:sz w:val="28"/>
          <w:szCs w:val="28"/>
        </w:rPr>
        <w:t xml:space="preserve">и иные уполномоченные </w:t>
      </w:r>
      <w:r w:rsidR="005C6698" w:rsidRPr="005C6698">
        <w:rPr>
          <w:rFonts w:ascii="Times New Roman" w:hAnsi="Times New Roman"/>
          <w:sz w:val="28"/>
          <w:szCs w:val="28"/>
        </w:rPr>
        <w:t>органы о проявлениях коррупции.</w:t>
      </w:r>
    </w:p>
    <w:p w:rsidR="00DD56CB" w:rsidRDefault="00DD56CB" w:rsidP="00FE450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6698">
        <w:rPr>
          <w:rFonts w:ascii="Times New Roman" w:hAnsi="Times New Roman"/>
          <w:sz w:val="28"/>
          <w:szCs w:val="28"/>
        </w:rPr>
        <w:t xml:space="preserve">В </w:t>
      </w:r>
      <w:r w:rsidR="008276A5">
        <w:rPr>
          <w:rFonts w:ascii="Times New Roman" w:hAnsi="Times New Roman"/>
          <w:sz w:val="28"/>
          <w:szCs w:val="28"/>
        </w:rPr>
        <w:t xml:space="preserve">законодательстве </w:t>
      </w:r>
      <w:r>
        <w:rPr>
          <w:rFonts w:ascii="Times New Roman" w:hAnsi="Times New Roman"/>
          <w:sz w:val="28"/>
          <w:szCs w:val="28"/>
        </w:rPr>
        <w:t>отдельных государств</w:t>
      </w:r>
      <w:r w:rsidR="008276A5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член</w:t>
      </w:r>
      <w:r w:rsidR="008276A5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 xml:space="preserve"> ОДКБ содержатся правовые положения, согласно которым </w:t>
      </w:r>
      <w:r w:rsidRPr="005C6698">
        <w:rPr>
          <w:rFonts w:ascii="Times New Roman" w:hAnsi="Times New Roman"/>
          <w:sz w:val="28"/>
          <w:szCs w:val="28"/>
        </w:rPr>
        <w:t>защит</w:t>
      </w:r>
      <w:r>
        <w:rPr>
          <w:rFonts w:ascii="Times New Roman" w:hAnsi="Times New Roman"/>
          <w:sz w:val="28"/>
          <w:szCs w:val="28"/>
        </w:rPr>
        <w:t>е</w:t>
      </w:r>
      <w:r w:rsidRPr="005C66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связи с </w:t>
      </w:r>
      <w:r w:rsidRPr="00381374">
        <w:rPr>
          <w:rFonts w:ascii="Times New Roman" w:hAnsi="Times New Roman"/>
          <w:sz w:val="28"/>
          <w:szCs w:val="28"/>
        </w:rPr>
        <w:t>сообщ</w:t>
      </w:r>
      <w:r>
        <w:rPr>
          <w:rFonts w:ascii="Times New Roman" w:hAnsi="Times New Roman"/>
          <w:sz w:val="28"/>
          <w:szCs w:val="28"/>
        </w:rPr>
        <w:t xml:space="preserve">ением о </w:t>
      </w:r>
      <w:r w:rsidRPr="00381374">
        <w:rPr>
          <w:rFonts w:ascii="Times New Roman" w:hAnsi="Times New Roman"/>
          <w:sz w:val="28"/>
          <w:szCs w:val="28"/>
        </w:rPr>
        <w:t>фактах</w:t>
      </w:r>
      <w:r>
        <w:rPr>
          <w:rFonts w:ascii="Times New Roman" w:hAnsi="Times New Roman"/>
          <w:sz w:val="28"/>
          <w:szCs w:val="28"/>
        </w:rPr>
        <w:t xml:space="preserve"> совершения </w:t>
      </w:r>
      <w:r w:rsidRPr="00381374">
        <w:rPr>
          <w:rFonts w:ascii="Times New Roman" w:hAnsi="Times New Roman"/>
          <w:sz w:val="28"/>
          <w:szCs w:val="28"/>
        </w:rPr>
        <w:t>коррупци</w:t>
      </w:r>
      <w:r>
        <w:rPr>
          <w:rFonts w:ascii="Times New Roman" w:hAnsi="Times New Roman"/>
          <w:sz w:val="28"/>
          <w:szCs w:val="28"/>
        </w:rPr>
        <w:t>онных правонарушений</w:t>
      </w:r>
      <w:r w:rsidRPr="00381374">
        <w:rPr>
          <w:rFonts w:ascii="Times New Roman" w:hAnsi="Times New Roman"/>
          <w:sz w:val="28"/>
          <w:szCs w:val="28"/>
        </w:rPr>
        <w:t xml:space="preserve"> </w:t>
      </w:r>
      <w:r w:rsidRPr="005C6698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одлежат </w:t>
      </w:r>
      <w:r w:rsidRPr="005C6698">
        <w:rPr>
          <w:rFonts w:ascii="Times New Roman" w:hAnsi="Times New Roman"/>
          <w:sz w:val="28"/>
          <w:szCs w:val="28"/>
        </w:rPr>
        <w:t>только государственны</w:t>
      </w:r>
      <w:r>
        <w:rPr>
          <w:rFonts w:ascii="Times New Roman" w:hAnsi="Times New Roman"/>
          <w:sz w:val="28"/>
          <w:szCs w:val="28"/>
        </w:rPr>
        <w:t>е</w:t>
      </w:r>
      <w:r w:rsidRPr="005C6698">
        <w:rPr>
          <w:rFonts w:ascii="Times New Roman" w:hAnsi="Times New Roman"/>
          <w:sz w:val="28"/>
          <w:szCs w:val="28"/>
        </w:rPr>
        <w:t xml:space="preserve"> и муниципальны</w:t>
      </w:r>
      <w:r>
        <w:rPr>
          <w:rFonts w:ascii="Times New Roman" w:hAnsi="Times New Roman"/>
          <w:sz w:val="28"/>
          <w:szCs w:val="28"/>
        </w:rPr>
        <w:t>е</w:t>
      </w:r>
      <w:r w:rsidRPr="005C6698">
        <w:rPr>
          <w:rFonts w:ascii="Times New Roman" w:hAnsi="Times New Roman"/>
          <w:sz w:val="28"/>
          <w:szCs w:val="28"/>
        </w:rPr>
        <w:t xml:space="preserve"> служащи</w:t>
      </w:r>
      <w:r>
        <w:rPr>
          <w:rFonts w:ascii="Times New Roman" w:hAnsi="Times New Roman"/>
          <w:sz w:val="28"/>
          <w:szCs w:val="28"/>
        </w:rPr>
        <w:t>е</w:t>
      </w:r>
      <w:r w:rsidRPr="005C6698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Подобный подход не носит комплексный характер и существенно снижает антикоррупционный потенциал институтов гражданского общества и граждан.</w:t>
      </w:r>
    </w:p>
    <w:p w:rsidR="004139BA" w:rsidRPr="004139BA" w:rsidRDefault="00C82FA5" w:rsidP="00FE450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Специальный нормативный правовой акт, регламентирующий п</w:t>
      </w:r>
      <w:r w:rsidRPr="004139BA">
        <w:rPr>
          <w:rFonts w:ascii="Times New Roman" w:hAnsi="Times New Roman"/>
          <w:sz w:val="28"/>
          <w:szCs w:val="28"/>
        </w:rPr>
        <w:t>равил</w:t>
      </w:r>
      <w:r>
        <w:rPr>
          <w:rFonts w:ascii="Times New Roman" w:hAnsi="Times New Roman"/>
          <w:sz w:val="28"/>
          <w:szCs w:val="28"/>
        </w:rPr>
        <w:t>а</w:t>
      </w:r>
      <w:r w:rsidRPr="004139BA">
        <w:rPr>
          <w:rFonts w:ascii="Times New Roman" w:hAnsi="Times New Roman"/>
          <w:sz w:val="28"/>
          <w:szCs w:val="28"/>
        </w:rPr>
        <w:t xml:space="preserve"> поощрения лиц, сообщивших о факте коррупционного правонарушения или иным образом оказывающих содействие в борьбе с коррупцией</w:t>
      </w:r>
      <w:r>
        <w:rPr>
          <w:rFonts w:ascii="Times New Roman" w:hAnsi="Times New Roman"/>
          <w:sz w:val="28"/>
          <w:szCs w:val="28"/>
        </w:rPr>
        <w:t xml:space="preserve">, принят в Республике Казахстан. </w:t>
      </w:r>
      <w:r w:rsidR="00060384">
        <w:rPr>
          <w:rFonts w:ascii="Times New Roman" w:hAnsi="Times New Roman"/>
          <w:sz w:val="28"/>
          <w:szCs w:val="28"/>
        </w:rPr>
        <w:t xml:space="preserve">Данным документом предусматриваются </w:t>
      </w:r>
      <w:r w:rsidR="004139BA" w:rsidRPr="004139BA">
        <w:rPr>
          <w:rFonts w:ascii="Times New Roman" w:hAnsi="Times New Roman"/>
          <w:sz w:val="28"/>
          <w:szCs w:val="28"/>
        </w:rPr>
        <w:t xml:space="preserve">поощрения, осуществляемые в форме единовременного денежного вознаграждения для </w:t>
      </w:r>
      <w:r w:rsidR="004139BA" w:rsidRPr="004139BA">
        <w:rPr>
          <w:rFonts w:ascii="Times New Roman" w:hAnsi="Times New Roman"/>
          <w:sz w:val="28"/>
          <w:szCs w:val="28"/>
        </w:rPr>
        <w:lastRenderedPageBreak/>
        <w:t>лиц, сообщивших</w:t>
      </w:r>
      <w:r w:rsidR="00C54565">
        <w:rPr>
          <w:rFonts w:ascii="Times New Roman" w:hAnsi="Times New Roman"/>
          <w:sz w:val="28"/>
          <w:szCs w:val="28"/>
        </w:rPr>
        <w:t xml:space="preserve"> </w:t>
      </w:r>
      <w:r w:rsidR="00C54565" w:rsidRPr="004139BA">
        <w:rPr>
          <w:rFonts w:ascii="Times New Roman" w:hAnsi="Times New Roman"/>
          <w:sz w:val="28"/>
          <w:szCs w:val="28"/>
        </w:rPr>
        <w:t>о коррупционных правонарушениях</w:t>
      </w:r>
      <w:r w:rsidR="00C54565">
        <w:rPr>
          <w:rFonts w:ascii="Times New Roman" w:hAnsi="Times New Roman"/>
          <w:sz w:val="28"/>
          <w:szCs w:val="28"/>
        </w:rPr>
        <w:t xml:space="preserve"> (п</w:t>
      </w:r>
      <w:r w:rsidR="004139BA" w:rsidRPr="004139BA">
        <w:rPr>
          <w:rFonts w:ascii="Times New Roman" w:hAnsi="Times New Roman"/>
          <w:sz w:val="28"/>
          <w:szCs w:val="28"/>
        </w:rPr>
        <w:t>о административным делам</w:t>
      </w:r>
      <w:r w:rsidR="00C54565">
        <w:rPr>
          <w:rFonts w:ascii="Times New Roman" w:hAnsi="Times New Roman"/>
          <w:sz w:val="28"/>
          <w:szCs w:val="28"/>
        </w:rPr>
        <w:t xml:space="preserve">) и </w:t>
      </w:r>
      <w:r w:rsidR="00C54565" w:rsidRPr="004139BA">
        <w:rPr>
          <w:rFonts w:ascii="Times New Roman" w:hAnsi="Times New Roman"/>
          <w:sz w:val="28"/>
          <w:szCs w:val="28"/>
        </w:rPr>
        <w:t>о коррупционных преступлениях</w:t>
      </w:r>
      <w:r w:rsidR="00C54565">
        <w:rPr>
          <w:rFonts w:ascii="Times New Roman" w:hAnsi="Times New Roman"/>
          <w:sz w:val="28"/>
          <w:szCs w:val="28"/>
        </w:rPr>
        <w:t xml:space="preserve"> (</w:t>
      </w:r>
      <w:r w:rsidR="004139BA" w:rsidRPr="004139BA">
        <w:rPr>
          <w:rFonts w:ascii="Times New Roman" w:hAnsi="Times New Roman"/>
          <w:sz w:val="28"/>
          <w:szCs w:val="28"/>
        </w:rPr>
        <w:t>по уголовным делам</w:t>
      </w:r>
      <w:r w:rsidR="00C54565">
        <w:rPr>
          <w:rFonts w:ascii="Times New Roman" w:hAnsi="Times New Roman"/>
          <w:sz w:val="28"/>
          <w:szCs w:val="28"/>
        </w:rPr>
        <w:t>)</w:t>
      </w:r>
      <w:r w:rsidR="004139BA" w:rsidRPr="004139BA">
        <w:rPr>
          <w:rFonts w:ascii="Times New Roman" w:hAnsi="Times New Roman"/>
          <w:sz w:val="28"/>
          <w:szCs w:val="28"/>
        </w:rPr>
        <w:t>.</w:t>
      </w:r>
    </w:p>
    <w:p w:rsidR="00AE270F" w:rsidRPr="00454401" w:rsidRDefault="00405AF0" w:rsidP="00FE450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 учетом изложенного</w:t>
      </w:r>
      <w:r w:rsidR="00B845D5" w:rsidRPr="00454401">
        <w:rPr>
          <w:rFonts w:ascii="Times New Roman" w:hAnsi="Times New Roman"/>
          <w:i/>
          <w:sz w:val="28"/>
          <w:szCs w:val="28"/>
        </w:rPr>
        <w:t>,</w:t>
      </w:r>
      <w:r w:rsidR="00381374" w:rsidRPr="00454401">
        <w:rPr>
          <w:rFonts w:ascii="Times New Roman" w:hAnsi="Times New Roman"/>
          <w:i/>
          <w:sz w:val="28"/>
          <w:szCs w:val="28"/>
        </w:rPr>
        <w:t xml:space="preserve"> государствам</w:t>
      </w:r>
      <w:r w:rsidR="008276A5">
        <w:rPr>
          <w:rFonts w:ascii="Times New Roman" w:hAnsi="Times New Roman"/>
          <w:i/>
          <w:sz w:val="28"/>
          <w:szCs w:val="28"/>
        </w:rPr>
        <w:t xml:space="preserve"> – </w:t>
      </w:r>
      <w:r w:rsidR="00381374" w:rsidRPr="00454401">
        <w:rPr>
          <w:rFonts w:ascii="Times New Roman" w:hAnsi="Times New Roman"/>
          <w:i/>
          <w:sz w:val="28"/>
          <w:szCs w:val="28"/>
        </w:rPr>
        <w:t xml:space="preserve">членам ОДКБ </w:t>
      </w:r>
      <w:r w:rsidR="00B845D5" w:rsidRPr="00454401">
        <w:rPr>
          <w:rFonts w:ascii="Times New Roman" w:hAnsi="Times New Roman"/>
          <w:i/>
          <w:sz w:val="28"/>
          <w:szCs w:val="28"/>
        </w:rPr>
        <w:t>р</w:t>
      </w:r>
      <w:r w:rsidR="00381374" w:rsidRPr="00454401">
        <w:rPr>
          <w:rFonts w:ascii="Times New Roman" w:hAnsi="Times New Roman"/>
          <w:i/>
          <w:sz w:val="28"/>
          <w:szCs w:val="28"/>
        </w:rPr>
        <w:t xml:space="preserve">екомендуется </w:t>
      </w:r>
      <w:r w:rsidR="00B845D5" w:rsidRPr="00454401">
        <w:rPr>
          <w:rFonts w:ascii="Times New Roman" w:hAnsi="Times New Roman"/>
          <w:i/>
          <w:sz w:val="28"/>
          <w:szCs w:val="28"/>
        </w:rPr>
        <w:t>предусмотреть в национальном законодательс</w:t>
      </w:r>
      <w:r>
        <w:rPr>
          <w:rFonts w:ascii="Times New Roman" w:hAnsi="Times New Roman"/>
          <w:i/>
          <w:sz w:val="28"/>
          <w:szCs w:val="28"/>
        </w:rPr>
        <w:t>тве положения, касающиеся мер</w:t>
      </w:r>
      <w:r w:rsidR="00B845D5" w:rsidRPr="00454401">
        <w:rPr>
          <w:rFonts w:ascii="Times New Roman" w:hAnsi="Times New Roman"/>
          <w:i/>
          <w:sz w:val="28"/>
          <w:szCs w:val="28"/>
        </w:rPr>
        <w:t xml:space="preserve"> юридического и организационного обеспечения защиты лиц, сообщающих о фактах коррупции, от преследования и ущемления их прав и законных интересов со стороны должностных лиц, действия которых обжалуются, а также поощрения таких лиц за счет средств, выделяемых на реализацию мер антикоррупционной политики.</w:t>
      </w:r>
    </w:p>
    <w:p w:rsidR="00454401" w:rsidRDefault="00454401" w:rsidP="00FE450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опыту ряда зарубежных стран </w:t>
      </w:r>
      <w:r w:rsidR="005C6698" w:rsidRPr="005C6698">
        <w:rPr>
          <w:rFonts w:ascii="Times New Roman" w:hAnsi="Times New Roman"/>
          <w:sz w:val="28"/>
          <w:szCs w:val="28"/>
        </w:rPr>
        <w:t xml:space="preserve">для обеспечения возможности сообщения о фактах коррупции </w:t>
      </w:r>
      <w:r w:rsidR="00405AF0">
        <w:rPr>
          <w:rFonts w:ascii="Times New Roman" w:hAnsi="Times New Roman"/>
          <w:sz w:val="28"/>
          <w:szCs w:val="28"/>
        </w:rPr>
        <w:t xml:space="preserve">в государствах – </w:t>
      </w:r>
      <w:r>
        <w:rPr>
          <w:rFonts w:ascii="Times New Roman" w:hAnsi="Times New Roman"/>
          <w:sz w:val="28"/>
          <w:szCs w:val="28"/>
        </w:rPr>
        <w:t xml:space="preserve">членах ОДКБ могут </w:t>
      </w:r>
      <w:r w:rsidR="005C6698" w:rsidRPr="005C6698">
        <w:rPr>
          <w:rFonts w:ascii="Times New Roman" w:hAnsi="Times New Roman"/>
          <w:sz w:val="28"/>
          <w:szCs w:val="28"/>
        </w:rPr>
        <w:t>использ</w:t>
      </w:r>
      <w:r>
        <w:rPr>
          <w:rFonts w:ascii="Times New Roman" w:hAnsi="Times New Roman"/>
          <w:sz w:val="28"/>
          <w:szCs w:val="28"/>
        </w:rPr>
        <w:t xml:space="preserve">оваться </w:t>
      </w:r>
      <w:r w:rsidR="005C6698" w:rsidRPr="005C6698">
        <w:rPr>
          <w:rFonts w:ascii="Times New Roman" w:hAnsi="Times New Roman"/>
          <w:sz w:val="28"/>
          <w:szCs w:val="28"/>
        </w:rPr>
        <w:t>специальны</w:t>
      </w:r>
      <w:r>
        <w:rPr>
          <w:rFonts w:ascii="Times New Roman" w:hAnsi="Times New Roman"/>
          <w:sz w:val="28"/>
          <w:szCs w:val="28"/>
        </w:rPr>
        <w:t>е</w:t>
      </w:r>
      <w:r w:rsidR="005C6698" w:rsidRPr="005C6698">
        <w:rPr>
          <w:rFonts w:ascii="Times New Roman" w:hAnsi="Times New Roman"/>
          <w:sz w:val="28"/>
          <w:szCs w:val="28"/>
        </w:rPr>
        <w:t xml:space="preserve"> </w:t>
      </w:r>
      <w:r w:rsidR="00405AF0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нтернет-</w:t>
      </w:r>
      <w:r w:rsidR="005C6698" w:rsidRPr="005C6698">
        <w:rPr>
          <w:rFonts w:ascii="Times New Roman" w:hAnsi="Times New Roman"/>
          <w:sz w:val="28"/>
          <w:szCs w:val="28"/>
        </w:rPr>
        <w:t>сайт</w:t>
      </w:r>
      <w:r>
        <w:rPr>
          <w:rFonts w:ascii="Times New Roman" w:hAnsi="Times New Roman"/>
          <w:sz w:val="28"/>
          <w:szCs w:val="28"/>
        </w:rPr>
        <w:t xml:space="preserve">ы </w:t>
      </w:r>
      <w:r w:rsidR="005C6698" w:rsidRPr="005C6698">
        <w:rPr>
          <w:rFonts w:ascii="Times New Roman" w:hAnsi="Times New Roman"/>
          <w:sz w:val="28"/>
          <w:szCs w:val="28"/>
        </w:rPr>
        <w:t>и телефонны</w:t>
      </w:r>
      <w:r>
        <w:rPr>
          <w:rFonts w:ascii="Times New Roman" w:hAnsi="Times New Roman"/>
          <w:sz w:val="28"/>
          <w:szCs w:val="28"/>
        </w:rPr>
        <w:t>е</w:t>
      </w:r>
      <w:r w:rsidR="005C6698" w:rsidRPr="005C6698">
        <w:rPr>
          <w:rFonts w:ascii="Times New Roman" w:hAnsi="Times New Roman"/>
          <w:sz w:val="28"/>
          <w:szCs w:val="28"/>
        </w:rPr>
        <w:t xml:space="preserve"> лини</w:t>
      </w:r>
      <w:r>
        <w:rPr>
          <w:rFonts w:ascii="Times New Roman" w:hAnsi="Times New Roman"/>
          <w:sz w:val="28"/>
          <w:szCs w:val="28"/>
        </w:rPr>
        <w:t>и</w:t>
      </w:r>
      <w:r w:rsidR="005C6698" w:rsidRPr="005C6698">
        <w:rPr>
          <w:rFonts w:ascii="Times New Roman" w:hAnsi="Times New Roman"/>
          <w:sz w:val="28"/>
          <w:szCs w:val="28"/>
        </w:rPr>
        <w:t xml:space="preserve">. </w:t>
      </w:r>
      <w:r w:rsidR="00405AF0">
        <w:rPr>
          <w:rFonts w:ascii="Times New Roman" w:hAnsi="Times New Roman"/>
          <w:sz w:val="28"/>
          <w:szCs w:val="28"/>
        </w:rPr>
        <w:t>В</w:t>
      </w:r>
      <w:r w:rsidR="00563160">
        <w:rPr>
          <w:rFonts w:ascii="Times New Roman" w:hAnsi="Times New Roman"/>
          <w:sz w:val="28"/>
          <w:szCs w:val="28"/>
        </w:rPr>
        <w:t xml:space="preserve"> связи </w:t>
      </w:r>
      <w:r w:rsidR="00405AF0">
        <w:rPr>
          <w:rFonts w:ascii="Times New Roman" w:hAnsi="Times New Roman"/>
          <w:sz w:val="28"/>
          <w:szCs w:val="28"/>
        </w:rPr>
        <w:t xml:space="preserve">с этим </w:t>
      </w:r>
      <w:r w:rsidR="00563160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тдельного внимания требует вопрос об установлении юридической ответственности лиц за заведомо ложное сообщение о факте коррупционного правонарушения.</w:t>
      </w:r>
    </w:p>
    <w:p w:rsidR="00172672" w:rsidRPr="00554322" w:rsidRDefault="009128F2" w:rsidP="00FE4505">
      <w:pPr>
        <w:pStyle w:val="1"/>
        <w:spacing w:after="12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6" w:name="_Toc411536856"/>
      <w:r>
        <w:rPr>
          <w:rFonts w:ascii="Times New Roman" w:hAnsi="Times New Roman"/>
          <w:sz w:val="28"/>
          <w:szCs w:val="28"/>
        </w:rPr>
        <w:t>4</w:t>
      </w:r>
      <w:r w:rsidR="00A96277" w:rsidRPr="00554322">
        <w:rPr>
          <w:rFonts w:ascii="Times New Roman" w:hAnsi="Times New Roman"/>
          <w:sz w:val="28"/>
          <w:szCs w:val="28"/>
        </w:rPr>
        <w:t>. Совершенствование правовой регламентации системы мер предупреждения коррупции</w:t>
      </w:r>
      <w:bookmarkEnd w:id="6"/>
    </w:p>
    <w:p w:rsidR="00E81F43" w:rsidRDefault="00120136" w:rsidP="00FE450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120136">
        <w:rPr>
          <w:rFonts w:ascii="Times New Roman" w:hAnsi="Times New Roman"/>
          <w:sz w:val="28"/>
          <w:szCs w:val="28"/>
        </w:rPr>
        <w:t xml:space="preserve">редупреждение коррупции, </w:t>
      </w:r>
      <w:r>
        <w:rPr>
          <w:rFonts w:ascii="Times New Roman" w:hAnsi="Times New Roman"/>
          <w:sz w:val="28"/>
          <w:szCs w:val="28"/>
        </w:rPr>
        <w:t xml:space="preserve">заключающееся в </w:t>
      </w:r>
      <w:r w:rsidRPr="00120136">
        <w:rPr>
          <w:rFonts w:ascii="Times New Roman" w:hAnsi="Times New Roman"/>
          <w:sz w:val="28"/>
          <w:szCs w:val="28"/>
        </w:rPr>
        <w:t xml:space="preserve">формировании и проведении превентивной антикоррупционной политики, </w:t>
      </w:r>
      <w:r>
        <w:rPr>
          <w:rFonts w:ascii="Times New Roman" w:hAnsi="Times New Roman"/>
          <w:sz w:val="28"/>
          <w:szCs w:val="28"/>
        </w:rPr>
        <w:t xml:space="preserve">предполагает </w:t>
      </w:r>
      <w:r w:rsidRPr="00120136">
        <w:rPr>
          <w:rFonts w:ascii="Times New Roman" w:hAnsi="Times New Roman"/>
          <w:sz w:val="28"/>
          <w:szCs w:val="28"/>
        </w:rPr>
        <w:t xml:space="preserve">использование всех имеющихся правовых средств для </w:t>
      </w:r>
      <w:r>
        <w:rPr>
          <w:rFonts w:ascii="Times New Roman" w:hAnsi="Times New Roman"/>
          <w:sz w:val="28"/>
          <w:szCs w:val="28"/>
        </w:rPr>
        <w:t xml:space="preserve">устранения или </w:t>
      </w:r>
      <w:r w:rsidR="00405AF0">
        <w:rPr>
          <w:rFonts w:ascii="Times New Roman" w:hAnsi="Times New Roman"/>
          <w:sz w:val="28"/>
          <w:szCs w:val="28"/>
        </w:rPr>
        <w:t>минимизации условий, способствующих совершению</w:t>
      </w:r>
      <w:r w:rsidR="00E81F43" w:rsidRPr="00E81F43">
        <w:rPr>
          <w:rFonts w:ascii="Times New Roman" w:hAnsi="Times New Roman"/>
          <w:sz w:val="28"/>
          <w:szCs w:val="28"/>
        </w:rPr>
        <w:t xml:space="preserve"> коррупционных правонарушений. </w:t>
      </w:r>
      <w:r w:rsidR="00E81F43">
        <w:rPr>
          <w:rFonts w:ascii="Times New Roman" w:hAnsi="Times New Roman"/>
          <w:sz w:val="28"/>
          <w:szCs w:val="28"/>
        </w:rPr>
        <w:t xml:space="preserve">Международные правовые документы в сфере противодействия коррупции выделяют сферу предупреждения коррупции в качестве </w:t>
      </w:r>
      <w:r w:rsidR="00E81F43" w:rsidRPr="00E81F43">
        <w:rPr>
          <w:rFonts w:ascii="Times New Roman" w:hAnsi="Times New Roman"/>
          <w:sz w:val="28"/>
          <w:szCs w:val="28"/>
        </w:rPr>
        <w:t>приоритетного вектора развития государственной антикоррупционной политики</w:t>
      </w:r>
      <w:r w:rsidR="00E81F43">
        <w:rPr>
          <w:rFonts w:ascii="Times New Roman" w:hAnsi="Times New Roman"/>
          <w:sz w:val="28"/>
          <w:szCs w:val="28"/>
        </w:rPr>
        <w:t>.</w:t>
      </w:r>
    </w:p>
    <w:p w:rsidR="00120136" w:rsidRDefault="00E81F43" w:rsidP="00FE450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Предупреждение коррупции в государствах</w:t>
      </w:r>
      <w:r w:rsidR="00222E5C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 xml:space="preserve">членах ОДКБ </w:t>
      </w:r>
      <w:r w:rsidR="008A1ADD">
        <w:rPr>
          <w:rFonts w:ascii="Times New Roman" w:hAnsi="Times New Roman"/>
          <w:sz w:val="28"/>
          <w:szCs w:val="28"/>
        </w:rPr>
        <w:t xml:space="preserve">на современном этапе </w:t>
      </w:r>
      <w:r>
        <w:rPr>
          <w:rFonts w:ascii="Times New Roman" w:hAnsi="Times New Roman"/>
          <w:sz w:val="28"/>
          <w:szCs w:val="28"/>
        </w:rPr>
        <w:t xml:space="preserve">предполагает реализацию мер антикоррупционной политики по </w:t>
      </w:r>
      <w:r w:rsidR="00F25A93">
        <w:rPr>
          <w:rFonts w:ascii="Times New Roman" w:hAnsi="Times New Roman"/>
          <w:sz w:val="28"/>
          <w:szCs w:val="28"/>
        </w:rPr>
        <w:t>следующим приоритетным</w:t>
      </w:r>
      <w:r>
        <w:rPr>
          <w:rFonts w:ascii="Times New Roman" w:hAnsi="Times New Roman"/>
          <w:sz w:val="28"/>
          <w:szCs w:val="28"/>
        </w:rPr>
        <w:t xml:space="preserve"> направлениям:</w:t>
      </w:r>
    </w:p>
    <w:p w:rsidR="00E81F43" w:rsidRDefault="00133B90" w:rsidP="00FE450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691D">
        <w:rPr>
          <w:rFonts w:ascii="Times New Roman" w:hAnsi="Times New Roman"/>
          <w:i/>
          <w:sz w:val="28"/>
          <w:szCs w:val="28"/>
        </w:rPr>
        <w:t>–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="0008075D">
        <w:rPr>
          <w:rFonts w:ascii="Times New Roman" w:hAnsi="Times New Roman"/>
          <w:sz w:val="28"/>
          <w:szCs w:val="28"/>
        </w:rPr>
        <w:t xml:space="preserve">обеспечение </w:t>
      </w:r>
      <w:r w:rsidR="00E81F43" w:rsidRPr="00E81F43">
        <w:rPr>
          <w:rFonts w:ascii="Times New Roman" w:hAnsi="Times New Roman"/>
          <w:sz w:val="28"/>
          <w:szCs w:val="28"/>
        </w:rPr>
        <w:t>публичност</w:t>
      </w:r>
      <w:r w:rsidR="00E81F43">
        <w:rPr>
          <w:rFonts w:ascii="Times New Roman" w:hAnsi="Times New Roman"/>
          <w:sz w:val="28"/>
          <w:szCs w:val="28"/>
        </w:rPr>
        <w:t>и</w:t>
      </w:r>
      <w:r w:rsidR="00E81F43" w:rsidRPr="00E81F43">
        <w:rPr>
          <w:rFonts w:ascii="Times New Roman" w:hAnsi="Times New Roman"/>
          <w:sz w:val="28"/>
          <w:szCs w:val="28"/>
        </w:rPr>
        <w:t xml:space="preserve"> и открытост</w:t>
      </w:r>
      <w:r w:rsidR="00E81F43">
        <w:rPr>
          <w:rFonts w:ascii="Times New Roman" w:hAnsi="Times New Roman"/>
          <w:sz w:val="28"/>
          <w:szCs w:val="28"/>
        </w:rPr>
        <w:t>и</w:t>
      </w:r>
      <w:r w:rsidR="00E81F43" w:rsidRPr="00E81F43">
        <w:rPr>
          <w:rFonts w:ascii="Times New Roman" w:hAnsi="Times New Roman"/>
          <w:sz w:val="28"/>
          <w:szCs w:val="28"/>
        </w:rPr>
        <w:t xml:space="preserve"> деятельности </w:t>
      </w:r>
      <w:r w:rsidR="00E81F43">
        <w:rPr>
          <w:rFonts w:ascii="Times New Roman" w:hAnsi="Times New Roman"/>
          <w:sz w:val="28"/>
          <w:szCs w:val="28"/>
        </w:rPr>
        <w:t xml:space="preserve">органов </w:t>
      </w:r>
      <w:r w:rsidR="00E81F43" w:rsidRPr="00E81F43">
        <w:rPr>
          <w:rFonts w:ascii="Times New Roman" w:hAnsi="Times New Roman"/>
          <w:sz w:val="28"/>
          <w:szCs w:val="28"/>
        </w:rPr>
        <w:t>государственн</w:t>
      </w:r>
      <w:r w:rsidR="00E81F43">
        <w:rPr>
          <w:rFonts w:ascii="Times New Roman" w:hAnsi="Times New Roman"/>
          <w:sz w:val="28"/>
          <w:szCs w:val="28"/>
        </w:rPr>
        <w:t xml:space="preserve">ой </w:t>
      </w:r>
      <w:r w:rsidR="00222E5C">
        <w:rPr>
          <w:rFonts w:ascii="Times New Roman" w:hAnsi="Times New Roman"/>
          <w:sz w:val="28"/>
          <w:szCs w:val="28"/>
        </w:rPr>
        <w:t xml:space="preserve">и муниципальной </w:t>
      </w:r>
      <w:r w:rsidR="00E81F43">
        <w:rPr>
          <w:rFonts w:ascii="Times New Roman" w:hAnsi="Times New Roman"/>
          <w:sz w:val="28"/>
          <w:szCs w:val="28"/>
        </w:rPr>
        <w:t>власти;</w:t>
      </w:r>
    </w:p>
    <w:p w:rsidR="00E81F43" w:rsidRDefault="00133B90" w:rsidP="00FE450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691D">
        <w:rPr>
          <w:rFonts w:ascii="Times New Roman" w:hAnsi="Times New Roman"/>
          <w:i/>
          <w:sz w:val="28"/>
          <w:szCs w:val="28"/>
        </w:rPr>
        <w:t>–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="00F25A93">
        <w:rPr>
          <w:rFonts w:ascii="Times New Roman" w:hAnsi="Times New Roman"/>
          <w:sz w:val="28"/>
          <w:szCs w:val="28"/>
        </w:rPr>
        <w:t>внедрение а</w:t>
      </w:r>
      <w:r w:rsidR="00F25A93" w:rsidRPr="00F25A93">
        <w:rPr>
          <w:rFonts w:ascii="Times New Roman" w:hAnsi="Times New Roman"/>
          <w:sz w:val="28"/>
          <w:szCs w:val="28"/>
        </w:rPr>
        <w:t>нтикоррупционны</w:t>
      </w:r>
      <w:r w:rsidR="00F25A93">
        <w:rPr>
          <w:rFonts w:ascii="Times New Roman" w:hAnsi="Times New Roman"/>
          <w:sz w:val="28"/>
          <w:szCs w:val="28"/>
        </w:rPr>
        <w:t>х</w:t>
      </w:r>
      <w:r w:rsidR="00F25A93" w:rsidRPr="00F25A93">
        <w:rPr>
          <w:rFonts w:ascii="Times New Roman" w:hAnsi="Times New Roman"/>
          <w:sz w:val="28"/>
          <w:szCs w:val="28"/>
        </w:rPr>
        <w:t xml:space="preserve"> стандарт</w:t>
      </w:r>
      <w:r w:rsidR="00F25A93">
        <w:rPr>
          <w:rFonts w:ascii="Times New Roman" w:hAnsi="Times New Roman"/>
          <w:sz w:val="28"/>
          <w:szCs w:val="28"/>
        </w:rPr>
        <w:t>ов</w:t>
      </w:r>
      <w:r w:rsidR="00F25A93" w:rsidRPr="00F25A93">
        <w:rPr>
          <w:rFonts w:ascii="Times New Roman" w:hAnsi="Times New Roman"/>
          <w:sz w:val="28"/>
          <w:szCs w:val="28"/>
        </w:rPr>
        <w:t xml:space="preserve"> в сфере государственной и муниципальной службы</w:t>
      </w:r>
      <w:r w:rsidR="00405AF0">
        <w:rPr>
          <w:rFonts w:ascii="Times New Roman" w:hAnsi="Times New Roman"/>
          <w:sz w:val="28"/>
          <w:szCs w:val="28"/>
        </w:rPr>
        <w:t>, службы в коммерческих и иных организациях</w:t>
      </w:r>
      <w:r w:rsidR="00F25A93">
        <w:rPr>
          <w:rFonts w:ascii="Times New Roman" w:hAnsi="Times New Roman"/>
          <w:sz w:val="28"/>
          <w:szCs w:val="28"/>
        </w:rPr>
        <w:t>;</w:t>
      </w:r>
    </w:p>
    <w:p w:rsidR="00F25A93" w:rsidRDefault="00133B90" w:rsidP="00FE450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691D">
        <w:rPr>
          <w:rFonts w:ascii="Times New Roman" w:hAnsi="Times New Roman"/>
          <w:i/>
          <w:sz w:val="28"/>
          <w:szCs w:val="28"/>
        </w:rPr>
        <w:t>–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="00F25A93">
        <w:rPr>
          <w:rFonts w:ascii="Times New Roman" w:hAnsi="Times New Roman"/>
          <w:sz w:val="28"/>
          <w:szCs w:val="28"/>
        </w:rPr>
        <w:t>внедрение а</w:t>
      </w:r>
      <w:r w:rsidR="00F25A93" w:rsidRPr="00F25A93">
        <w:rPr>
          <w:rFonts w:ascii="Times New Roman" w:hAnsi="Times New Roman"/>
          <w:sz w:val="28"/>
          <w:szCs w:val="28"/>
        </w:rPr>
        <w:t>нтикоррупционны</w:t>
      </w:r>
      <w:r w:rsidR="00F25A93">
        <w:rPr>
          <w:rFonts w:ascii="Times New Roman" w:hAnsi="Times New Roman"/>
          <w:sz w:val="28"/>
          <w:szCs w:val="28"/>
        </w:rPr>
        <w:t>х</w:t>
      </w:r>
      <w:r w:rsidR="00F25A93" w:rsidRPr="00F25A93">
        <w:rPr>
          <w:rFonts w:ascii="Times New Roman" w:hAnsi="Times New Roman"/>
          <w:sz w:val="28"/>
          <w:szCs w:val="28"/>
        </w:rPr>
        <w:t xml:space="preserve"> стандарт</w:t>
      </w:r>
      <w:r w:rsidR="00F25A93">
        <w:rPr>
          <w:rFonts w:ascii="Times New Roman" w:hAnsi="Times New Roman"/>
          <w:sz w:val="28"/>
          <w:szCs w:val="28"/>
        </w:rPr>
        <w:t xml:space="preserve">ов </w:t>
      </w:r>
      <w:r w:rsidR="00F25A93" w:rsidRPr="00F25A93">
        <w:rPr>
          <w:rFonts w:ascii="Times New Roman" w:hAnsi="Times New Roman"/>
          <w:sz w:val="28"/>
          <w:szCs w:val="28"/>
        </w:rPr>
        <w:t xml:space="preserve">нормотворческой и </w:t>
      </w:r>
      <w:r w:rsidR="00F25A93" w:rsidRPr="005E4596">
        <w:rPr>
          <w:rFonts w:ascii="Times New Roman" w:hAnsi="Times New Roman"/>
          <w:sz w:val="28"/>
          <w:szCs w:val="28"/>
        </w:rPr>
        <w:t>п</w:t>
      </w:r>
      <w:r w:rsidR="00AC3236">
        <w:rPr>
          <w:rFonts w:ascii="Times New Roman" w:hAnsi="Times New Roman"/>
          <w:sz w:val="28"/>
          <w:szCs w:val="28"/>
        </w:rPr>
        <w:t>равоприменительной деятельности;</w:t>
      </w:r>
    </w:p>
    <w:p w:rsidR="00AC3236" w:rsidRPr="005E4596" w:rsidRDefault="00133B90" w:rsidP="00FE450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691D">
        <w:rPr>
          <w:rFonts w:ascii="Times New Roman" w:hAnsi="Times New Roman"/>
          <w:i/>
          <w:sz w:val="28"/>
          <w:szCs w:val="28"/>
        </w:rPr>
        <w:t>–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="00AC3236">
        <w:rPr>
          <w:rFonts w:ascii="Times New Roman" w:hAnsi="Times New Roman"/>
          <w:sz w:val="28"/>
          <w:szCs w:val="28"/>
        </w:rPr>
        <w:t>повышение эффективности м</w:t>
      </w:r>
      <w:r w:rsidR="00AC3236" w:rsidRPr="00AC3236">
        <w:rPr>
          <w:rFonts w:ascii="Times New Roman" w:hAnsi="Times New Roman"/>
          <w:sz w:val="28"/>
          <w:szCs w:val="28"/>
        </w:rPr>
        <w:t>ер финансового контроля в системе антикоррупционных стандартов</w:t>
      </w:r>
      <w:r w:rsidR="00AC3236">
        <w:rPr>
          <w:rFonts w:ascii="Times New Roman" w:hAnsi="Times New Roman"/>
          <w:sz w:val="28"/>
          <w:szCs w:val="28"/>
        </w:rPr>
        <w:t>.</w:t>
      </w:r>
    </w:p>
    <w:p w:rsidR="005E0598" w:rsidRPr="00554322" w:rsidRDefault="009128F2" w:rsidP="00FE4505">
      <w:pPr>
        <w:pStyle w:val="2"/>
        <w:spacing w:after="120" w:line="240" w:lineRule="auto"/>
        <w:ind w:firstLine="709"/>
        <w:jc w:val="both"/>
        <w:rPr>
          <w:rFonts w:ascii="Times New Roman" w:hAnsi="Times New Roman"/>
          <w:i w:val="0"/>
        </w:rPr>
      </w:pPr>
      <w:bookmarkStart w:id="7" w:name="_Toc411536857"/>
      <w:r>
        <w:rPr>
          <w:rFonts w:ascii="Times New Roman" w:hAnsi="Times New Roman"/>
          <w:i w:val="0"/>
        </w:rPr>
        <w:t>4</w:t>
      </w:r>
      <w:r w:rsidR="005E0598" w:rsidRPr="00554322">
        <w:rPr>
          <w:rFonts w:ascii="Times New Roman" w:hAnsi="Times New Roman"/>
          <w:i w:val="0"/>
        </w:rPr>
        <w:t>.1. </w:t>
      </w:r>
      <w:r w:rsidR="00752FD3" w:rsidRPr="00554322">
        <w:rPr>
          <w:rFonts w:ascii="Times New Roman" w:hAnsi="Times New Roman"/>
          <w:i w:val="0"/>
        </w:rPr>
        <w:t xml:space="preserve">Антикоррупционные стандарты обеспечения </w:t>
      </w:r>
      <w:r w:rsidR="003C7D0B">
        <w:rPr>
          <w:rFonts w:ascii="Times New Roman" w:hAnsi="Times New Roman"/>
          <w:i w:val="0"/>
        </w:rPr>
        <w:t>публичности</w:t>
      </w:r>
      <w:r w:rsidR="00752FD3" w:rsidRPr="00554322">
        <w:rPr>
          <w:rFonts w:ascii="Times New Roman" w:hAnsi="Times New Roman"/>
          <w:i w:val="0"/>
        </w:rPr>
        <w:t xml:space="preserve"> и открытости </w:t>
      </w:r>
      <w:r w:rsidR="003C7D0B" w:rsidRPr="003C7D0B">
        <w:rPr>
          <w:rFonts w:ascii="Times New Roman" w:hAnsi="Times New Roman"/>
          <w:i w:val="0"/>
        </w:rPr>
        <w:t xml:space="preserve">деятельности органов государственной </w:t>
      </w:r>
      <w:r w:rsidR="00222E5C">
        <w:rPr>
          <w:rFonts w:ascii="Times New Roman" w:hAnsi="Times New Roman"/>
          <w:i w:val="0"/>
        </w:rPr>
        <w:t xml:space="preserve">и муниципальной </w:t>
      </w:r>
      <w:r w:rsidR="003C7D0B" w:rsidRPr="003C7D0B">
        <w:rPr>
          <w:rFonts w:ascii="Times New Roman" w:hAnsi="Times New Roman"/>
          <w:i w:val="0"/>
        </w:rPr>
        <w:t>власти</w:t>
      </w:r>
      <w:bookmarkEnd w:id="7"/>
    </w:p>
    <w:p w:rsidR="005E7C5B" w:rsidRDefault="00F446AA" w:rsidP="00FE450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46AA">
        <w:rPr>
          <w:rFonts w:ascii="Times New Roman" w:hAnsi="Times New Roman"/>
          <w:sz w:val="28"/>
          <w:szCs w:val="28"/>
        </w:rPr>
        <w:t xml:space="preserve">Одним из основных факторов эффективности государственного </w:t>
      </w:r>
      <w:r w:rsidR="00222E5C">
        <w:rPr>
          <w:rFonts w:ascii="Times New Roman" w:hAnsi="Times New Roman"/>
          <w:sz w:val="28"/>
          <w:szCs w:val="28"/>
        </w:rPr>
        <w:t xml:space="preserve">и муниципального </w:t>
      </w:r>
      <w:r>
        <w:rPr>
          <w:rFonts w:ascii="Times New Roman" w:hAnsi="Times New Roman"/>
          <w:sz w:val="28"/>
          <w:szCs w:val="28"/>
        </w:rPr>
        <w:t>упра</w:t>
      </w:r>
      <w:r w:rsidRPr="00F446AA">
        <w:rPr>
          <w:rFonts w:ascii="Times New Roman" w:hAnsi="Times New Roman"/>
          <w:sz w:val="28"/>
          <w:szCs w:val="28"/>
        </w:rPr>
        <w:t xml:space="preserve">вления </w:t>
      </w:r>
      <w:r>
        <w:rPr>
          <w:rFonts w:ascii="Times New Roman" w:hAnsi="Times New Roman"/>
          <w:sz w:val="28"/>
          <w:szCs w:val="28"/>
        </w:rPr>
        <w:t>в государствах</w:t>
      </w:r>
      <w:r w:rsidR="00222E5C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 xml:space="preserve">членах ОДКБ </w:t>
      </w:r>
      <w:r w:rsidR="00405AF0">
        <w:rPr>
          <w:rFonts w:ascii="Times New Roman" w:hAnsi="Times New Roman"/>
          <w:sz w:val="28"/>
          <w:szCs w:val="28"/>
        </w:rPr>
        <w:t>является</w:t>
      </w:r>
      <w:r w:rsidRPr="00F446AA">
        <w:rPr>
          <w:rFonts w:ascii="Times New Roman" w:hAnsi="Times New Roman"/>
          <w:sz w:val="28"/>
          <w:szCs w:val="28"/>
        </w:rPr>
        <w:t xml:space="preserve"> степень его открытости. Повышение информа</w:t>
      </w:r>
      <w:r w:rsidR="005E7C5B">
        <w:rPr>
          <w:rFonts w:ascii="Times New Roman" w:hAnsi="Times New Roman"/>
          <w:sz w:val="28"/>
          <w:szCs w:val="28"/>
        </w:rPr>
        <w:t xml:space="preserve">ционной </w:t>
      </w:r>
      <w:r w:rsidRPr="00F446AA">
        <w:rPr>
          <w:rFonts w:ascii="Times New Roman" w:hAnsi="Times New Roman"/>
          <w:sz w:val="28"/>
          <w:szCs w:val="28"/>
        </w:rPr>
        <w:t xml:space="preserve">открытости органов власти </w:t>
      </w:r>
      <w:r w:rsidR="005E7C5B">
        <w:rPr>
          <w:rFonts w:ascii="Times New Roman" w:hAnsi="Times New Roman"/>
          <w:sz w:val="28"/>
          <w:szCs w:val="28"/>
        </w:rPr>
        <w:t xml:space="preserve">должно </w:t>
      </w:r>
      <w:r w:rsidRPr="00F446AA">
        <w:rPr>
          <w:rFonts w:ascii="Times New Roman" w:hAnsi="Times New Roman"/>
          <w:sz w:val="28"/>
          <w:szCs w:val="28"/>
        </w:rPr>
        <w:t>выступат</w:t>
      </w:r>
      <w:r w:rsidR="005E7C5B">
        <w:rPr>
          <w:rFonts w:ascii="Times New Roman" w:hAnsi="Times New Roman"/>
          <w:sz w:val="28"/>
          <w:szCs w:val="28"/>
        </w:rPr>
        <w:t>ь</w:t>
      </w:r>
      <w:r w:rsidRPr="00F446AA">
        <w:rPr>
          <w:rFonts w:ascii="Times New Roman" w:hAnsi="Times New Roman"/>
          <w:sz w:val="28"/>
          <w:szCs w:val="28"/>
        </w:rPr>
        <w:t xml:space="preserve"> </w:t>
      </w:r>
      <w:r w:rsidR="005E7C5B">
        <w:rPr>
          <w:rFonts w:ascii="Times New Roman" w:hAnsi="Times New Roman"/>
          <w:sz w:val="28"/>
          <w:szCs w:val="28"/>
        </w:rPr>
        <w:t xml:space="preserve">в качестве </w:t>
      </w:r>
      <w:r w:rsidRPr="00F446AA">
        <w:rPr>
          <w:rFonts w:ascii="Times New Roman" w:hAnsi="Times New Roman"/>
          <w:sz w:val="28"/>
          <w:szCs w:val="28"/>
        </w:rPr>
        <w:t>приоритетно</w:t>
      </w:r>
      <w:r w:rsidR="005E7C5B">
        <w:rPr>
          <w:rFonts w:ascii="Times New Roman" w:hAnsi="Times New Roman"/>
          <w:sz w:val="28"/>
          <w:szCs w:val="28"/>
        </w:rPr>
        <w:t>го</w:t>
      </w:r>
      <w:r w:rsidRPr="00F446AA">
        <w:rPr>
          <w:rFonts w:ascii="Times New Roman" w:hAnsi="Times New Roman"/>
          <w:sz w:val="28"/>
          <w:szCs w:val="28"/>
        </w:rPr>
        <w:t xml:space="preserve"> </w:t>
      </w:r>
      <w:r w:rsidR="005E7C5B">
        <w:rPr>
          <w:rFonts w:ascii="Times New Roman" w:hAnsi="Times New Roman"/>
          <w:sz w:val="28"/>
          <w:szCs w:val="28"/>
        </w:rPr>
        <w:t xml:space="preserve">направления </w:t>
      </w:r>
      <w:r w:rsidR="005E7C5B">
        <w:rPr>
          <w:rFonts w:ascii="Times New Roman" w:hAnsi="Times New Roman"/>
          <w:sz w:val="28"/>
          <w:szCs w:val="28"/>
        </w:rPr>
        <w:lastRenderedPageBreak/>
        <w:t xml:space="preserve">антикоррупционной </w:t>
      </w:r>
      <w:r w:rsidRPr="00F446AA">
        <w:rPr>
          <w:rFonts w:ascii="Times New Roman" w:hAnsi="Times New Roman"/>
          <w:sz w:val="28"/>
          <w:szCs w:val="28"/>
        </w:rPr>
        <w:t xml:space="preserve">политики </w:t>
      </w:r>
      <w:r w:rsidR="005E7C5B">
        <w:rPr>
          <w:rFonts w:ascii="Times New Roman" w:hAnsi="Times New Roman"/>
          <w:sz w:val="28"/>
          <w:szCs w:val="28"/>
        </w:rPr>
        <w:t>всех государств</w:t>
      </w:r>
      <w:r w:rsidR="00222E5C">
        <w:rPr>
          <w:rFonts w:ascii="Times New Roman" w:hAnsi="Times New Roman"/>
          <w:sz w:val="28"/>
          <w:szCs w:val="28"/>
        </w:rPr>
        <w:t xml:space="preserve"> – </w:t>
      </w:r>
      <w:r w:rsidR="005E7C5B">
        <w:rPr>
          <w:rFonts w:ascii="Times New Roman" w:hAnsi="Times New Roman"/>
          <w:sz w:val="28"/>
          <w:szCs w:val="28"/>
        </w:rPr>
        <w:t>членов ОДКБ</w:t>
      </w:r>
      <w:r w:rsidRPr="00F446AA">
        <w:rPr>
          <w:rFonts w:ascii="Times New Roman" w:hAnsi="Times New Roman"/>
          <w:sz w:val="28"/>
          <w:szCs w:val="28"/>
        </w:rPr>
        <w:t xml:space="preserve">, </w:t>
      </w:r>
      <w:r w:rsidR="00375460" w:rsidRPr="00F446AA">
        <w:rPr>
          <w:rFonts w:ascii="Times New Roman" w:hAnsi="Times New Roman"/>
          <w:sz w:val="28"/>
          <w:szCs w:val="28"/>
        </w:rPr>
        <w:t>способствующе</w:t>
      </w:r>
      <w:r w:rsidR="00375460">
        <w:rPr>
          <w:rFonts w:ascii="Times New Roman" w:hAnsi="Times New Roman"/>
          <w:sz w:val="28"/>
          <w:szCs w:val="28"/>
        </w:rPr>
        <w:t>го</w:t>
      </w:r>
      <w:r w:rsidR="00375460" w:rsidRPr="00F446AA">
        <w:rPr>
          <w:rFonts w:ascii="Times New Roman" w:hAnsi="Times New Roman"/>
          <w:sz w:val="28"/>
          <w:szCs w:val="28"/>
        </w:rPr>
        <w:t xml:space="preserve"> </w:t>
      </w:r>
      <w:r w:rsidRPr="00F446AA">
        <w:rPr>
          <w:rFonts w:ascii="Times New Roman" w:hAnsi="Times New Roman"/>
          <w:sz w:val="28"/>
          <w:szCs w:val="28"/>
        </w:rPr>
        <w:t xml:space="preserve">минимизации </w:t>
      </w:r>
      <w:r w:rsidR="005E7C5B">
        <w:rPr>
          <w:rFonts w:ascii="Times New Roman" w:hAnsi="Times New Roman"/>
          <w:sz w:val="28"/>
          <w:szCs w:val="28"/>
        </w:rPr>
        <w:t xml:space="preserve">коррупционных </w:t>
      </w:r>
      <w:r w:rsidRPr="00F446AA">
        <w:rPr>
          <w:rFonts w:ascii="Times New Roman" w:hAnsi="Times New Roman"/>
          <w:sz w:val="28"/>
          <w:szCs w:val="28"/>
        </w:rPr>
        <w:t>проявлений, созданию эффективной системы конт</w:t>
      </w:r>
      <w:r w:rsidR="005E7C5B">
        <w:rPr>
          <w:rFonts w:ascii="Times New Roman" w:hAnsi="Times New Roman"/>
          <w:sz w:val="28"/>
          <w:szCs w:val="28"/>
        </w:rPr>
        <w:t xml:space="preserve">роля институтов </w:t>
      </w:r>
      <w:r w:rsidRPr="00F446AA">
        <w:rPr>
          <w:rFonts w:ascii="Times New Roman" w:hAnsi="Times New Roman"/>
          <w:sz w:val="28"/>
          <w:szCs w:val="28"/>
        </w:rPr>
        <w:t>граждан</w:t>
      </w:r>
      <w:r w:rsidR="005E7C5B">
        <w:rPr>
          <w:rFonts w:ascii="Times New Roman" w:hAnsi="Times New Roman"/>
          <w:sz w:val="28"/>
          <w:szCs w:val="28"/>
        </w:rPr>
        <w:t>ского общества и отдельных граждан</w:t>
      </w:r>
      <w:r w:rsidRPr="00F446AA">
        <w:rPr>
          <w:rFonts w:ascii="Times New Roman" w:hAnsi="Times New Roman"/>
          <w:sz w:val="28"/>
          <w:szCs w:val="28"/>
        </w:rPr>
        <w:t xml:space="preserve"> за деятельностью органов управления.</w:t>
      </w:r>
    </w:p>
    <w:p w:rsidR="005E0598" w:rsidRDefault="005E7C5B" w:rsidP="00FE450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Сравнительн</w:t>
      </w:r>
      <w:r w:rsidR="00D428EB">
        <w:rPr>
          <w:rFonts w:ascii="Times New Roman" w:hAnsi="Times New Roman"/>
          <w:sz w:val="28"/>
          <w:szCs w:val="28"/>
        </w:rPr>
        <w:t xml:space="preserve">ый </w:t>
      </w:r>
      <w:r>
        <w:rPr>
          <w:rFonts w:ascii="Times New Roman" w:hAnsi="Times New Roman"/>
          <w:sz w:val="28"/>
          <w:szCs w:val="28"/>
        </w:rPr>
        <w:t>правовой анализ нормативного правового регулирования и правоприменительной практики в государствах</w:t>
      </w:r>
      <w:r w:rsidR="00222E5C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членах ОДКБ позволил установить, что</w:t>
      </w:r>
      <w:r w:rsidR="008A1AD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8A1ADD">
        <w:rPr>
          <w:rFonts w:ascii="Times New Roman" w:hAnsi="Times New Roman"/>
          <w:sz w:val="28"/>
          <w:szCs w:val="28"/>
        </w:rPr>
        <w:t xml:space="preserve">несмотря на признание </w:t>
      </w:r>
      <w:r w:rsidR="008A1ADD" w:rsidRPr="00F446AA">
        <w:rPr>
          <w:rFonts w:ascii="Times New Roman" w:hAnsi="Times New Roman"/>
          <w:sz w:val="28"/>
          <w:szCs w:val="28"/>
        </w:rPr>
        <w:t>в официальных до</w:t>
      </w:r>
      <w:r w:rsidR="008A1ADD">
        <w:rPr>
          <w:rFonts w:ascii="Times New Roman" w:hAnsi="Times New Roman"/>
          <w:sz w:val="28"/>
          <w:szCs w:val="28"/>
        </w:rPr>
        <w:t>кументах</w:t>
      </w:r>
      <w:r w:rsidR="008A1ADD" w:rsidRPr="00F446AA">
        <w:rPr>
          <w:rFonts w:ascii="Times New Roman" w:hAnsi="Times New Roman"/>
          <w:sz w:val="28"/>
          <w:szCs w:val="28"/>
        </w:rPr>
        <w:t xml:space="preserve"> </w:t>
      </w:r>
      <w:r w:rsidR="00F446AA" w:rsidRPr="00F446AA">
        <w:rPr>
          <w:rFonts w:ascii="Times New Roman" w:hAnsi="Times New Roman"/>
          <w:sz w:val="28"/>
          <w:szCs w:val="28"/>
        </w:rPr>
        <w:t>информационн</w:t>
      </w:r>
      <w:r w:rsidR="008A1ADD">
        <w:rPr>
          <w:rFonts w:ascii="Times New Roman" w:hAnsi="Times New Roman"/>
          <w:sz w:val="28"/>
          <w:szCs w:val="28"/>
        </w:rPr>
        <w:t>ой</w:t>
      </w:r>
      <w:r w:rsidR="00F446AA" w:rsidRPr="00F446AA">
        <w:rPr>
          <w:rFonts w:ascii="Times New Roman" w:hAnsi="Times New Roman"/>
          <w:sz w:val="28"/>
          <w:szCs w:val="28"/>
        </w:rPr>
        <w:t xml:space="preserve"> открытост</w:t>
      </w:r>
      <w:r w:rsidR="008A1ADD">
        <w:rPr>
          <w:rFonts w:ascii="Times New Roman" w:hAnsi="Times New Roman"/>
          <w:sz w:val="28"/>
          <w:szCs w:val="28"/>
        </w:rPr>
        <w:t>и</w:t>
      </w:r>
      <w:r w:rsidR="00F446AA" w:rsidRPr="00F446AA">
        <w:rPr>
          <w:rFonts w:ascii="Times New Roman" w:hAnsi="Times New Roman"/>
          <w:sz w:val="28"/>
          <w:szCs w:val="28"/>
        </w:rPr>
        <w:t xml:space="preserve"> органов </w:t>
      </w:r>
      <w:r w:rsidR="00222E5C">
        <w:rPr>
          <w:rFonts w:ascii="Times New Roman" w:hAnsi="Times New Roman"/>
          <w:sz w:val="28"/>
          <w:szCs w:val="28"/>
        </w:rPr>
        <w:t>публичной</w:t>
      </w:r>
      <w:r w:rsidR="00F446AA" w:rsidRPr="00F446A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власти </w:t>
      </w:r>
      <w:r w:rsidR="008A1ADD">
        <w:rPr>
          <w:rFonts w:ascii="Times New Roman" w:hAnsi="Times New Roman"/>
          <w:sz w:val="28"/>
          <w:szCs w:val="28"/>
        </w:rPr>
        <w:t xml:space="preserve">в качестве </w:t>
      </w:r>
      <w:r w:rsidR="00F446AA" w:rsidRPr="00F446AA">
        <w:rPr>
          <w:rFonts w:ascii="Times New Roman" w:hAnsi="Times New Roman"/>
          <w:sz w:val="28"/>
          <w:szCs w:val="28"/>
        </w:rPr>
        <w:t>значимой ценност</w:t>
      </w:r>
      <w:r w:rsidR="008A1ADD">
        <w:rPr>
          <w:rFonts w:ascii="Times New Roman" w:hAnsi="Times New Roman"/>
          <w:sz w:val="28"/>
          <w:szCs w:val="28"/>
        </w:rPr>
        <w:t>и</w:t>
      </w:r>
      <w:r w:rsidR="00F446AA" w:rsidRPr="00F446AA">
        <w:rPr>
          <w:rFonts w:ascii="Times New Roman" w:hAnsi="Times New Roman"/>
          <w:sz w:val="28"/>
          <w:szCs w:val="28"/>
        </w:rPr>
        <w:t>, инс</w:t>
      </w:r>
      <w:r w:rsidR="00215402">
        <w:rPr>
          <w:rFonts w:ascii="Times New Roman" w:hAnsi="Times New Roman"/>
          <w:sz w:val="28"/>
          <w:szCs w:val="28"/>
        </w:rPr>
        <w:t xml:space="preserve">титуционализация </w:t>
      </w:r>
      <w:r w:rsidR="008A1ADD">
        <w:rPr>
          <w:rFonts w:ascii="Times New Roman" w:hAnsi="Times New Roman"/>
          <w:sz w:val="28"/>
          <w:szCs w:val="28"/>
        </w:rPr>
        <w:t xml:space="preserve">данного принципа управления в правовой </w:t>
      </w:r>
      <w:r w:rsidR="008A1ADD" w:rsidRPr="00F446AA">
        <w:rPr>
          <w:rFonts w:ascii="Times New Roman" w:hAnsi="Times New Roman"/>
          <w:sz w:val="28"/>
          <w:szCs w:val="28"/>
        </w:rPr>
        <w:t xml:space="preserve">системе и практике управления </w:t>
      </w:r>
      <w:r w:rsidR="008A1ADD">
        <w:rPr>
          <w:rFonts w:ascii="Times New Roman" w:hAnsi="Times New Roman"/>
          <w:sz w:val="28"/>
          <w:szCs w:val="28"/>
        </w:rPr>
        <w:t>этих стран</w:t>
      </w:r>
      <w:r w:rsidR="008A1ADD" w:rsidRPr="00F446AA">
        <w:rPr>
          <w:rFonts w:ascii="Times New Roman" w:hAnsi="Times New Roman"/>
          <w:sz w:val="28"/>
          <w:szCs w:val="28"/>
        </w:rPr>
        <w:t xml:space="preserve"> </w:t>
      </w:r>
      <w:r w:rsidR="00F446AA" w:rsidRPr="00F446AA">
        <w:rPr>
          <w:rFonts w:ascii="Times New Roman" w:hAnsi="Times New Roman"/>
          <w:sz w:val="28"/>
          <w:szCs w:val="28"/>
        </w:rPr>
        <w:t>недостаточн</w:t>
      </w:r>
      <w:r w:rsidR="008A1ADD">
        <w:rPr>
          <w:rFonts w:ascii="Times New Roman" w:hAnsi="Times New Roman"/>
          <w:sz w:val="28"/>
          <w:szCs w:val="28"/>
        </w:rPr>
        <w:t>о развита</w:t>
      </w:r>
      <w:r w:rsidR="00215402">
        <w:rPr>
          <w:rFonts w:ascii="Times New Roman" w:hAnsi="Times New Roman"/>
          <w:sz w:val="28"/>
          <w:szCs w:val="28"/>
        </w:rPr>
        <w:t>.</w:t>
      </w:r>
    </w:p>
    <w:p w:rsidR="00215402" w:rsidRDefault="00254933" w:rsidP="00FE450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F446AA">
        <w:rPr>
          <w:rFonts w:ascii="Times New Roman" w:hAnsi="Times New Roman"/>
          <w:sz w:val="28"/>
          <w:szCs w:val="28"/>
        </w:rPr>
        <w:t xml:space="preserve">нформационная открытость органов </w:t>
      </w:r>
      <w:r w:rsidR="00222E5C">
        <w:rPr>
          <w:rFonts w:ascii="Times New Roman" w:hAnsi="Times New Roman"/>
          <w:sz w:val="28"/>
          <w:szCs w:val="28"/>
        </w:rPr>
        <w:t>публичной</w:t>
      </w:r>
      <w:r w:rsidR="00222E5C" w:rsidRPr="00F446A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власти</w:t>
      </w:r>
      <w:r w:rsidRPr="0021540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международном уровне признается </w:t>
      </w:r>
      <w:r w:rsidR="00215402" w:rsidRPr="00215402">
        <w:rPr>
          <w:rFonts w:ascii="Times New Roman" w:hAnsi="Times New Roman"/>
          <w:sz w:val="28"/>
          <w:szCs w:val="28"/>
        </w:rPr>
        <w:t xml:space="preserve">главным средством защиты от коррупции и злоупотребления властью, поскольку </w:t>
      </w:r>
      <w:r>
        <w:rPr>
          <w:rFonts w:ascii="Times New Roman" w:hAnsi="Times New Roman"/>
          <w:sz w:val="28"/>
          <w:szCs w:val="28"/>
        </w:rPr>
        <w:t xml:space="preserve">соблюдение данного требования </w:t>
      </w:r>
      <w:r w:rsidR="00215402" w:rsidRPr="00215402">
        <w:rPr>
          <w:rFonts w:ascii="Times New Roman" w:hAnsi="Times New Roman"/>
          <w:sz w:val="28"/>
          <w:szCs w:val="28"/>
        </w:rPr>
        <w:t>обязыва</w:t>
      </w:r>
      <w:r>
        <w:rPr>
          <w:rFonts w:ascii="Times New Roman" w:hAnsi="Times New Roman"/>
          <w:sz w:val="28"/>
          <w:szCs w:val="28"/>
        </w:rPr>
        <w:t>е</w:t>
      </w:r>
      <w:r w:rsidR="00215402" w:rsidRPr="00215402">
        <w:rPr>
          <w:rFonts w:ascii="Times New Roman" w:hAnsi="Times New Roman"/>
          <w:sz w:val="28"/>
          <w:szCs w:val="28"/>
        </w:rPr>
        <w:t>т органы власти исполнять законы и действовать в интересах населения</w:t>
      </w:r>
      <w:r w:rsidR="00D428EB">
        <w:rPr>
          <w:rFonts w:ascii="Times New Roman" w:hAnsi="Times New Roman"/>
          <w:sz w:val="28"/>
          <w:szCs w:val="28"/>
        </w:rPr>
        <w:t xml:space="preserve"> </w:t>
      </w:r>
      <w:r w:rsidR="00D428EB" w:rsidRPr="00D428EB">
        <w:rPr>
          <w:rFonts w:ascii="Times New Roman" w:hAnsi="Times New Roman"/>
          <w:sz w:val="28"/>
          <w:szCs w:val="28"/>
        </w:rPr>
        <w:t>в процессе принятия государственных решений</w:t>
      </w:r>
      <w:r w:rsidR="00215402" w:rsidRPr="00215402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 статье</w:t>
      </w:r>
      <w:r w:rsidRPr="00215402">
        <w:rPr>
          <w:rFonts w:ascii="Times New Roman" w:hAnsi="Times New Roman"/>
          <w:sz w:val="28"/>
          <w:szCs w:val="28"/>
        </w:rPr>
        <w:t xml:space="preserve"> 10</w:t>
      </w:r>
      <w:r w:rsidR="00215402" w:rsidRPr="00215402">
        <w:rPr>
          <w:rFonts w:ascii="Times New Roman" w:hAnsi="Times New Roman"/>
          <w:sz w:val="28"/>
          <w:szCs w:val="28"/>
        </w:rPr>
        <w:t xml:space="preserve"> Конвенци</w:t>
      </w:r>
      <w:r>
        <w:rPr>
          <w:rFonts w:ascii="Times New Roman" w:hAnsi="Times New Roman"/>
          <w:sz w:val="28"/>
          <w:szCs w:val="28"/>
        </w:rPr>
        <w:t>и</w:t>
      </w:r>
      <w:r w:rsidR="00215402" w:rsidRPr="00215402">
        <w:rPr>
          <w:rFonts w:ascii="Times New Roman" w:hAnsi="Times New Roman"/>
          <w:sz w:val="28"/>
          <w:szCs w:val="28"/>
        </w:rPr>
        <w:t xml:space="preserve"> </w:t>
      </w:r>
      <w:r w:rsidR="00AE5D06" w:rsidRPr="00AE5D06">
        <w:rPr>
          <w:rFonts w:ascii="Times New Roman" w:hAnsi="Times New Roman"/>
          <w:sz w:val="28"/>
          <w:szCs w:val="28"/>
        </w:rPr>
        <w:t>Организации Объединенных Наций</w:t>
      </w:r>
      <w:r w:rsidR="00215402" w:rsidRPr="00215402">
        <w:rPr>
          <w:rFonts w:ascii="Times New Roman" w:hAnsi="Times New Roman"/>
          <w:sz w:val="28"/>
          <w:szCs w:val="28"/>
        </w:rPr>
        <w:t xml:space="preserve"> против коррупции </w:t>
      </w:r>
      <w:r>
        <w:rPr>
          <w:rFonts w:ascii="Times New Roman" w:hAnsi="Times New Roman"/>
          <w:sz w:val="28"/>
          <w:szCs w:val="28"/>
        </w:rPr>
        <w:t xml:space="preserve">определены гарантии </w:t>
      </w:r>
      <w:r w:rsidRPr="00254933">
        <w:rPr>
          <w:rFonts w:ascii="Times New Roman" w:hAnsi="Times New Roman"/>
          <w:sz w:val="28"/>
          <w:szCs w:val="28"/>
        </w:rPr>
        <w:t>приняти</w:t>
      </w:r>
      <w:r>
        <w:rPr>
          <w:rFonts w:ascii="Times New Roman" w:hAnsi="Times New Roman"/>
          <w:sz w:val="28"/>
          <w:szCs w:val="28"/>
        </w:rPr>
        <w:t>я</w:t>
      </w:r>
      <w:r w:rsidRPr="00254933">
        <w:rPr>
          <w:rFonts w:ascii="Times New Roman" w:hAnsi="Times New Roman"/>
          <w:sz w:val="28"/>
          <w:szCs w:val="28"/>
        </w:rPr>
        <w:t xml:space="preserve"> </w:t>
      </w:r>
      <w:r w:rsidR="00405AF0" w:rsidRPr="00254933">
        <w:rPr>
          <w:rFonts w:ascii="Times New Roman" w:hAnsi="Times New Roman"/>
          <w:sz w:val="28"/>
          <w:szCs w:val="28"/>
        </w:rPr>
        <w:t>«</w:t>
      </w:r>
      <w:r w:rsidRPr="00254933">
        <w:rPr>
          <w:rFonts w:ascii="Times New Roman" w:hAnsi="Times New Roman"/>
          <w:sz w:val="28"/>
          <w:szCs w:val="28"/>
        </w:rPr>
        <w:t>процедур или правил, позволяющих населению получать, в надлежащих случаях, информацию об организации, функционировании и процессах принятия решений публичной администрации и, с должным учетом соображений защиты частной жизни и личных данных, о решениях и юридических актах, затрагивающих интересы населения».</w:t>
      </w:r>
    </w:p>
    <w:p w:rsidR="00A97463" w:rsidRPr="00A97463" w:rsidRDefault="00A97463" w:rsidP="00FE450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Реализация базовых антикоррупционных положений в части обеспечения </w:t>
      </w:r>
      <w:r w:rsidRPr="00A97463">
        <w:rPr>
          <w:rFonts w:ascii="Times New Roman" w:hAnsi="Times New Roman"/>
          <w:sz w:val="28"/>
          <w:szCs w:val="28"/>
        </w:rPr>
        <w:t>прозрачности и открытости государственного управления</w:t>
      </w:r>
      <w:r>
        <w:rPr>
          <w:rFonts w:ascii="Times New Roman" w:hAnsi="Times New Roman"/>
          <w:sz w:val="28"/>
          <w:szCs w:val="28"/>
        </w:rPr>
        <w:t xml:space="preserve"> в государствах</w:t>
      </w:r>
      <w:r w:rsidR="00222E5C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 xml:space="preserve">членах ОДКБ </w:t>
      </w:r>
      <w:r w:rsidRPr="00A97463">
        <w:rPr>
          <w:rFonts w:ascii="Times New Roman" w:hAnsi="Times New Roman"/>
          <w:sz w:val="28"/>
          <w:szCs w:val="28"/>
        </w:rPr>
        <w:t xml:space="preserve">связана не только с достижением высокого уровня информационного развития общества, </w:t>
      </w:r>
      <w:r>
        <w:rPr>
          <w:rFonts w:ascii="Times New Roman" w:hAnsi="Times New Roman"/>
          <w:sz w:val="28"/>
          <w:szCs w:val="28"/>
        </w:rPr>
        <w:t xml:space="preserve">но и </w:t>
      </w:r>
      <w:r w:rsidRPr="00A97463">
        <w:rPr>
          <w:rFonts w:ascii="Times New Roman" w:hAnsi="Times New Roman"/>
          <w:sz w:val="28"/>
          <w:szCs w:val="28"/>
        </w:rPr>
        <w:t>с преодолением государственного бюрократизма, закрытости власти.</w:t>
      </w:r>
    </w:p>
    <w:p w:rsidR="00A97463" w:rsidRPr="00A97463" w:rsidRDefault="00A97463" w:rsidP="00FE450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A97463">
        <w:rPr>
          <w:rFonts w:ascii="Times New Roman" w:hAnsi="Times New Roman"/>
          <w:i/>
          <w:sz w:val="28"/>
          <w:szCs w:val="28"/>
        </w:rPr>
        <w:t>Парламентская Ассамблея государств</w:t>
      </w:r>
      <w:r w:rsidR="00222E5C">
        <w:rPr>
          <w:rFonts w:ascii="Times New Roman" w:hAnsi="Times New Roman"/>
          <w:i/>
          <w:sz w:val="28"/>
          <w:szCs w:val="28"/>
        </w:rPr>
        <w:t xml:space="preserve"> – </w:t>
      </w:r>
      <w:r w:rsidRPr="00A97463">
        <w:rPr>
          <w:rFonts w:ascii="Times New Roman" w:hAnsi="Times New Roman"/>
          <w:i/>
          <w:sz w:val="28"/>
          <w:szCs w:val="28"/>
        </w:rPr>
        <w:t xml:space="preserve">членов ОДКБ рекомендует всем </w:t>
      </w:r>
      <w:r w:rsidRPr="008A1ADD">
        <w:rPr>
          <w:rFonts w:ascii="Times New Roman" w:hAnsi="Times New Roman"/>
          <w:i/>
          <w:sz w:val="28"/>
          <w:szCs w:val="28"/>
        </w:rPr>
        <w:t>государствам</w:t>
      </w:r>
      <w:r w:rsidR="00222E5C">
        <w:rPr>
          <w:rFonts w:ascii="Times New Roman" w:hAnsi="Times New Roman"/>
          <w:i/>
          <w:sz w:val="28"/>
          <w:szCs w:val="28"/>
        </w:rPr>
        <w:t xml:space="preserve"> – </w:t>
      </w:r>
      <w:r w:rsidR="008A1ADD">
        <w:rPr>
          <w:rFonts w:ascii="Times New Roman" w:hAnsi="Times New Roman"/>
          <w:i/>
          <w:sz w:val="28"/>
          <w:szCs w:val="28"/>
        </w:rPr>
        <w:t>членам ОДКБ</w:t>
      </w:r>
      <w:r w:rsidRPr="00A97463">
        <w:rPr>
          <w:rFonts w:ascii="Times New Roman" w:hAnsi="Times New Roman"/>
          <w:i/>
          <w:sz w:val="28"/>
          <w:szCs w:val="28"/>
        </w:rPr>
        <w:t xml:space="preserve"> провести законодательное закрепление процедур, обеспечивающих доступность информации о деятельности </w:t>
      </w:r>
      <w:r w:rsidR="003D7664" w:rsidRPr="003D7664">
        <w:rPr>
          <w:rFonts w:ascii="Times New Roman" w:hAnsi="Times New Roman"/>
          <w:i/>
          <w:sz w:val="28"/>
          <w:szCs w:val="28"/>
        </w:rPr>
        <w:t>органов власти и управления всех уровней</w:t>
      </w:r>
      <w:r w:rsidR="00C62B2E">
        <w:rPr>
          <w:rFonts w:ascii="Times New Roman" w:hAnsi="Times New Roman"/>
          <w:i/>
          <w:sz w:val="28"/>
          <w:szCs w:val="28"/>
        </w:rPr>
        <w:t xml:space="preserve">, а также </w:t>
      </w:r>
      <w:r w:rsidR="008A1ADD">
        <w:rPr>
          <w:rFonts w:ascii="Times New Roman" w:hAnsi="Times New Roman"/>
          <w:i/>
          <w:sz w:val="28"/>
          <w:szCs w:val="28"/>
        </w:rPr>
        <w:t>возможность участия институтов гражданского общества и физических лиц в обсуждении наиболее значимых управленческих решений</w:t>
      </w:r>
      <w:r w:rsidRPr="00A97463">
        <w:rPr>
          <w:rFonts w:ascii="Times New Roman" w:hAnsi="Times New Roman"/>
          <w:i/>
          <w:sz w:val="28"/>
          <w:szCs w:val="28"/>
        </w:rPr>
        <w:t>.</w:t>
      </w:r>
    </w:p>
    <w:p w:rsidR="00A97463" w:rsidRDefault="008129F1" w:rsidP="00FE450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Результатом совершенствования законодательства на данном направлении должно стать правовое закрепление механизмов </w:t>
      </w:r>
      <w:r w:rsidR="00A97463" w:rsidRPr="00A97463">
        <w:rPr>
          <w:rFonts w:ascii="Times New Roman" w:hAnsi="Times New Roman"/>
          <w:sz w:val="28"/>
          <w:szCs w:val="28"/>
        </w:rPr>
        <w:t>общественн</w:t>
      </w:r>
      <w:r>
        <w:rPr>
          <w:rFonts w:ascii="Times New Roman" w:hAnsi="Times New Roman"/>
          <w:sz w:val="28"/>
          <w:szCs w:val="28"/>
        </w:rPr>
        <w:t>ого</w:t>
      </w:r>
      <w:r w:rsidR="00A97463" w:rsidRPr="00A97463">
        <w:rPr>
          <w:rFonts w:ascii="Times New Roman" w:hAnsi="Times New Roman"/>
          <w:sz w:val="28"/>
          <w:szCs w:val="28"/>
        </w:rPr>
        <w:t xml:space="preserve"> мониторинг</w:t>
      </w:r>
      <w:r>
        <w:rPr>
          <w:rFonts w:ascii="Times New Roman" w:hAnsi="Times New Roman"/>
          <w:sz w:val="28"/>
          <w:szCs w:val="28"/>
        </w:rPr>
        <w:t>а</w:t>
      </w:r>
      <w:r w:rsidR="00A97463" w:rsidRPr="00A97463">
        <w:rPr>
          <w:rFonts w:ascii="Times New Roman" w:hAnsi="Times New Roman"/>
          <w:sz w:val="28"/>
          <w:szCs w:val="28"/>
        </w:rPr>
        <w:t>, общественной экспертизы, проведени</w:t>
      </w:r>
      <w:r>
        <w:rPr>
          <w:rFonts w:ascii="Times New Roman" w:hAnsi="Times New Roman"/>
          <w:sz w:val="28"/>
          <w:szCs w:val="28"/>
        </w:rPr>
        <w:t>я</w:t>
      </w:r>
      <w:r w:rsidR="00A97463" w:rsidRPr="00A97463">
        <w:rPr>
          <w:rFonts w:ascii="Times New Roman" w:hAnsi="Times New Roman"/>
          <w:sz w:val="28"/>
          <w:szCs w:val="28"/>
        </w:rPr>
        <w:t xml:space="preserve"> различного рода консультаций между обществом и государством. </w:t>
      </w:r>
      <w:r w:rsidR="002C2FFA">
        <w:rPr>
          <w:rFonts w:ascii="Times New Roman" w:hAnsi="Times New Roman"/>
          <w:sz w:val="28"/>
          <w:szCs w:val="28"/>
        </w:rPr>
        <w:t>Необходимыми условиями повышения информационного взаимодействия органов государственной власти и институтов гражданского общества являются с</w:t>
      </w:r>
      <w:r w:rsidR="00A97463" w:rsidRPr="00A97463">
        <w:rPr>
          <w:rFonts w:ascii="Times New Roman" w:hAnsi="Times New Roman"/>
          <w:sz w:val="28"/>
          <w:szCs w:val="28"/>
        </w:rPr>
        <w:t>овершенствование системы электронного документооборота</w:t>
      </w:r>
      <w:r w:rsidR="002C2FFA">
        <w:rPr>
          <w:rFonts w:ascii="Times New Roman" w:hAnsi="Times New Roman"/>
          <w:sz w:val="28"/>
          <w:szCs w:val="28"/>
        </w:rPr>
        <w:t xml:space="preserve"> и</w:t>
      </w:r>
      <w:r w:rsidR="00A97463" w:rsidRPr="00A97463">
        <w:rPr>
          <w:rFonts w:ascii="Times New Roman" w:hAnsi="Times New Roman"/>
          <w:sz w:val="28"/>
          <w:szCs w:val="28"/>
        </w:rPr>
        <w:t xml:space="preserve"> расширение предоставляемых населению услуг в электронной форме</w:t>
      </w:r>
      <w:r w:rsidR="002C2FFA">
        <w:rPr>
          <w:rFonts w:ascii="Times New Roman" w:hAnsi="Times New Roman"/>
          <w:sz w:val="28"/>
          <w:szCs w:val="28"/>
        </w:rPr>
        <w:t xml:space="preserve">. Соблюдение этих условий </w:t>
      </w:r>
      <w:r w:rsidR="00A97463" w:rsidRPr="00A97463">
        <w:rPr>
          <w:rFonts w:ascii="Times New Roman" w:hAnsi="Times New Roman"/>
          <w:sz w:val="28"/>
          <w:szCs w:val="28"/>
        </w:rPr>
        <w:t>позвол</w:t>
      </w:r>
      <w:r w:rsidR="002C2FFA">
        <w:rPr>
          <w:rFonts w:ascii="Times New Roman" w:hAnsi="Times New Roman"/>
          <w:sz w:val="28"/>
          <w:szCs w:val="28"/>
        </w:rPr>
        <w:t>и</w:t>
      </w:r>
      <w:r w:rsidR="00A97463" w:rsidRPr="00A97463">
        <w:rPr>
          <w:rFonts w:ascii="Times New Roman" w:hAnsi="Times New Roman"/>
          <w:sz w:val="28"/>
          <w:szCs w:val="28"/>
        </w:rPr>
        <w:t xml:space="preserve">т обеспечить оперативность, информационную насыщенность всех управленческих решений и наладить постоянный </w:t>
      </w:r>
      <w:r w:rsidR="002C2FFA">
        <w:rPr>
          <w:rFonts w:ascii="Times New Roman" w:hAnsi="Times New Roman"/>
          <w:sz w:val="28"/>
          <w:szCs w:val="28"/>
        </w:rPr>
        <w:t xml:space="preserve">действенный </w:t>
      </w:r>
      <w:r w:rsidR="00A97463" w:rsidRPr="00A97463">
        <w:rPr>
          <w:rFonts w:ascii="Times New Roman" w:hAnsi="Times New Roman"/>
          <w:sz w:val="28"/>
          <w:szCs w:val="28"/>
        </w:rPr>
        <w:t xml:space="preserve">контроль </w:t>
      </w:r>
      <w:r w:rsidR="00D428EB">
        <w:rPr>
          <w:rFonts w:ascii="Times New Roman" w:hAnsi="Times New Roman"/>
          <w:sz w:val="28"/>
          <w:szCs w:val="28"/>
        </w:rPr>
        <w:t xml:space="preserve">за </w:t>
      </w:r>
      <w:r w:rsidR="00A97463" w:rsidRPr="00A97463">
        <w:rPr>
          <w:rFonts w:ascii="Times New Roman" w:hAnsi="Times New Roman"/>
          <w:sz w:val="28"/>
          <w:szCs w:val="28"/>
        </w:rPr>
        <w:t>их исполнени</w:t>
      </w:r>
      <w:r w:rsidR="00D428EB">
        <w:rPr>
          <w:rFonts w:ascii="Times New Roman" w:hAnsi="Times New Roman"/>
          <w:sz w:val="28"/>
          <w:szCs w:val="28"/>
        </w:rPr>
        <w:t>ем</w:t>
      </w:r>
      <w:r w:rsidR="00A97463" w:rsidRPr="00A97463">
        <w:rPr>
          <w:rFonts w:ascii="Times New Roman" w:hAnsi="Times New Roman"/>
          <w:sz w:val="28"/>
          <w:szCs w:val="28"/>
        </w:rPr>
        <w:t>.</w:t>
      </w:r>
    </w:p>
    <w:p w:rsidR="00A96277" w:rsidRPr="00554322" w:rsidRDefault="009128F2" w:rsidP="00FE4505">
      <w:pPr>
        <w:pStyle w:val="2"/>
        <w:spacing w:after="120" w:line="240" w:lineRule="auto"/>
        <w:ind w:firstLine="709"/>
        <w:jc w:val="both"/>
        <w:rPr>
          <w:rFonts w:ascii="Times New Roman" w:hAnsi="Times New Roman"/>
          <w:i w:val="0"/>
        </w:rPr>
      </w:pPr>
      <w:bookmarkStart w:id="8" w:name="_Toc411536858"/>
      <w:r>
        <w:rPr>
          <w:rFonts w:ascii="Times New Roman" w:hAnsi="Times New Roman"/>
          <w:i w:val="0"/>
        </w:rPr>
        <w:lastRenderedPageBreak/>
        <w:t>4</w:t>
      </w:r>
      <w:r w:rsidR="000C6F9D" w:rsidRPr="00554322">
        <w:rPr>
          <w:rFonts w:ascii="Times New Roman" w:hAnsi="Times New Roman"/>
          <w:i w:val="0"/>
        </w:rPr>
        <w:t>.</w:t>
      </w:r>
      <w:r>
        <w:rPr>
          <w:rFonts w:ascii="Times New Roman" w:hAnsi="Times New Roman"/>
          <w:i w:val="0"/>
        </w:rPr>
        <w:t>2</w:t>
      </w:r>
      <w:r w:rsidR="000C6F9D" w:rsidRPr="00554322">
        <w:rPr>
          <w:rFonts w:ascii="Times New Roman" w:hAnsi="Times New Roman"/>
          <w:i w:val="0"/>
        </w:rPr>
        <w:t>. А</w:t>
      </w:r>
      <w:r w:rsidR="00B94155" w:rsidRPr="00554322">
        <w:rPr>
          <w:rFonts w:ascii="Times New Roman" w:hAnsi="Times New Roman"/>
          <w:i w:val="0"/>
        </w:rPr>
        <w:t>нтикоррупционные стандарты в сфере государственной и муниципальной службы, службы в коммерческих и иных организациях</w:t>
      </w:r>
      <w:bookmarkEnd w:id="8"/>
    </w:p>
    <w:p w:rsidR="00703E9F" w:rsidRPr="00703E9F" w:rsidRDefault="00703E9F" w:rsidP="00FE450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3E9F">
        <w:rPr>
          <w:rFonts w:ascii="Times New Roman" w:hAnsi="Times New Roman"/>
          <w:sz w:val="28"/>
          <w:szCs w:val="28"/>
        </w:rPr>
        <w:t>Коррупци</w:t>
      </w:r>
      <w:r>
        <w:rPr>
          <w:rFonts w:ascii="Times New Roman" w:hAnsi="Times New Roman"/>
          <w:sz w:val="28"/>
          <w:szCs w:val="28"/>
        </w:rPr>
        <w:t xml:space="preserve">онные проявления </w:t>
      </w:r>
      <w:r w:rsidRPr="00703E9F">
        <w:rPr>
          <w:rFonts w:ascii="Times New Roman" w:hAnsi="Times New Roman"/>
          <w:sz w:val="28"/>
          <w:szCs w:val="28"/>
        </w:rPr>
        <w:t xml:space="preserve">в сфере государственной и муниципальной службы, </w:t>
      </w:r>
      <w:r>
        <w:rPr>
          <w:rFonts w:ascii="Times New Roman" w:hAnsi="Times New Roman"/>
          <w:sz w:val="28"/>
          <w:szCs w:val="28"/>
        </w:rPr>
        <w:t xml:space="preserve">а также </w:t>
      </w:r>
      <w:r w:rsidRPr="00703E9F">
        <w:rPr>
          <w:rFonts w:ascii="Times New Roman" w:hAnsi="Times New Roman"/>
          <w:sz w:val="28"/>
          <w:szCs w:val="28"/>
        </w:rPr>
        <w:t>службы в коммерческих и иных организациях</w:t>
      </w:r>
      <w:r>
        <w:rPr>
          <w:rFonts w:ascii="Times New Roman" w:hAnsi="Times New Roman"/>
          <w:sz w:val="28"/>
          <w:szCs w:val="28"/>
        </w:rPr>
        <w:t xml:space="preserve"> </w:t>
      </w:r>
      <w:r w:rsidR="00283EA5">
        <w:rPr>
          <w:rFonts w:ascii="Times New Roman" w:hAnsi="Times New Roman"/>
          <w:sz w:val="28"/>
          <w:szCs w:val="28"/>
        </w:rPr>
        <w:t>значительно</w:t>
      </w:r>
      <w:r w:rsidR="00283EA5" w:rsidRPr="00703E9F">
        <w:rPr>
          <w:rFonts w:ascii="Times New Roman" w:hAnsi="Times New Roman"/>
          <w:sz w:val="28"/>
          <w:szCs w:val="28"/>
        </w:rPr>
        <w:t xml:space="preserve"> </w:t>
      </w:r>
      <w:r w:rsidRPr="00703E9F">
        <w:rPr>
          <w:rFonts w:ascii="Times New Roman" w:hAnsi="Times New Roman"/>
          <w:sz w:val="28"/>
          <w:szCs w:val="28"/>
        </w:rPr>
        <w:t>затрудня</w:t>
      </w:r>
      <w:r>
        <w:rPr>
          <w:rFonts w:ascii="Times New Roman" w:hAnsi="Times New Roman"/>
          <w:sz w:val="28"/>
          <w:szCs w:val="28"/>
        </w:rPr>
        <w:t>ю</w:t>
      </w:r>
      <w:r w:rsidRPr="00703E9F">
        <w:rPr>
          <w:rFonts w:ascii="Times New Roman" w:hAnsi="Times New Roman"/>
          <w:sz w:val="28"/>
          <w:szCs w:val="28"/>
        </w:rPr>
        <w:t>т нормальное функционирование государственных органов</w:t>
      </w:r>
      <w:r>
        <w:rPr>
          <w:rFonts w:ascii="Times New Roman" w:hAnsi="Times New Roman"/>
          <w:sz w:val="28"/>
          <w:szCs w:val="28"/>
        </w:rPr>
        <w:t xml:space="preserve"> и иных организаций с государственным участием</w:t>
      </w:r>
      <w:r w:rsidR="00405AF0">
        <w:rPr>
          <w:rFonts w:ascii="Times New Roman" w:hAnsi="Times New Roman"/>
          <w:sz w:val="28"/>
          <w:szCs w:val="28"/>
        </w:rPr>
        <w:t xml:space="preserve">. В </w:t>
      </w:r>
      <w:r w:rsidR="00283EA5">
        <w:rPr>
          <w:rFonts w:ascii="Times New Roman" w:hAnsi="Times New Roman"/>
          <w:sz w:val="28"/>
          <w:szCs w:val="28"/>
        </w:rPr>
        <w:t xml:space="preserve">связи </w:t>
      </w:r>
      <w:r w:rsidR="00405AF0">
        <w:rPr>
          <w:rFonts w:ascii="Times New Roman" w:hAnsi="Times New Roman"/>
          <w:sz w:val="28"/>
          <w:szCs w:val="28"/>
        </w:rPr>
        <w:t xml:space="preserve">с этим </w:t>
      </w:r>
      <w:r w:rsidRPr="00703E9F">
        <w:rPr>
          <w:rFonts w:ascii="Times New Roman" w:hAnsi="Times New Roman"/>
          <w:sz w:val="28"/>
          <w:szCs w:val="28"/>
        </w:rPr>
        <w:t>разработка мер по противодействию коррупции, прежде всего в целях устранения ее коренных причин</w:t>
      </w:r>
      <w:r w:rsidR="00E123CA">
        <w:rPr>
          <w:rFonts w:ascii="Times New Roman" w:hAnsi="Times New Roman"/>
          <w:sz w:val="28"/>
          <w:szCs w:val="28"/>
        </w:rPr>
        <w:t>,</w:t>
      </w:r>
      <w:r w:rsidRPr="00703E9F">
        <w:rPr>
          <w:rFonts w:ascii="Times New Roman" w:hAnsi="Times New Roman"/>
          <w:sz w:val="28"/>
          <w:szCs w:val="28"/>
        </w:rPr>
        <w:t xml:space="preserve"> и реализация таких мер в системе государственной </w:t>
      </w:r>
      <w:r w:rsidR="00BF6B7F" w:rsidRPr="00BF6B7F">
        <w:rPr>
          <w:rFonts w:ascii="Times New Roman" w:hAnsi="Times New Roman"/>
          <w:sz w:val="28"/>
          <w:szCs w:val="28"/>
        </w:rPr>
        <w:t xml:space="preserve">и муниципальной </w:t>
      </w:r>
      <w:r w:rsidRPr="00703E9F">
        <w:rPr>
          <w:rFonts w:ascii="Times New Roman" w:hAnsi="Times New Roman"/>
          <w:sz w:val="28"/>
          <w:szCs w:val="28"/>
        </w:rPr>
        <w:t>службы являются сегодня настоятельной необходимостью</w:t>
      </w:r>
      <w:r>
        <w:rPr>
          <w:rFonts w:ascii="Times New Roman" w:hAnsi="Times New Roman"/>
          <w:sz w:val="28"/>
          <w:szCs w:val="28"/>
        </w:rPr>
        <w:t xml:space="preserve"> для всех государств</w:t>
      </w:r>
      <w:r w:rsidR="00222E5C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членов ОДКБ</w:t>
      </w:r>
      <w:r w:rsidRPr="00703E9F">
        <w:rPr>
          <w:rFonts w:ascii="Times New Roman" w:hAnsi="Times New Roman"/>
          <w:sz w:val="28"/>
          <w:szCs w:val="28"/>
        </w:rPr>
        <w:t>.</w:t>
      </w:r>
    </w:p>
    <w:p w:rsidR="00703E9F" w:rsidRDefault="00E91764" w:rsidP="00FE450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703E9F" w:rsidRPr="00703E9F">
        <w:rPr>
          <w:rFonts w:ascii="Times New Roman" w:hAnsi="Times New Roman"/>
          <w:sz w:val="28"/>
          <w:szCs w:val="28"/>
        </w:rPr>
        <w:t xml:space="preserve">сновными административно-правовыми источниками регулирования деятельности по противодействию коррупции в системе государственной </w:t>
      </w:r>
      <w:r w:rsidR="00BF6B7F" w:rsidRPr="00BF6B7F">
        <w:rPr>
          <w:rFonts w:ascii="Times New Roman" w:hAnsi="Times New Roman"/>
          <w:sz w:val="28"/>
          <w:szCs w:val="28"/>
        </w:rPr>
        <w:t xml:space="preserve">и муниципальной </w:t>
      </w:r>
      <w:r w:rsidR="00703E9F" w:rsidRPr="00703E9F">
        <w:rPr>
          <w:rFonts w:ascii="Times New Roman" w:hAnsi="Times New Roman"/>
          <w:sz w:val="28"/>
          <w:szCs w:val="28"/>
        </w:rPr>
        <w:t xml:space="preserve">службы </w:t>
      </w:r>
      <w:r w:rsidR="00703E9F">
        <w:rPr>
          <w:rFonts w:ascii="Times New Roman" w:hAnsi="Times New Roman"/>
          <w:sz w:val="28"/>
          <w:szCs w:val="28"/>
        </w:rPr>
        <w:t>в государствах</w:t>
      </w:r>
      <w:r w:rsidR="00222E5C">
        <w:rPr>
          <w:rFonts w:ascii="Times New Roman" w:hAnsi="Times New Roman"/>
          <w:sz w:val="28"/>
          <w:szCs w:val="28"/>
        </w:rPr>
        <w:t xml:space="preserve"> – </w:t>
      </w:r>
      <w:r w:rsidR="00703E9F">
        <w:rPr>
          <w:rFonts w:ascii="Times New Roman" w:hAnsi="Times New Roman"/>
          <w:sz w:val="28"/>
          <w:szCs w:val="28"/>
        </w:rPr>
        <w:t>членах ОДКБ являются специальные законы о противодействии коррупции</w:t>
      </w:r>
      <w:r w:rsidR="00F11C8A">
        <w:rPr>
          <w:rFonts w:ascii="Times New Roman" w:hAnsi="Times New Roman"/>
          <w:sz w:val="28"/>
          <w:szCs w:val="28"/>
        </w:rPr>
        <w:t>, а также</w:t>
      </w:r>
      <w:r w:rsidR="00703E9F">
        <w:rPr>
          <w:rFonts w:ascii="Times New Roman" w:hAnsi="Times New Roman"/>
          <w:sz w:val="28"/>
          <w:szCs w:val="28"/>
        </w:rPr>
        <w:t xml:space="preserve"> законы о государственной гражданской и военной службе, службе в правоохранительных и иных органах.</w:t>
      </w:r>
    </w:p>
    <w:p w:rsidR="00703E9F" w:rsidRDefault="00F11C8A" w:rsidP="00FE450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Сравнительный правовой анализ </w:t>
      </w:r>
      <w:r w:rsidR="00703E9F">
        <w:rPr>
          <w:rFonts w:ascii="Times New Roman" w:hAnsi="Times New Roman"/>
          <w:sz w:val="28"/>
          <w:szCs w:val="28"/>
        </w:rPr>
        <w:t>содержания указанных документов показал, что всеми государствами</w:t>
      </w:r>
      <w:r w:rsidR="00222E5C">
        <w:rPr>
          <w:rFonts w:ascii="Times New Roman" w:hAnsi="Times New Roman"/>
          <w:sz w:val="28"/>
          <w:szCs w:val="28"/>
        </w:rPr>
        <w:t xml:space="preserve"> – </w:t>
      </w:r>
      <w:r w:rsidR="00703E9F">
        <w:rPr>
          <w:rFonts w:ascii="Times New Roman" w:hAnsi="Times New Roman"/>
          <w:sz w:val="28"/>
          <w:szCs w:val="28"/>
        </w:rPr>
        <w:t>членами ОДКБ осуществляется последовательная разработка и внедрение системы общих и специальных запретов и ограничений в отношении государственных и муниципальных служащих</w:t>
      </w:r>
      <w:r>
        <w:rPr>
          <w:rFonts w:ascii="Times New Roman" w:hAnsi="Times New Roman"/>
          <w:sz w:val="28"/>
          <w:szCs w:val="28"/>
        </w:rPr>
        <w:t xml:space="preserve">, связанных с </w:t>
      </w:r>
      <w:r w:rsidR="00DF4543">
        <w:rPr>
          <w:rFonts w:ascii="Times New Roman" w:hAnsi="Times New Roman"/>
          <w:sz w:val="28"/>
          <w:szCs w:val="28"/>
        </w:rPr>
        <w:t xml:space="preserve">исполнением </w:t>
      </w:r>
      <w:r>
        <w:rPr>
          <w:rFonts w:ascii="Times New Roman" w:hAnsi="Times New Roman"/>
          <w:sz w:val="28"/>
          <w:szCs w:val="28"/>
        </w:rPr>
        <w:t>ими своих служебных обязанностей</w:t>
      </w:r>
      <w:r w:rsidR="00AA364B">
        <w:rPr>
          <w:rFonts w:ascii="Times New Roman" w:hAnsi="Times New Roman"/>
          <w:sz w:val="28"/>
          <w:szCs w:val="28"/>
        </w:rPr>
        <w:t>, а также лиц, претендующих на замещение должностей государственной и муниципальной службы</w:t>
      </w:r>
      <w:r w:rsidR="00703E9F">
        <w:rPr>
          <w:rFonts w:ascii="Times New Roman" w:hAnsi="Times New Roman"/>
          <w:sz w:val="28"/>
          <w:szCs w:val="28"/>
        </w:rPr>
        <w:t>.</w:t>
      </w:r>
      <w:r w:rsidR="00C960F4">
        <w:rPr>
          <w:rFonts w:ascii="Times New Roman" w:hAnsi="Times New Roman"/>
          <w:sz w:val="28"/>
          <w:szCs w:val="28"/>
        </w:rPr>
        <w:t xml:space="preserve"> Основными видами ответственности государственных и муниципальных служащих </w:t>
      </w:r>
      <w:r w:rsidR="004607EE">
        <w:rPr>
          <w:rFonts w:ascii="Times New Roman" w:hAnsi="Times New Roman"/>
          <w:sz w:val="28"/>
          <w:szCs w:val="28"/>
        </w:rPr>
        <w:t xml:space="preserve">за нарушение </w:t>
      </w:r>
      <w:r w:rsidR="004607EE" w:rsidRPr="004607EE">
        <w:rPr>
          <w:rFonts w:ascii="Times New Roman" w:hAnsi="Times New Roman"/>
          <w:sz w:val="28"/>
          <w:szCs w:val="28"/>
        </w:rPr>
        <w:t xml:space="preserve">антикоррупционных правовых предписаний </w:t>
      </w:r>
      <w:r w:rsidR="00C960F4">
        <w:rPr>
          <w:rFonts w:ascii="Times New Roman" w:hAnsi="Times New Roman"/>
          <w:sz w:val="28"/>
          <w:szCs w:val="28"/>
        </w:rPr>
        <w:t>являются дисциплинарная и административная.</w:t>
      </w:r>
      <w:r w:rsidR="00AB5675">
        <w:rPr>
          <w:rFonts w:ascii="Times New Roman" w:hAnsi="Times New Roman"/>
          <w:sz w:val="28"/>
          <w:szCs w:val="28"/>
        </w:rPr>
        <w:t xml:space="preserve"> В целом такой подход к регламентации системы мер предупреждения коррупции в системе государственной и муниципальной службы соответствует требованиям основополагающих международных правовых документов в этой сфере.</w:t>
      </w:r>
    </w:p>
    <w:p w:rsidR="009B28E7" w:rsidRDefault="009B28E7" w:rsidP="00FE450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28E7">
        <w:rPr>
          <w:rFonts w:ascii="Times New Roman" w:hAnsi="Times New Roman"/>
          <w:sz w:val="28"/>
          <w:szCs w:val="28"/>
        </w:rPr>
        <w:t xml:space="preserve">Вместе с тем правовое положение (статус) государственных и муниципальных служащих определяется в нормативных правовых актах </w:t>
      </w:r>
      <w:r>
        <w:rPr>
          <w:rFonts w:ascii="Times New Roman" w:hAnsi="Times New Roman"/>
          <w:sz w:val="28"/>
          <w:szCs w:val="28"/>
        </w:rPr>
        <w:t>государств</w:t>
      </w:r>
      <w:r w:rsidR="00222E5C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 xml:space="preserve">членов ОДКБ </w:t>
      </w:r>
      <w:r w:rsidRPr="009B28E7">
        <w:rPr>
          <w:rFonts w:ascii="Times New Roman" w:hAnsi="Times New Roman"/>
          <w:sz w:val="28"/>
          <w:szCs w:val="28"/>
        </w:rPr>
        <w:t xml:space="preserve">неоднозначно. </w:t>
      </w:r>
      <w:r>
        <w:rPr>
          <w:rFonts w:ascii="Times New Roman" w:hAnsi="Times New Roman"/>
          <w:sz w:val="28"/>
          <w:szCs w:val="28"/>
        </w:rPr>
        <w:t xml:space="preserve">В частности, </w:t>
      </w:r>
      <w:r w:rsidR="00415070">
        <w:rPr>
          <w:rFonts w:ascii="Times New Roman" w:hAnsi="Times New Roman"/>
          <w:sz w:val="28"/>
          <w:szCs w:val="28"/>
        </w:rPr>
        <w:t>при установлении</w:t>
      </w:r>
      <w:r w:rsidRPr="009B28E7">
        <w:rPr>
          <w:rFonts w:ascii="Times New Roman" w:hAnsi="Times New Roman"/>
          <w:sz w:val="28"/>
          <w:szCs w:val="28"/>
        </w:rPr>
        <w:t xml:space="preserve"> запретов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9B28E7">
        <w:rPr>
          <w:rFonts w:ascii="Times New Roman" w:hAnsi="Times New Roman"/>
          <w:sz w:val="28"/>
          <w:szCs w:val="28"/>
        </w:rPr>
        <w:t xml:space="preserve"> ограничений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="00154F64">
        <w:rPr>
          <w:rFonts w:ascii="Times New Roman" w:hAnsi="Times New Roman"/>
          <w:sz w:val="28"/>
          <w:szCs w:val="28"/>
        </w:rPr>
        <w:t xml:space="preserve">для разных категорий государственных и муниципальных служащих </w:t>
      </w:r>
      <w:r>
        <w:rPr>
          <w:rFonts w:ascii="Times New Roman" w:hAnsi="Times New Roman"/>
          <w:sz w:val="28"/>
          <w:szCs w:val="28"/>
        </w:rPr>
        <w:t xml:space="preserve">нередко используются </w:t>
      </w:r>
      <w:r w:rsidRPr="009B28E7">
        <w:rPr>
          <w:rFonts w:ascii="Times New Roman" w:hAnsi="Times New Roman"/>
          <w:sz w:val="28"/>
          <w:szCs w:val="28"/>
        </w:rPr>
        <w:t xml:space="preserve">юридические конструкции разного уровня обобщения, что обусловливает не только формальные, но и содержательные различия </w:t>
      </w:r>
      <w:r>
        <w:rPr>
          <w:rFonts w:ascii="Times New Roman" w:hAnsi="Times New Roman"/>
          <w:sz w:val="28"/>
          <w:szCs w:val="28"/>
        </w:rPr>
        <w:t xml:space="preserve">их </w:t>
      </w:r>
      <w:r w:rsidRPr="009B28E7">
        <w:rPr>
          <w:rFonts w:ascii="Times New Roman" w:hAnsi="Times New Roman"/>
          <w:sz w:val="28"/>
          <w:szCs w:val="28"/>
        </w:rPr>
        <w:t xml:space="preserve">статусов </w:t>
      </w:r>
      <w:r>
        <w:rPr>
          <w:rFonts w:ascii="Times New Roman" w:hAnsi="Times New Roman"/>
          <w:sz w:val="28"/>
          <w:szCs w:val="28"/>
        </w:rPr>
        <w:t>(</w:t>
      </w:r>
      <w:r w:rsidR="002569AF">
        <w:rPr>
          <w:rFonts w:ascii="Times New Roman" w:hAnsi="Times New Roman"/>
          <w:sz w:val="28"/>
          <w:szCs w:val="28"/>
        </w:rPr>
        <w:t xml:space="preserve">Республика Армения, </w:t>
      </w:r>
      <w:r w:rsidR="00045B2D" w:rsidRPr="00045B2D">
        <w:rPr>
          <w:rFonts w:ascii="Times New Roman" w:hAnsi="Times New Roman"/>
          <w:sz w:val="28"/>
          <w:szCs w:val="28"/>
        </w:rPr>
        <w:t>Кыргызская Республика</w:t>
      </w:r>
      <w:r w:rsidR="00045B2D">
        <w:rPr>
          <w:rFonts w:ascii="Times New Roman" w:hAnsi="Times New Roman"/>
          <w:sz w:val="28"/>
          <w:szCs w:val="28"/>
        </w:rPr>
        <w:t xml:space="preserve">, </w:t>
      </w:r>
      <w:r w:rsidR="002569AF">
        <w:rPr>
          <w:rFonts w:ascii="Times New Roman" w:hAnsi="Times New Roman"/>
          <w:sz w:val="28"/>
          <w:szCs w:val="28"/>
        </w:rPr>
        <w:t>Российская Федерация,</w:t>
      </w:r>
      <w:r w:rsidR="002569AF" w:rsidRPr="00045B2D">
        <w:rPr>
          <w:rFonts w:ascii="Times New Roman" w:hAnsi="Times New Roman"/>
          <w:sz w:val="28"/>
          <w:szCs w:val="28"/>
        </w:rPr>
        <w:t xml:space="preserve"> </w:t>
      </w:r>
      <w:r w:rsidR="00045B2D" w:rsidRPr="00045B2D">
        <w:rPr>
          <w:rFonts w:ascii="Times New Roman" w:hAnsi="Times New Roman"/>
          <w:sz w:val="28"/>
          <w:szCs w:val="28"/>
        </w:rPr>
        <w:t>Республика Таджикистан</w:t>
      </w:r>
      <w:r w:rsidR="00045B2D">
        <w:rPr>
          <w:rFonts w:ascii="Times New Roman" w:hAnsi="Times New Roman"/>
          <w:sz w:val="28"/>
          <w:szCs w:val="28"/>
        </w:rPr>
        <w:t>)</w:t>
      </w:r>
      <w:r w:rsidRPr="009B28E7">
        <w:rPr>
          <w:rFonts w:ascii="Times New Roman" w:hAnsi="Times New Roman"/>
          <w:sz w:val="28"/>
          <w:szCs w:val="28"/>
        </w:rPr>
        <w:t>.</w:t>
      </w:r>
      <w:r w:rsidR="00F32C51">
        <w:rPr>
          <w:rFonts w:ascii="Times New Roman" w:hAnsi="Times New Roman"/>
          <w:sz w:val="28"/>
          <w:szCs w:val="28"/>
        </w:rPr>
        <w:t xml:space="preserve"> Отдельные трудности име</w:t>
      </w:r>
      <w:r w:rsidR="00F11C8A">
        <w:rPr>
          <w:rFonts w:ascii="Times New Roman" w:hAnsi="Times New Roman"/>
          <w:sz w:val="28"/>
          <w:szCs w:val="28"/>
        </w:rPr>
        <w:t>ю</w:t>
      </w:r>
      <w:r w:rsidR="00F32C51">
        <w:rPr>
          <w:rFonts w:ascii="Times New Roman" w:hAnsi="Times New Roman"/>
          <w:sz w:val="28"/>
          <w:szCs w:val="28"/>
        </w:rPr>
        <w:t>т</w:t>
      </w:r>
      <w:r w:rsidR="00F11C8A">
        <w:rPr>
          <w:rFonts w:ascii="Times New Roman" w:hAnsi="Times New Roman"/>
          <w:sz w:val="28"/>
          <w:szCs w:val="28"/>
        </w:rPr>
        <w:t>ся</w:t>
      </w:r>
      <w:r w:rsidR="00F32C51">
        <w:rPr>
          <w:rFonts w:ascii="Times New Roman" w:hAnsi="Times New Roman"/>
          <w:sz w:val="28"/>
          <w:szCs w:val="28"/>
        </w:rPr>
        <w:t xml:space="preserve"> </w:t>
      </w:r>
      <w:r w:rsidR="00F11C8A">
        <w:rPr>
          <w:rFonts w:ascii="Times New Roman" w:hAnsi="Times New Roman"/>
          <w:sz w:val="28"/>
          <w:szCs w:val="28"/>
        </w:rPr>
        <w:t xml:space="preserve">в </w:t>
      </w:r>
      <w:r w:rsidR="00F32C51">
        <w:rPr>
          <w:rFonts w:ascii="Times New Roman" w:hAnsi="Times New Roman"/>
          <w:sz w:val="28"/>
          <w:szCs w:val="28"/>
        </w:rPr>
        <w:t>вопрос</w:t>
      </w:r>
      <w:r w:rsidR="00F11C8A">
        <w:rPr>
          <w:rFonts w:ascii="Times New Roman" w:hAnsi="Times New Roman"/>
          <w:sz w:val="28"/>
          <w:szCs w:val="28"/>
        </w:rPr>
        <w:t>ах</w:t>
      </w:r>
      <w:r w:rsidR="00F32C51">
        <w:rPr>
          <w:rFonts w:ascii="Times New Roman" w:hAnsi="Times New Roman"/>
          <w:sz w:val="28"/>
          <w:szCs w:val="28"/>
        </w:rPr>
        <w:t xml:space="preserve"> законодательного закрепления статуса </w:t>
      </w:r>
      <w:r w:rsidR="00F32C51" w:rsidRPr="00F32C51">
        <w:rPr>
          <w:rFonts w:ascii="Times New Roman" w:hAnsi="Times New Roman"/>
          <w:sz w:val="28"/>
          <w:szCs w:val="28"/>
        </w:rPr>
        <w:t>иностранны</w:t>
      </w:r>
      <w:r w:rsidR="00F32C51">
        <w:rPr>
          <w:rFonts w:ascii="Times New Roman" w:hAnsi="Times New Roman"/>
          <w:sz w:val="28"/>
          <w:szCs w:val="28"/>
        </w:rPr>
        <w:t>х</w:t>
      </w:r>
      <w:r w:rsidR="00F32C51" w:rsidRPr="00F32C51">
        <w:rPr>
          <w:rFonts w:ascii="Times New Roman" w:hAnsi="Times New Roman"/>
          <w:sz w:val="28"/>
          <w:szCs w:val="28"/>
        </w:rPr>
        <w:t xml:space="preserve"> должностны</w:t>
      </w:r>
      <w:r w:rsidR="00F32C51">
        <w:rPr>
          <w:rFonts w:ascii="Times New Roman" w:hAnsi="Times New Roman"/>
          <w:sz w:val="28"/>
          <w:szCs w:val="28"/>
        </w:rPr>
        <w:t>х</w:t>
      </w:r>
      <w:r w:rsidR="00F32C51" w:rsidRPr="00F32C51">
        <w:rPr>
          <w:rFonts w:ascii="Times New Roman" w:hAnsi="Times New Roman"/>
          <w:sz w:val="28"/>
          <w:szCs w:val="28"/>
        </w:rPr>
        <w:t xml:space="preserve"> лиц, должностны</w:t>
      </w:r>
      <w:r w:rsidR="00F32C51">
        <w:rPr>
          <w:rFonts w:ascii="Times New Roman" w:hAnsi="Times New Roman"/>
          <w:sz w:val="28"/>
          <w:szCs w:val="28"/>
        </w:rPr>
        <w:t>х</w:t>
      </w:r>
      <w:r w:rsidR="00F32C51" w:rsidRPr="00F32C51">
        <w:rPr>
          <w:rFonts w:ascii="Times New Roman" w:hAnsi="Times New Roman"/>
          <w:sz w:val="28"/>
          <w:szCs w:val="28"/>
        </w:rPr>
        <w:t xml:space="preserve"> лиц и ины</w:t>
      </w:r>
      <w:r w:rsidR="00F32C51">
        <w:rPr>
          <w:rFonts w:ascii="Times New Roman" w:hAnsi="Times New Roman"/>
          <w:sz w:val="28"/>
          <w:szCs w:val="28"/>
        </w:rPr>
        <w:t>х</w:t>
      </w:r>
      <w:r w:rsidR="00F32C51" w:rsidRPr="00F32C51">
        <w:rPr>
          <w:rFonts w:ascii="Times New Roman" w:hAnsi="Times New Roman"/>
          <w:sz w:val="28"/>
          <w:szCs w:val="28"/>
        </w:rPr>
        <w:t xml:space="preserve"> служащи</w:t>
      </w:r>
      <w:r w:rsidR="00F32C51">
        <w:rPr>
          <w:rFonts w:ascii="Times New Roman" w:hAnsi="Times New Roman"/>
          <w:sz w:val="28"/>
          <w:szCs w:val="28"/>
        </w:rPr>
        <w:t>х</w:t>
      </w:r>
      <w:r w:rsidR="00F32C51" w:rsidRPr="00F32C51">
        <w:rPr>
          <w:rFonts w:ascii="Times New Roman" w:hAnsi="Times New Roman"/>
          <w:sz w:val="28"/>
          <w:szCs w:val="28"/>
        </w:rPr>
        <w:t xml:space="preserve"> публичных международных организаций, суд</w:t>
      </w:r>
      <w:r w:rsidR="00F32C51">
        <w:rPr>
          <w:rFonts w:ascii="Times New Roman" w:hAnsi="Times New Roman"/>
          <w:sz w:val="28"/>
          <w:szCs w:val="28"/>
        </w:rPr>
        <w:t>ей</w:t>
      </w:r>
      <w:r w:rsidR="00F32C51" w:rsidRPr="00F32C51">
        <w:rPr>
          <w:rFonts w:ascii="Times New Roman" w:hAnsi="Times New Roman"/>
          <w:sz w:val="28"/>
          <w:szCs w:val="28"/>
        </w:rPr>
        <w:t xml:space="preserve"> и должностны</w:t>
      </w:r>
      <w:r w:rsidR="00F32C51">
        <w:rPr>
          <w:rFonts w:ascii="Times New Roman" w:hAnsi="Times New Roman"/>
          <w:sz w:val="28"/>
          <w:szCs w:val="28"/>
        </w:rPr>
        <w:t>х</w:t>
      </w:r>
      <w:r w:rsidR="00F32C51" w:rsidRPr="00F32C51">
        <w:rPr>
          <w:rFonts w:ascii="Times New Roman" w:hAnsi="Times New Roman"/>
          <w:sz w:val="28"/>
          <w:szCs w:val="28"/>
        </w:rPr>
        <w:t xml:space="preserve"> лиц международных судов</w:t>
      </w:r>
      <w:r w:rsidR="00F32C51">
        <w:rPr>
          <w:rFonts w:ascii="Times New Roman" w:hAnsi="Times New Roman"/>
          <w:sz w:val="28"/>
          <w:szCs w:val="28"/>
        </w:rPr>
        <w:t>.</w:t>
      </w:r>
    </w:p>
    <w:p w:rsidR="00F32C51" w:rsidRDefault="00415070" w:rsidP="00FE450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В </w:t>
      </w:r>
      <w:r w:rsidR="00F32C51" w:rsidRPr="00F32C51">
        <w:rPr>
          <w:rFonts w:ascii="Times New Roman" w:hAnsi="Times New Roman"/>
          <w:i/>
          <w:sz w:val="28"/>
          <w:szCs w:val="28"/>
        </w:rPr>
        <w:t xml:space="preserve">связи </w:t>
      </w:r>
      <w:r>
        <w:rPr>
          <w:rFonts w:ascii="Times New Roman" w:hAnsi="Times New Roman"/>
          <w:i/>
          <w:sz w:val="28"/>
          <w:szCs w:val="28"/>
        </w:rPr>
        <w:t xml:space="preserve">с этим </w:t>
      </w:r>
      <w:r w:rsidR="00F32C51" w:rsidRPr="00F32C51">
        <w:rPr>
          <w:rFonts w:ascii="Times New Roman" w:hAnsi="Times New Roman"/>
          <w:i/>
          <w:sz w:val="28"/>
          <w:szCs w:val="28"/>
        </w:rPr>
        <w:t>всем государствам</w:t>
      </w:r>
      <w:r w:rsidR="00222E5C">
        <w:rPr>
          <w:rFonts w:ascii="Times New Roman" w:hAnsi="Times New Roman"/>
          <w:i/>
          <w:sz w:val="28"/>
          <w:szCs w:val="28"/>
        </w:rPr>
        <w:t xml:space="preserve"> – </w:t>
      </w:r>
      <w:r w:rsidR="00F32C51" w:rsidRPr="00F32C51">
        <w:rPr>
          <w:rFonts w:ascii="Times New Roman" w:hAnsi="Times New Roman"/>
          <w:i/>
          <w:sz w:val="28"/>
          <w:szCs w:val="28"/>
        </w:rPr>
        <w:t xml:space="preserve">членам ОДКБ </w:t>
      </w:r>
      <w:r w:rsidRPr="00F32C51">
        <w:rPr>
          <w:rFonts w:ascii="Times New Roman" w:hAnsi="Times New Roman"/>
          <w:i/>
          <w:sz w:val="28"/>
          <w:szCs w:val="28"/>
        </w:rPr>
        <w:t xml:space="preserve">рекомендуется </w:t>
      </w:r>
      <w:r>
        <w:rPr>
          <w:rFonts w:ascii="Times New Roman" w:hAnsi="Times New Roman"/>
          <w:i/>
          <w:sz w:val="28"/>
          <w:szCs w:val="28"/>
        </w:rPr>
        <w:t xml:space="preserve">рассмотреть вопрос об </w:t>
      </w:r>
      <w:r w:rsidR="00F32C51" w:rsidRPr="00F32C51">
        <w:rPr>
          <w:rFonts w:ascii="Times New Roman" w:hAnsi="Times New Roman"/>
          <w:i/>
          <w:sz w:val="28"/>
          <w:szCs w:val="28"/>
        </w:rPr>
        <w:t>унификации правовой регламентации статуса государственных и муниципальных служащих, а также иных категорий лиц, приравненных к ним</w:t>
      </w:r>
      <w:r w:rsidR="00DF4543">
        <w:rPr>
          <w:rFonts w:ascii="Times New Roman" w:hAnsi="Times New Roman"/>
          <w:i/>
          <w:sz w:val="28"/>
          <w:szCs w:val="28"/>
        </w:rPr>
        <w:t>,</w:t>
      </w:r>
      <w:r w:rsidR="00F32C51" w:rsidRPr="00F32C51">
        <w:rPr>
          <w:rFonts w:ascii="Times New Roman" w:hAnsi="Times New Roman"/>
          <w:i/>
          <w:sz w:val="28"/>
          <w:szCs w:val="28"/>
        </w:rPr>
        <w:t xml:space="preserve"> в качестве субъектов коррупционных правонарушений</w:t>
      </w:r>
      <w:r w:rsidR="00F11C8A">
        <w:rPr>
          <w:rFonts w:ascii="Times New Roman" w:hAnsi="Times New Roman"/>
          <w:i/>
          <w:sz w:val="28"/>
          <w:szCs w:val="28"/>
        </w:rPr>
        <w:t xml:space="preserve"> на основе положений международных правовых документов в данной сфере</w:t>
      </w:r>
      <w:r w:rsidR="00F32C51" w:rsidRPr="00F32C51">
        <w:rPr>
          <w:rFonts w:ascii="Times New Roman" w:hAnsi="Times New Roman"/>
          <w:i/>
          <w:sz w:val="28"/>
          <w:szCs w:val="28"/>
        </w:rPr>
        <w:t>.</w:t>
      </w:r>
      <w:r w:rsidR="00BE5E56" w:rsidRPr="00BE5E56">
        <w:t xml:space="preserve"> </w:t>
      </w:r>
      <w:r w:rsidR="00BE5E56">
        <w:rPr>
          <w:rFonts w:ascii="Times New Roman" w:hAnsi="Times New Roman"/>
          <w:i/>
          <w:sz w:val="28"/>
          <w:szCs w:val="28"/>
        </w:rPr>
        <w:lastRenderedPageBreak/>
        <w:t xml:space="preserve">При этом </w:t>
      </w:r>
      <w:r>
        <w:rPr>
          <w:rFonts w:ascii="Times New Roman" w:hAnsi="Times New Roman"/>
          <w:i/>
          <w:sz w:val="28"/>
          <w:szCs w:val="28"/>
        </w:rPr>
        <w:t>особое внимание необходимо удели</w:t>
      </w:r>
      <w:r w:rsidR="00BE5E56" w:rsidRPr="00BE5E56">
        <w:rPr>
          <w:rFonts w:ascii="Times New Roman" w:hAnsi="Times New Roman"/>
          <w:i/>
          <w:sz w:val="28"/>
          <w:szCs w:val="28"/>
        </w:rPr>
        <w:t xml:space="preserve">ть вопросам соблюдения баланса между интересами обеспечения неприкосновенности определенных категорий должностных лиц и неотвратимости привлечения их к уголовной </w:t>
      </w:r>
      <w:r w:rsidR="00F11C8A">
        <w:rPr>
          <w:rFonts w:ascii="Times New Roman" w:hAnsi="Times New Roman"/>
          <w:i/>
          <w:sz w:val="28"/>
          <w:szCs w:val="28"/>
        </w:rPr>
        <w:t xml:space="preserve">и иной </w:t>
      </w:r>
      <w:r w:rsidR="00BE5E56" w:rsidRPr="00BE5E56">
        <w:rPr>
          <w:rFonts w:ascii="Times New Roman" w:hAnsi="Times New Roman"/>
          <w:i/>
          <w:sz w:val="28"/>
          <w:szCs w:val="28"/>
        </w:rPr>
        <w:t xml:space="preserve">ответственности в случае совершения </w:t>
      </w:r>
      <w:r w:rsidR="00F11C8A">
        <w:rPr>
          <w:rFonts w:ascii="Times New Roman" w:hAnsi="Times New Roman"/>
          <w:i/>
          <w:sz w:val="28"/>
          <w:szCs w:val="28"/>
        </w:rPr>
        <w:t>коррупционных правонарушений</w:t>
      </w:r>
      <w:r w:rsidR="00BE5E56" w:rsidRPr="00BE5E56">
        <w:rPr>
          <w:rFonts w:ascii="Times New Roman" w:hAnsi="Times New Roman"/>
          <w:i/>
          <w:sz w:val="28"/>
          <w:szCs w:val="28"/>
        </w:rPr>
        <w:t>.</w:t>
      </w:r>
    </w:p>
    <w:p w:rsidR="00642A83" w:rsidRPr="00642A83" w:rsidRDefault="00642A83" w:rsidP="00FE450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рамках развития законодательства государств – членов ОДКБ по вопросам </w:t>
      </w:r>
      <w:r w:rsidRPr="00642A83">
        <w:rPr>
          <w:rFonts w:ascii="Times New Roman" w:hAnsi="Times New Roman"/>
          <w:sz w:val="28"/>
          <w:szCs w:val="28"/>
        </w:rPr>
        <w:t>установления запретов и ограничений для разных категорий государственных и муниципальных служащих</w:t>
      </w:r>
      <w:r>
        <w:rPr>
          <w:rFonts w:ascii="Times New Roman" w:hAnsi="Times New Roman"/>
          <w:sz w:val="28"/>
          <w:szCs w:val="28"/>
        </w:rPr>
        <w:t xml:space="preserve"> особое внимание необходимо уделить выработке универсальных подходов к определению </w:t>
      </w:r>
      <w:proofErr w:type="spellStart"/>
      <w:r>
        <w:rPr>
          <w:rFonts w:ascii="Times New Roman" w:hAnsi="Times New Roman"/>
          <w:sz w:val="28"/>
          <w:szCs w:val="28"/>
        </w:rPr>
        <w:t>коррупциогенности</w:t>
      </w:r>
      <w:proofErr w:type="spellEnd"/>
      <w:r>
        <w:rPr>
          <w:rFonts w:ascii="Times New Roman" w:hAnsi="Times New Roman"/>
          <w:sz w:val="28"/>
          <w:szCs w:val="28"/>
        </w:rPr>
        <w:t xml:space="preserve"> должностей государственной и муниципальной службы в целях исключения повышенного и некомпенсируемого объема </w:t>
      </w:r>
      <w:r w:rsidR="00FB42F6">
        <w:rPr>
          <w:rFonts w:ascii="Times New Roman" w:hAnsi="Times New Roman"/>
          <w:sz w:val="28"/>
          <w:szCs w:val="28"/>
        </w:rPr>
        <w:t>антикоррупционных ограничений, запретов и обязанностей в отношении работников, должности которых не имеют высокого риска коррупции.</w:t>
      </w:r>
    </w:p>
    <w:p w:rsidR="00CC4338" w:rsidRPr="00CC4338" w:rsidRDefault="00CC4338" w:rsidP="00FE450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CC4338">
        <w:rPr>
          <w:rFonts w:ascii="Times New Roman" w:hAnsi="Times New Roman"/>
          <w:sz w:val="28"/>
          <w:szCs w:val="28"/>
        </w:rPr>
        <w:t xml:space="preserve">дной из действенных мер профилактики коррупции в сфере государственной и муниципальной службы </w:t>
      </w:r>
      <w:r w:rsidR="00415070">
        <w:rPr>
          <w:rFonts w:ascii="Times New Roman" w:hAnsi="Times New Roman"/>
          <w:sz w:val="28"/>
          <w:szCs w:val="28"/>
        </w:rPr>
        <w:t>является</w:t>
      </w:r>
      <w:r>
        <w:rPr>
          <w:rFonts w:ascii="Times New Roman" w:hAnsi="Times New Roman"/>
          <w:sz w:val="28"/>
          <w:szCs w:val="28"/>
        </w:rPr>
        <w:t xml:space="preserve"> нормативно закрепленная о</w:t>
      </w:r>
      <w:r w:rsidRPr="00CC4338">
        <w:rPr>
          <w:rFonts w:ascii="Times New Roman" w:hAnsi="Times New Roman"/>
          <w:sz w:val="28"/>
          <w:szCs w:val="28"/>
        </w:rPr>
        <w:t xml:space="preserve">бязанность государственных и муниципальных служащих принимать меры по недопущению любой возможности возникновения конфликта интересов. </w:t>
      </w:r>
      <w:r w:rsidR="00415070">
        <w:rPr>
          <w:rFonts w:ascii="Times New Roman" w:hAnsi="Times New Roman"/>
          <w:sz w:val="28"/>
          <w:szCs w:val="28"/>
        </w:rPr>
        <w:t>Вместе с тем</w:t>
      </w:r>
      <w:r>
        <w:rPr>
          <w:rFonts w:ascii="Times New Roman" w:hAnsi="Times New Roman"/>
          <w:sz w:val="28"/>
          <w:szCs w:val="28"/>
        </w:rPr>
        <w:t xml:space="preserve"> проведенный сравнительн</w:t>
      </w:r>
      <w:r w:rsidR="00DF4543">
        <w:rPr>
          <w:rFonts w:ascii="Times New Roman" w:hAnsi="Times New Roman"/>
          <w:sz w:val="28"/>
          <w:szCs w:val="28"/>
        </w:rPr>
        <w:t xml:space="preserve">ый </w:t>
      </w:r>
      <w:r>
        <w:rPr>
          <w:rFonts w:ascii="Times New Roman" w:hAnsi="Times New Roman"/>
          <w:sz w:val="28"/>
          <w:szCs w:val="28"/>
        </w:rPr>
        <w:t>правовой анализ содержания закрепленной в законодательстве большинства государств</w:t>
      </w:r>
      <w:r w:rsidR="006A0C8C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 xml:space="preserve">членов ОДКБ </w:t>
      </w:r>
      <w:r w:rsidRPr="00CC4338">
        <w:rPr>
          <w:rFonts w:ascii="Times New Roman" w:hAnsi="Times New Roman"/>
          <w:sz w:val="28"/>
          <w:szCs w:val="28"/>
        </w:rPr>
        <w:t>дефиници</w:t>
      </w:r>
      <w:r>
        <w:rPr>
          <w:rFonts w:ascii="Times New Roman" w:hAnsi="Times New Roman"/>
          <w:sz w:val="28"/>
          <w:szCs w:val="28"/>
        </w:rPr>
        <w:t>и</w:t>
      </w:r>
      <w:r w:rsidRPr="00CC43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термина «</w:t>
      </w:r>
      <w:r w:rsidRPr="00CC4338">
        <w:rPr>
          <w:rFonts w:ascii="Times New Roman" w:hAnsi="Times New Roman"/>
          <w:sz w:val="28"/>
          <w:szCs w:val="28"/>
        </w:rPr>
        <w:t>конфликт интерес</w:t>
      </w:r>
      <w:r>
        <w:rPr>
          <w:rFonts w:ascii="Times New Roman" w:hAnsi="Times New Roman"/>
          <w:sz w:val="28"/>
          <w:szCs w:val="28"/>
        </w:rPr>
        <w:t>ов»</w:t>
      </w:r>
      <w:r w:rsidRPr="00CC4338">
        <w:rPr>
          <w:rFonts w:ascii="Times New Roman" w:hAnsi="Times New Roman"/>
          <w:sz w:val="28"/>
          <w:szCs w:val="28"/>
        </w:rPr>
        <w:t xml:space="preserve"> п</w:t>
      </w:r>
      <w:r>
        <w:rPr>
          <w:rFonts w:ascii="Times New Roman" w:hAnsi="Times New Roman"/>
          <w:sz w:val="28"/>
          <w:szCs w:val="28"/>
        </w:rPr>
        <w:t>оказал</w:t>
      </w:r>
      <w:r w:rsidRPr="00CC4338">
        <w:rPr>
          <w:rFonts w:ascii="Times New Roman" w:hAnsi="Times New Roman"/>
          <w:sz w:val="28"/>
          <w:szCs w:val="28"/>
        </w:rPr>
        <w:t>, что он возникает только при возможности получения служащим или связанным</w:t>
      </w:r>
      <w:r w:rsidR="00DF4543">
        <w:rPr>
          <w:rFonts w:ascii="Times New Roman" w:hAnsi="Times New Roman"/>
          <w:sz w:val="28"/>
          <w:szCs w:val="28"/>
        </w:rPr>
        <w:t>и</w:t>
      </w:r>
      <w:r w:rsidRPr="00CC4338">
        <w:rPr>
          <w:rFonts w:ascii="Times New Roman" w:hAnsi="Times New Roman"/>
          <w:sz w:val="28"/>
          <w:szCs w:val="28"/>
        </w:rPr>
        <w:t xml:space="preserve"> с ним третьими лицами материальных выгод.</w:t>
      </w:r>
    </w:p>
    <w:p w:rsidR="00CC4338" w:rsidRPr="00CC4338" w:rsidRDefault="00733A6F" w:rsidP="00FE450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ряде </w:t>
      </w:r>
      <w:r w:rsidR="00CC4338" w:rsidRPr="00CC4338">
        <w:rPr>
          <w:rFonts w:ascii="Times New Roman" w:hAnsi="Times New Roman"/>
          <w:sz w:val="28"/>
          <w:szCs w:val="28"/>
        </w:rPr>
        <w:t xml:space="preserve">международных </w:t>
      </w:r>
      <w:r>
        <w:rPr>
          <w:rFonts w:ascii="Times New Roman" w:hAnsi="Times New Roman"/>
          <w:sz w:val="28"/>
          <w:szCs w:val="28"/>
        </w:rPr>
        <w:t xml:space="preserve">правовых документов в сфере противодействия коррупции </w:t>
      </w:r>
      <w:r w:rsidR="00CC4338" w:rsidRPr="00CC4338">
        <w:rPr>
          <w:rFonts w:ascii="Times New Roman" w:hAnsi="Times New Roman"/>
          <w:sz w:val="28"/>
          <w:szCs w:val="28"/>
        </w:rPr>
        <w:t>конфликт интересов связывается с получением не только материальных, но и иных (личных) выгод</w:t>
      </w:r>
      <w:r>
        <w:rPr>
          <w:rFonts w:ascii="Times New Roman" w:hAnsi="Times New Roman"/>
          <w:sz w:val="28"/>
          <w:szCs w:val="28"/>
        </w:rPr>
        <w:t>:</w:t>
      </w:r>
      <w:r w:rsidR="00CC4338" w:rsidRPr="00CC4338">
        <w:rPr>
          <w:rFonts w:ascii="Times New Roman" w:hAnsi="Times New Roman"/>
          <w:sz w:val="28"/>
          <w:szCs w:val="28"/>
        </w:rPr>
        <w:t xml:space="preserve"> Конвенци</w:t>
      </w:r>
      <w:r>
        <w:rPr>
          <w:rFonts w:ascii="Times New Roman" w:hAnsi="Times New Roman"/>
          <w:sz w:val="28"/>
          <w:szCs w:val="28"/>
        </w:rPr>
        <w:t>я</w:t>
      </w:r>
      <w:r w:rsidR="00CC4338" w:rsidRPr="00CC4338">
        <w:rPr>
          <w:rFonts w:ascii="Times New Roman" w:hAnsi="Times New Roman"/>
          <w:sz w:val="28"/>
          <w:szCs w:val="28"/>
        </w:rPr>
        <w:t xml:space="preserve"> </w:t>
      </w:r>
      <w:r w:rsidR="00AE5D06" w:rsidRPr="00AE5D06">
        <w:rPr>
          <w:rFonts w:ascii="Times New Roman" w:hAnsi="Times New Roman"/>
          <w:sz w:val="28"/>
          <w:szCs w:val="28"/>
        </w:rPr>
        <w:t>Организации Объединенных Наций</w:t>
      </w:r>
      <w:r>
        <w:rPr>
          <w:rFonts w:ascii="Times New Roman" w:hAnsi="Times New Roman"/>
          <w:sz w:val="28"/>
          <w:szCs w:val="28"/>
        </w:rPr>
        <w:t xml:space="preserve"> </w:t>
      </w:r>
      <w:r w:rsidR="00CC4338" w:rsidRPr="00CC4338">
        <w:rPr>
          <w:rFonts w:ascii="Times New Roman" w:hAnsi="Times New Roman"/>
          <w:sz w:val="28"/>
          <w:szCs w:val="28"/>
        </w:rPr>
        <w:t>против коррупции 2003</w:t>
      </w:r>
      <w:r>
        <w:rPr>
          <w:rFonts w:ascii="Times New Roman" w:hAnsi="Times New Roman"/>
          <w:sz w:val="28"/>
          <w:szCs w:val="28"/>
        </w:rPr>
        <w:t> </w:t>
      </w:r>
      <w:r w:rsidR="00415070">
        <w:rPr>
          <w:rFonts w:ascii="Times New Roman" w:hAnsi="Times New Roman"/>
          <w:sz w:val="28"/>
          <w:szCs w:val="28"/>
        </w:rPr>
        <w:t>года</w:t>
      </w:r>
      <w:r w:rsidR="00CC4338" w:rsidRPr="00CC4338">
        <w:rPr>
          <w:rFonts w:ascii="Times New Roman" w:hAnsi="Times New Roman"/>
          <w:sz w:val="28"/>
          <w:szCs w:val="28"/>
        </w:rPr>
        <w:t xml:space="preserve"> указывает</w:t>
      </w:r>
      <w:r>
        <w:rPr>
          <w:rFonts w:ascii="Times New Roman" w:hAnsi="Times New Roman"/>
          <w:sz w:val="28"/>
          <w:szCs w:val="28"/>
        </w:rPr>
        <w:t xml:space="preserve"> на необходимость </w:t>
      </w:r>
      <w:r w:rsidR="00CC4338" w:rsidRPr="00CC4338">
        <w:rPr>
          <w:rFonts w:ascii="Times New Roman" w:hAnsi="Times New Roman"/>
          <w:sz w:val="28"/>
          <w:szCs w:val="28"/>
        </w:rPr>
        <w:t>устан</w:t>
      </w:r>
      <w:r>
        <w:rPr>
          <w:rFonts w:ascii="Times New Roman" w:hAnsi="Times New Roman"/>
          <w:sz w:val="28"/>
          <w:szCs w:val="28"/>
        </w:rPr>
        <w:t xml:space="preserve">овления </w:t>
      </w:r>
      <w:r w:rsidR="00CC4338" w:rsidRPr="00CC4338">
        <w:rPr>
          <w:rFonts w:ascii="Times New Roman" w:hAnsi="Times New Roman"/>
          <w:sz w:val="28"/>
          <w:szCs w:val="28"/>
        </w:rPr>
        <w:t>мер, обязывающи</w:t>
      </w:r>
      <w:r>
        <w:rPr>
          <w:rFonts w:ascii="Times New Roman" w:hAnsi="Times New Roman"/>
          <w:sz w:val="28"/>
          <w:szCs w:val="28"/>
        </w:rPr>
        <w:t>х</w:t>
      </w:r>
      <w:r w:rsidR="00CC4338" w:rsidRPr="00CC4338">
        <w:rPr>
          <w:rFonts w:ascii="Times New Roman" w:hAnsi="Times New Roman"/>
          <w:sz w:val="28"/>
          <w:szCs w:val="28"/>
        </w:rPr>
        <w:t xml:space="preserve"> публичных должностных лиц представлять соответствующим органам декларации, среди прочего, о внеслужебной деятельности, занятиях, инвестициях, активах и о существенных дарах или выгодах, в связи с которыми может возникать коллизия интересов в отношении их функций в качестве публичных должностных лиц</w:t>
      </w:r>
      <w:r>
        <w:rPr>
          <w:rFonts w:ascii="Times New Roman" w:hAnsi="Times New Roman"/>
          <w:sz w:val="28"/>
          <w:szCs w:val="28"/>
        </w:rPr>
        <w:t>;</w:t>
      </w:r>
      <w:r w:rsidR="00CC4338" w:rsidRPr="00CC4338">
        <w:rPr>
          <w:rFonts w:ascii="Times New Roman" w:hAnsi="Times New Roman"/>
          <w:sz w:val="28"/>
          <w:szCs w:val="28"/>
        </w:rPr>
        <w:t xml:space="preserve"> Международны</w:t>
      </w:r>
      <w:r w:rsidR="00415070">
        <w:rPr>
          <w:rFonts w:ascii="Times New Roman" w:hAnsi="Times New Roman"/>
          <w:sz w:val="28"/>
          <w:szCs w:val="28"/>
        </w:rPr>
        <w:t>й</w:t>
      </w:r>
      <w:r w:rsidR="00CC4338" w:rsidRPr="00CC4338">
        <w:rPr>
          <w:rFonts w:ascii="Times New Roman" w:hAnsi="Times New Roman"/>
          <w:sz w:val="28"/>
          <w:szCs w:val="28"/>
        </w:rPr>
        <w:t xml:space="preserve"> кодекс поведения государственных должностных лиц 1996</w:t>
      </w:r>
      <w:r>
        <w:rPr>
          <w:rFonts w:ascii="Times New Roman" w:hAnsi="Times New Roman"/>
          <w:sz w:val="28"/>
          <w:szCs w:val="28"/>
        </w:rPr>
        <w:t> </w:t>
      </w:r>
      <w:r w:rsidR="00415070">
        <w:rPr>
          <w:rFonts w:ascii="Times New Roman" w:hAnsi="Times New Roman"/>
          <w:sz w:val="28"/>
          <w:szCs w:val="28"/>
        </w:rPr>
        <w:t>года</w:t>
      </w:r>
      <w:r w:rsidR="00CC4338" w:rsidRPr="00CC4338">
        <w:rPr>
          <w:rFonts w:ascii="Times New Roman" w:hAnsi="Times New Roman"/>
          <w:sz w:val="28"/>
          <w:szCs w:val="28"/>
        </w:rPr>
        <w:t xml:space="preserve"> у</w:t>
      </w:r>
      <w:r w:rsidR="00415070">
        <w:rPr>
          <w:rFonts w:ascii="Times New Roman" w:hAnsi="Times New Roman"/>
          <w:sz w:val="28"/>
          <w:szCs w:val="28"/>
        </w:rPr>
        <w:t>казывает</w:t>
      </w:r>
      <w:r>
        <w:rPr>
          <w:rFonts w:ascii="Times New Roman" w:hAnsi="Times New Roman"/>
          <w:sz w:val="28"/>
          <w:szCs w:val="28"/>
        </w:rPr>
        <w:t xml:space="preserve"> на недопустимость использования </w:t>
      </w:r>
      <w:r w:rsidR="00CC4338" w:rsidRPr="00CC4338">
        <w:rPr>
          <w:rFonts w:ascii="Times New Roman" w:hAnsi="Times New Roman"/>
          <w:sz w:val="28"/>
          <w:szCs w:val="28"/>
        </w:rPr>
        <w:t>государственны</w:t>
      </w:r>
      <w:r>
        <w:rPr>
          <w:rFonts w:ascii="Times New Roman" w:hAnsi="Times New Roman"/>
          <w:sz w:val="28"/>
          <w:szCs w:val="28"/>
        </w:rPr>
        <w:t>ми</w:t>
      </w:r>
      <w:r w:rsidR="00CC4338" w:rsidRPr="00CC4338">
        <w:rPr>
          <w:rFonts w:ascii="Times New Roman" w:hAnsi="Times New Roman"/>
          <w:sz w:val="28"/>
          <w:szCs w:val="28"/>
        </w:rPr>
        <w:t xml:space="preserve"> должностны</w:t>
      </w:r>
      <w:r>
        <w:rPr>
          <w:rFonts w:ascii="Times New Roman" w:hAnsi="Times New Roman"/>
          <w:sz w:val="28"/>
          <w:szCs w:val="28"/>
        </w:rPr>
        <w:t>ми</w:t>
      </w:r>
      <w:r w:rsidR="00CC4338" w:rsidRPr="00CC4338">
        <w:rPr>
          <w:rFonts w:ascii="Times New Roman" w:hAnsi="Times New Roman"/>
          <w:sz w:val="28"/>
          <w:szCs w:val="28"/>
        </w:rPr>
        <w:t xml:space="preserve"> лица</w:t>
      </w:r>
      <w:r>
        <w:rPr>
          <w:rFonts w:ascii="Times New Roman" w:hAnsi="Times New Roman"/>
          <w:sz w:val="28"/>
          <w:szCs w:val="28"/>
        </w:rPr>
        <w:t>ми</w:t>
      </w:r>
      <w:r w:rsidR="00CC4338" w:rsidRPr="00CC4338">
        <w:rPr>
          <w:rFonts w:ascii="Times New Roman" w:hAnsi="Times New Roman"/>
          <w:sz w:val="28"/>
          <w:szCs w:val="28"/>
        </w:rPr>
        <w:t xml:space="preserve"> свое</w:t>
      </w:r>
      <w:r>
        <w:rPr>
          <w:rFonts w:ascii="Times New Roman" w:hAnsi="Times New Roman"/>
          <w:sz w:val="28"/>
          <w:szCs w:val="28"/>
        </w:rPr>
        <w:t>го</w:t>
      </w:r>
      <w:r w:rsidR="00CC4338" w:rsidRPr="00CC4338">
        <w:rPr>
          <w:rFonts w:ascii="Times New Roman" w:hAnsi="Times New Roman"/>
          <w:sz w:val="28"/>
          <w:szCs w:val="28"/>
        </w:rPr>
        <w:t xml:space="preserve"> официально</w:t>
      </w:r>
      <w:r>
        <w:rPr>
          <w:rFonts w:ascii="Times New Roman" w:hAnsi="Times New Roman"/>
          <w:sz w:val="28"/>
          <w:szCs w:val="28"/>
        </w:rPr>
        <w:t>го</w:t>
      </w:r>
      <w:r w:rsidR="00CC4338" w:rsidRPr="00CC4338">
        <w:rPr>
          <w:rFonts w:ascii="Times New Roman" w:hAnsi="Times New Roman"/>
          <w:sz w:val="28"/>
          <w:szCs w:val="28"/>
        </w:rPr>
        <w:t xml:space="preserve"> положени</w:t>
      </w:r>
      <w:r>
        <w:rPr>
          <w:rFonts w:ascii="Times New Roman" w:hAnsi="Times New Roman"/>
          <w:sz w:val="28"/>
          <w:szCs w:val="28"/>
        </w:rPr>
        <w:t>я</w:t>
      </w:r>
      <w:r w:rsidR="00CC4338" w:rsidRPr="00CC4338">
        <w:rPr>
          <w:rFonts w:ascii="Times New Roman" w:hAnsi="Times New Roman"/>
          <w:sz w:val="28"/>
          <w:szCs w:val="28"/>
        </w:rPr>
        <w:t xml:space="preserve"> для неподобающего извлечения личных выгод или личных и финансовых выгод для своих семей.</w:t>
      </w:r>
    </w:p>
    <w:p w:rsidR="00CC4338" w:rsidRPr="00BF6B7F" w:rsidRDefault="00415070" w:rsidP="00FE450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 учетом</w:t>
      </w:r>
      <w:r w:rsidR="00733A6F" w:rsidRPr="00BF6B7F">
        <w:rPr>
          <w:rFonts w:ascii="Times New Roman" w:hAnsi="Times New Roman"/>
          <w:i/>
          <w:sz w:val="28"/>
          <w:szCs w:val="28"/>
        </w:rPr>
        <w:t xml:space="preserve"> необходимости создания системного правового регулирования в области предупреждения коррупционных проявлений в системе государственной и муниципальной службы государствам</w:t>
      </w:r>
      <w:r w:rsidR="00996EB2">
        <w:rPr>
          <w:rFonts w:ascii="Times New Roman" w:hAnsi="Times New Roman"/>
          <w:i/>
          <w:sz w:val="28"/>
          <w:szCs w:val="28"/>
        </w:rPr>
        <w:t xml:space="preserve"> – </w:t>
      </w:r>
      <w:r w:rsidR="00733A6F" w:rsidRPr="00BF6B7F">
        <w:rPr>
          <w:rFonts w:ascii="Times New Roman" w:hAnsi="Times New Roman"/>
          <w:i/>
          <w:sz w:val="28"/>
          <w:szCs w:val="28"/>
        </w:rPr>
        <w:t>членам ОДКБ</w:t>
      </w:r>
      <w:r w:rsidR="000219E9">
        <w:rPr>
          <w:rFonts w:ascii="Times New Roman" w:hAnsi="Times New Roman"/>
          <w:i/>
          <w:sz w:val="28"/>
          <w:szCs w:val="28"/>
        </w:rPr>
        <w:t xml:space="preserve"> </w:t>
      </w:r>
      <w:r w:rsidR="000219E9" w:rsidRPr="000219E9">
        <w:rPr>
          <w:rFonts w:ascii="Times New Roman" w:hAnsi="Times New Roman"/>
          <w:i/>
          <w:sz w:val="28"/>
          <w:szCs w:val="28"/>
        </w:rPr>
        <w:t>(за исключением Республики Беларусь)</w:t>
      </w:r>
      <w:r w:rsidR="00733A6F" w:rsidRPr="00BF6B7F">
        <w:rPr>
          <w:rFonts w:ascii="Times New Roman" w:hAnsi="Times New Roman"/>
          <w:i/>
          <w:sz w:val="28"/>
          <w:szCs w:val="28"/>
        </w:rPr>
        <w:t xml:space="preserve"> рекомендуется скорректировать содержание понятия «конфликт интересов», </w:t>
      </w:r>
      <w:r w:rsidR="00CC4338" w:rsidRPr="00BF6B7F">
        <w:rPr>
          <w:rFonts w:ascii="Times New Roman" w:hAnsi="Times New Roman"/>
          <w:i/>
          <w:sz w:val="28"/>
          <w:szCs w:val="28"/>
        </w:rPr>
        <w:t xml:space="preserve">связав его возникновение </w:t>
      </w:r>
      <w:r w:rsidRPr="00BF6B7F">
        <w:rPr>
          <w:rFonts w:ascii="Times New Roman" w:hAnsi="Times New Roman"/>
          <w:i/>
          <w:sz w:val="28"/>
          <w:szCs w:val="28"/>
        </w:rPr>
        <w:t xml:space="preserve">с возможностью получения </w:t>
      </w:r>
      <w:r w:rsidR="00CC4338" w:rsidRPr="00BF6B7F">
        <w:rPr>
          <w:rFonts w:ascii="Times New Roman" w:hAnsi="Times New Roman"/>
          <w:i/>
          <w:sz w:val="28"/>
          <w:szCs w:val="28"/>
        </w:rPr>
        <w:t>не только материальных, но и иных (личных) выгод</w:t>
      </w:r>
      <w:r w:rsidR="00733A6F" w:rsidRPr="00BF6B7F">
        <w:rPr>
          <w:rFonts w:ascii="Times New Roman" w:hAnsi="Times New Roman"/>
          <w:i/>
          <w:sz w:val="28"/>
          <w:szCs w:val="28"/>
        </w:rPr>
        <w:t xml:space="preserve"> для лиц, на которых распространяется действие антикоррупционного законодательства в сфере государственной и муниципальной службы, службы в коммерческих и иных организациях</w:t>
      </w:r>
      <w:r w:rsidR="00CC4338" w:rsidRPr="00BF6B7F">
        <w:rPr>
          <w:rFonts w:ascii="Times New Roman" w:hAnsi="Times New Roman"/>
          <w:i/>
          <w:sz w:val="28"/>
          <w:szCs w:val="28"/>
        </w:rPr>
        <w:t>.</w:t>
      </w:r>
    </w:p>
    <w:p w:rsidR="00A36B98" w:rsidRDefault="00202A80" w:rsidP="00FE450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Существенным недостатком </w:t>
      </w:r>
      <w:r w:rsidR="00130ED3">
        <w:rPr>
          <w:rFonts w:ascii="Times New Roman" w:hAnsi="Times New Roman"/>
          <w:sz w:val="28"/>
          <w:szCs w:val="28"/>
        </w:rPr>
        <w:t>правоприменительной практики государств</w:t>
      </w:r>
      <w:r w:rsidR="006365AE">
        <w:rPr>
          <w:rFonts w:ascii="Times New Roman" w:hAnsi="Times New Roman"/>
          <w:sz w:val="28"/>
          <w:szCs w:val="28"/>
        </w:rPr>
        <w:t xml:space="preserve"> – </w:t>
      </w:r>
      <w:r w:rsidR="00130ED3">
        <w:rPr>
          <w:rFonts w:ascii="Times New Roman" w:hAnsi="Times New Roman"/>
          <w:sz w:val="28"/>
          <w:szCs w:val="28"/>
        </w:rPr>
        <w:t xml:space="preserve">членов ОДКБ </w:t>
      </w:r>
      <w:r w:rsidR="00130ED3" w:rsidRPr="00130ED3">
        <w:rPr>
          <w:rFonts w:ascii="Times New Roman" w:hAnsi="Times New Roman"/>
          <w:sz w:val="28"/>
          <w:szCs w:val="28"/>
        </w:rPr>
        <w:t xml:space="preserve">является сложность квалификации </w:t>
      </w:r>
      <w:r w:rsidR="00130ED3" w:rsidRPr="00130ED3">
        <w:rPr>
          <w:rFonts w:ascii="Times New Roman" w:hAnsi="Times New Roman"/>
          <w:sz w:val="28"/>
          <w:szCs w:val="28"/>
        </w:rPr>
        <w:lastRenderedPageBreak/>
        <w:t>правонарушений</w:t>
      </w:r>
      <w:r w:rsidR="00076A3F">
        <w:rPr>
          <w:rFonts w:ascii="Times New Roman" w:hAnsi="Times New Roman"/>
          <w:sz w:val="28"/>
          <w:szCs w:val="28"/>
        </w:rPr>
        <w:t>, совершенных</w:t>
      </w:r>
      <w:r w:rsidR="00130ED3" w:rsidRPr="00130ED3">
        <w:rPr>
          <w:rFonts w:ascii="Times New Roman" w:hAnsi="Times New Roman"/>
          <w:sz w:val="28"/>
          <w:szCs w:val="28"/>
        </w:rPr>
        <w:t xml:space="preserve"> на государственной службе. </w:t>
      </w:r>
      <w:r w:rsidR="00415070">
        <w:rPr>
          <w:rFonts w:ascii="Times New Roman" w:hAnsi="Times New Roman"/>
          <w:sz w:val="28"/>
          <w:szCs w:val="28"/>
        </w:rPr>
        <w:t>В связи с тем</w:t>
      </w:r>
      <w:r w:rsidR="00130ED3">
        <w:rPr>
          <w:rFonts w:ascii="Times New Roman" w:hAnsi="Times New Roman"/>
          <w:sz w:val="28"/>
          <w:szCs w:val="28"/>
        </w:rPr>
        <w:t xml:space="preserve"> что </w:t>
      </w:r>
      <w:r w:rsidR="00130ED3" w:rsidRPr="00130ED3">
        <w:rPr>
          <w:rFonts w:ascii="Times New Roman" w:hAnsi="Times New Roman"/>
          <w:sz w:val="28"/>
          <w:szCs w:val="28"/>
        </w:rPr>
        <w:t xml:space="preserve">составы дисциплинарных правонарушений </w:t>
      </w:r>
      <w:r w:rsidR="00130ED3">
        <w:rPr>
          <w:rFonts w:ascii="Times New Roman" w:hAnsi="Times New Roman"/>
          <w:sz w:val="28"/>
          <w:szCs w:val="28"/>
        </w:rPr>
        <w:t>в большинстве государств</w:t>
      </w:r>
      <w:r w:rsidR="006365AE">
        <w:rPr>
          <w:rFonts w:ascii="Times New Roman" w:hAnsi="Times New Roman"/>
          <w:sz w:val="28"/>
          <w:szCs w:val="28"/>
        </w:rPr>
        <w:t xml:space="preserve"> – </w:t>
      </w:r>
      <w:r w:rsidR="00130ED3">
        <w:rPr>
          <w:rFonts w:ascii="Times New Roman" w:hAnsi="Times New Roman"/>
          <w:sz w:val="28"/>
          <w:szCs w:val="28"/>
        </w:rPr>
        <w:t>членов ОДКБ</w:t>
      </w:r>
      <w:r w:rsidR="00130ED3" w:rsidRPr="00130ED3">
        <w:rPr>
          <w:rFonts w:ascii="Times New Roman" w:hAnsi="Times New Roman"/>
          <w:sz w:val="28"/>
          <w:szCs w:val="28"/>
        </w:rPr>
        <w:t xml:space="preserve"> законо</w:t>
      </w:r>
      <w:r w:rsidR="00415070">
        <w:rPr>
          <w:rFonts w:ascii="Times New Roman" w:hAnsi="Times New Roman"/>
          <w:sz w:val="28"/>
          <w:szCs w:val="28"/>
        </w:rPr>
        <w:t>дательно не определены, нередко</w:t>
      </w:r>
      <w:r w:rsidR="00130ED3" w:rsidRPr="00130ED3">
        <w:rPr>
          <w:rFonts w:ascii="Times New Roman" w:hAnsi="Times New Roman"/>
          <w:sz w:val="28"/>
          <w:szCs w:val="28"/>
        </w:rPr>
        <w:t xml:space="preserve"> происходит подмена административной ответственности государственных</w:t>
      </w:r>
      <w:r w:rsidR="00130ED3">
        <w:rPr>
          <w:rFonts w:ascii="Times New Roman" w:hAnsi="Times New Roman"/>
          <w:sz w:val="28"/>
          <w:szCs w:val="28"/>
        </w:rPr>
        <w:t xml:space="preserve"> и муниципальных</w:t>
      </w:r>
      <w:r w:rsidR="00130ED3" w:rsidRPr="00130ED3">
        <w:rPr>
          <w:rFonts w:ascii="Times New Roman" w:hAnsi="Times New Roman"/>
          <w:sz w:val="28"/>
          <w:szCs w:val="28"/>
        </w:rPr>
        <w:t xml:space="preserve"> служащих дисциплинарной ответственностью.</w:t>
      </w:r>
      <w:r w:rsidR="00130ED3">
        <w:rPr>
          <w:rFonts w:ascii="Times New Roman" w:hAnsi="Times New Roman"/>
          <w:sz w:val="28"/>
          <w:szCs w:val="28"/>
        </w:rPr>
        <w:t xml:space="preserve"> Кроме того, специа</w:t>
      </w:r>
      <w:r w:rsidR="008272F0">
        <w:rPr>
          <w:rFonts w:ascii="Times New Roman" w:hAnsi="Times New Roman"/>
          <w:sz w:val="28"/>
          <w:szCs w:val="28"/>
        </w:rPr>
        <w:t>льные нормативные правовые акты, регламентирующие предупреждение коррупции в системе государственной и муниципальной службы большинства государств</w:t>
      </w:r>
      <w:r w:rsidR="006365AE">
        <w:rPr>
          <w:rFonts w:ascii="Times New Roman" w:hAnsi="Times New Roman"/>
          <w:sz w:val="28"/>
          <w:szCs w:val="28"/>
        </w:rPr>
        <w:t xml:space="preserve"> – </w:t>
      </w:r>
      <w:r w:rsidR="008272F0">
        <w:rPr>
          <w:rFonts w:ascii="Times New Roman" w:hAnsi="Times New Roman"/>
          <w:sz w:val="28"/>
          <w:szCs w:val="28"/>
        </w:rPr>
        <w:t>членов ОДКБ</w:t>
      </w:r>
      <w:r w:rsidR="00044141">
        <w:rPr>
          <w:rFonts w:ascii="Times New Roman" w:hAnsi="Times New Roman"/>
          <w:sz w:val="28"/>
          <w:szCs w:val="28"/>
        </w:rPr>
        <w:t>,</w:t>
      </w:r>
      <w:r w:rsidR="008272F0">
        <w:rPr>
          <w:rFonts w:ascii="Times New Roman" w:hAnsi="Times New Roman"/>
          <w:sz w:val="28"/>
          <w:szCs w:val="28"/>
        </w:rPr>
        <w:t xml:space="preserve"> содержат </w:t>
      </w:r>
      <w:r w:rsidR="00130ED3" w:rsidRPr="00130ED3">
        <w:rPr>
          <w:rFonts w:ascii="Times New Roman" w:hAnsi="Times New Roman"/>
          <w:sz w:val="28"/>
          <w:szCs w:val="28"/>
        </w:rPr>
        <w:t>формальны</w:t>
      </w:r>
      <w:r w:rsidR="008272F0">
        <w:rPr>
          <w:rFonts w:ascii="Times New Roman" w:hAnsi="Times New Roman"/>
          <w:sz w:val="28"/>
          <w:szCs w:val="28"/>
        </w:rPr>
        <w:t>е</w:t>
      </w:r>
      <w:r w:rsidR="00130ED3" w:rsidRPr="00130ED3">
        <w:rPr>
          <w:rFonts w:ascii="Times New Roman" w:hAnsi="Times New Roman"/>
          <w:sz w:val="28"/>
          <w:szCs w:val="28"/>
        </w:rPr>
        <w:t xml:space="preserve"> отсылочны</w:t>
      </w:r>
      <w:r w:rsidR="008272F0">
        <w:rPr>
          <w:rFonts w:ascii="Times New Roman" w:hAnsi="Times New Roman"/>
          <w:sz w:val="28"/>
          <w:szCs w:val="28"/>
        </w:rPr>
        <w:t>е</w:t>
      </w:r>
      <w:r w:rsidR="00130ED3" w:rsidRPr="00130ED3">
        <w:rPr>
          <w:rFonts w:ascii="Times New Roman" w:hAnsi="Times New Roman"/>
          <w:sz w:val="28"/>
          <w:szCs w:val="28"/>
        </w:rPr>
        <w:t xml:space="preserve"> норм</w:t>
      </w:r>
      <w:r w:rsidR="008272F0">
        <w:rPr>
          <w:rFonts w:ascii="Times New Roman" w:hAnsi="Times New Roman"/>
          <w:sz w:val="28"/>
          <w:szCs w:val="28"/>
        </w:rPr>
        <w:t>ы</w:t>
      </w:r>
      <w:r w:rsidR="00130ED3" w:rsidRPr="00130ED3">
        <w:rPr>
          <w:rFonts w:ascii="Times New Roman" w:hAnsi="Times New Roman"/>
          <w:sz w:val="28"/>
          <w:szCs w:val="28"/>
        </w:rPr>
        <w:t xml:space="preserve"> и положени</w:t>
      </w:r>
      <w:r w:rsidR="008272F0">
        <w:rPr>
          <w:rFonts w:ascii="Times New Roman" w:hAnsi="Times New Roman"/>
          <w:sz w:val="28"/>
          <w:szCs w:val="28"/>
        </w:rPr>
        <w:t>я</w:t>
      </w:r>
      <w:r w:rsidR="00130ED3" w:rsidRPr="00130ED3">
        <w:rPr>
          <w:rFonts w:ascii="Times New Roman" w:hAnsi="Times New Roman"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 xml:space="preserve"> юридической</w:t>
      </w:r>
      <w:r w:rsidR="00130ED3" w:rsidRPr="00130ED3">
        <w:rPr>
          <w:rFonts w:ascii="Times New Roman" w:hAnsi="Times New Roman"/>
          <w:sz w:val="28"/>
          <w:szCs w:val="28"/>
        </w:rPr>
        <w:t xml:space="preserve"> ответственности. Такие формулировки имеют декларативный характер и порождают </w:t>
      </w:r>
      <w:r w:rsidR="006365AE">
        <w:rPr>
          <w:rFonts w:ascii="Times New Roman" w:hAnsi="Times New Roman"/>
          <w:sz w:val="28"/>
          <w:szCs w:val="28"/>
        </w:rPr>
        <w:t>неэффективные</w:t>
      </w:r>
      <w:r w:rsidR="00130ED3" w:rsidRPr="00130ED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правовые </w:t>
      </w:r>
      <w:r w:rsidR="00130ED3" w:rsidRPr="00130ED3">
        <w:rPr>
          <w:rFonts w:ascii="Times New Roman" w:hAnsi="Times New Roman"/>
          <w:sz w:val="28"/>
          <w:szCs w:val="28"/>
        </w:rPr>
        <w:t>нормы.</w:t>
      </w:r>
      <w:r w:rsidR="00A36B98">
        <w:rPr>
          <w:rFonts w:ascii="Times New Roman" w:hAnsi="Times New Roman"/>
          <w:sz w:val="28"/>
          <w:szCs w:val="28"/>
        </w:rPr>
        <w:t xml:space="preserve"> </w:t>
      </w:r>
      <w:r w:rsidR="006365AE">
        <w:rPr>
          <w:rFonts w:ascii="Times New Roman" w:hAnsi="Times New Roman"/>
          <w:sz w:val="28"/>
          <w:szCs w:val="28"/>
        </w:rPr>
        <w:t xml:space="preserve">Проблема </w:t>
      </w:r>
      <w:r w:rsidR="00A36B98">
        <w:rPr>
          <w:rFonts w:ascii="Times New Roman" w:hAnsi="Times New Roman"/>
          <w:sz w:val="28"/>
          <w:szCs w:val="28"/>
        </w:rPr>
        <w:t xml:space="preserve">усугубляется тем, что </w:t>
      </w:r>
      <w:r w:rsidR="00130ED3" w:rsidRPr="00130ED3">
        <w:rPr>
          <w:rFonts w:ascii="Times New Roman" w:hAnsi="Times New Roman"/>
          <w:sz w:val="28"/>
          <w:szCs w:val="28"/>
        </w:rPr>
        <w:t>отдельны</w:t>
      </w:r>
      <w:r w:rsidR="00A36B98">
        <w:rPr>
          <w:rFonts w:ascii="Times New Roman" w:hAnsi="Times New Roman"/>
          <w:sz w:val="28"/>
          <w:szCs w:val="28"/>
        </w:rPr>
        <w:t>е</w:t>
      </w:r>
      <w:r w:rsidR="00130ED3" w:rsidRPr="00130ED3">
        <w:rPr>
          <w:rFonts w:ascii="Times New Roman" w:hAnsi="Times New Roman"/>
          <w:sz w:val="28"/>
          <w:szCs w:val="28"/>
        </w:rPr>
        <w:t xml:space="preserve"> норм</w:t>
      </w:r>
      <w:r w:rsidR="00A36B98">
        <w:rPr>
          <w:rFonts w:ascii="Times New Roman" w:hAnsi="Times New Roman"/>
          <w:sz w:val="28"/>
          <w:szCs w:val="28"/>
        </w:rPr>
        <w:t>ы</w:t>
      </w:r>
      <w:r w:rsidR="00130ED3" w:rsidRPr="00130ED3">
        <w:rPr>
          <w:rFonts w:ascii="Times New Roman" w:hAnsi="Times New Roman"/>
          <w:sz w:val="28"/>
          <w:szCs w:val="28"/>
        </w:rPr>
        <w:t xml:space="preserve"> и требовани</w:t>
      </w:r>
      <w:r w:rsidR="00A36B98">
        <w:rPr>
          <w:rFonts w:ascii="Times New Roman" w:hAnsi="Times New Roman"/>
          <w:sz w:val="28"/>
          <w:szCs w:val="28"/>
        </w:rPr>
        <w:t>я</w:t>
      </w:r>
      <w:r w:rsidR="00130ED3" w:rsidRPr="00130ED3">
        <w:rPr>
          <w:rFonts w:ascii="Times New Roman" w:hAnsi="Times New Roman"/>
          <w:sz w:val="28"/>
          <w:szCs w:val="28"/>
        </w:rPr>
        <w:t xml:space="preserve"> </w:t>
      </w:r>
      <w:r w:rsidR="00A36B98">
        <w:rPr>
          <w:rFonts w:ascii="Times New Roman" w:hAnsi="Times New Roman"/>
          <w:sz w:val="28"/>
          <w:szCs w:val="28"/>
        </w:rPr>
        <w:t xml:space="preserve">антикоррупционного </w:t>
      </w:r>
      <w:r w:rsidR="00130ED3" w:rsidRPr="00130ED3">
        <w:rPr>
          <w:rFonts w:ascii="Times New Roman" w:hAnsi="Times New Roman"/>
          <w:sz w:val="28"/>
          <w:szCs w:val="28"/>
        </w:rPr>
        <w:t xml:space="preserve">законодательства </w:t>
      </w:r>
      <w:r w:rsidR="00A36B98" w:rsidRPr="00130ED3">
        <w:rPr>
          <w:rFonts w:ascii="Times New Roman" w:hAnsi="Times New Roman"/>
          <w:sz w:val="28"/>
          <w:szCs w:val="28"/>
        </w:rPr>
        <w:t>не</w:t>
      </w:r>
      <w:r w:rsidR="00A36B98">
        <w:rPr>
          <w:rFonts w:ascii="Times New Roman" w:hAnsi="Times New Roman"/>
          <w:sz w:val="28"/>
          <w:szCs w:val="28"/>
        </w:rPr>
        <w:t xml:space="preserve"> </w:t>
      </w:r>
      <w:r w:rsidR="00A36B98" w:rsidRPr="00130ED3">
        <w:rPr>
          <w:rFonts w:ascii="Times New Roman" w:hAnsi="Times New Roman"/>
          <w:sz w:val="28"/>
          <w:szCs w:val="28"/>
        </w:rPr>
        <w:t>обеспечен</w:t>
      </w:r>
      <w:r w:rsidR="00A36B98">
        <w:rPr>
          <w:rFonts w:ascii="Times New Roman" w:hAnsi="Times New Roman"/>
          <w:sz w:val="28"/>
          <w:szCs w:val="28"/>
        </w:rPr>
        <w:t>ы</w:t>
      </w:r>
      <w:r w:rsidR="00A36B98" w:rsidRPr="00130ED3">
        <w:rPr>
          <w:rFonts w:ascii="Times New Roman" w:hAnsi="Times New Roman"/>
          <w:sz w:val="28"/>
          <w:szCs w:val="28"/>
        </w:rPr>
        <w:t xml:space="preserve"> </w:t>
      </w:r>
      <w:r w:rsidR="00130ED3" w:rsidRPr="00130ED3">
        <w:rPr>
          <w:rFonts w:ascii="Times New Roman" w:hAnsi="Times New Roman"/>
          <w:sz w:val="28"/>
          <w:szCs w:val="28"/>
        </w:rPr>
        <w:t xml:space="preserve">соответствующими составами административных правонарушений и мерами административного наказания. </w:t>
      </w:r>
    </w:p>
    <w:p w:rsidR="00A36B98" w:rsidRPr="00A36B98" w:rsidRDefault="00415070" w:rsidP="00FE450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С учетом изложенного </w:t>
      </w:r>
      <w:r w:rsidR="00A36B98" w:rsidRPr="00A36B98">
        <w:rPr>
          <w:rFonts w:ascii="Times New Roman" w:hAnsi="Times New Roman"/>
          <w:i/>
          <w:sz w:val="28"/>
          <w:szCs w:val="28"/>
        </w:rPr>
        <w:t xml:space="preserve"> государствам</w:t>
      </w:r>
      <w:r w:rsidR="006365AE">
        <w:rPr>
          <w:rFonts w:ascii="Times New Roman" w:hAnsi="Times New Roman"/>
          <w:i/>
          <w:sz w:val="28"/>
          <w:szCs w:val="28"/>
        </w:rPr>
        <w:t xml:space="preserve"> – </w:t>
      </w:r>
      <w:r w:rsidR="00A36B98" w:rsidRPr="00A36B98">
        <w:rPr>
          <w:rFonts w:ascii="Times New Roman" w:hAnsi="Times New Roman"/>
          <w:i/>
          <w:sz w:val="28"/>
          <w:szCs w:val="28"/>
        </w:rPr>
        <w:t xml:space="preserve">членам ОДКБ </w:t>
      </w:r>
      <w:r w:rsidR="004702AD" w:rsidRPr="004702AD">
        <w:rPr>
          <w:rFonts w:ascii="Times New Roman" w:hAnsi="Times New Roman"/>
          <w:i/>
          <w:sz w:val="28"/>
          <w:szCs w:val="28"/>
        </w:rPr>
        <w:t>(за исключением Республики Беларусь)</w:t>
      </w:r>
      <w:r w:rsidR="004702AD">
        <w:rPr>
          <w:rFonts w:ascii="Times New Roman" w:hAnsi="Times New Roman"/>
          <w:i/>
          <w:sz w:val="28"/>
          <w:szCs w:val="28"/>
        </w:rPr>
        <w:t xml:space="preserve"> </w:t>
      </w:r>
      <w:r w:rsidRPr="00A36B98">
        <w:rPr>
          <w:rFonts w:ascii="Times New Roman" w:hAnsi="Times New Roman"/>
          <w:i/>
          <w:sz w:val="28"/>
          <w:szCs w:val="28"/>
        </w:rPr>
        <w:t xml:space="preserve">рекомендуется </w:t>
      </w:r>
      <w:r w:rsidR="00A36B98" w:rsidRPr="00A36B98">
        <w:rPr>
          <w:rFonts w:ascii="Times New Roman" w:hAnsi="Times New Roman"/>
          <w:i/>
          <w:sz w:val="28"/>
          <w:szCs w:val="28"/>
        </w:rPr>
        <w:t xml:space="preserve">разработать и законодательно закрепить перечни дисциплинарных </w:t>
      </w:r>
      <w:r w:rsidR="008A1692" w:rsidRPr="008A1692">
        <w:rPr>
          <w:rFonts w:ascii="Times New Roman" w:hAnsi="Times New Roman"/>
          <w:i/>
          <w:sz w:val="28"/>
          <w:szCs w:val="28"/>
        </w:rPr>
        <w:t>проступков коррупционной направленности</w:t>
      </w:r>
      <w:r w:rsidR="00A36B98" w:rsidRPr="00A36B98">
        <w:rPr>
          <w:rFonts w:ascii="Times New Roman" w:hAnsi="Times New Roman"/>
          <w:i/>
          <w:sz w:val="28"/>
          <w:szCs w:val="28"/>
        </w:rPr>
        <w:t xml:space="preserve"> и коррупционных правонарушений с указанием конкретных видов </w:t>
      </w:r>
      <w:r w:rsidR="00044141">
        <w:rPr>
          <w:rFonts w:ascii="Times New Roman" w:hAnsi="Times New Roman"/>
          <w:i/>
          <w:sz w:val="28"/>
          <w:szCs w:val="28"/>
        </w:rPr>
        <w:t xml:space="preserve">и мер </w:t>
      </w:r>
      <w:r w:rsidR="00A36B98" w:rsidRPr="00A36B98">
        <w:rPr>
          <w:rFonts w:ascii="Times New Roman" w:hAnsi="Times New Roman"/>
          <w:i/>
          <w:sz w:val="28"/>
          <w:szCs w:val="28"/>
        </w:rPr>
        <w:t>ответственности за их совершение.</w:t>
      </w:r>
    </w:p>
    <w:p w:rsidR="00084AC8" w:rsidRPr="00084AC8" w:rsidRDefault="00084AC8" w:rsidP="00FE450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Отдельным направлением работы по внедрению </w:t>
      </w:r>
      <w:r w:rsidRPr="00084AC8">
        <w:rPr>
          <w:rFonts w:ascii="Times New Roman" w:hAnsi="Times New Roman"/>
          <w:sz w:val="28"/>
          <w:szCs w:val="28"/>
        </w:rPr>
        <w:t xml:space="preserve">антикоррупционных правовых предписаний </w:t>
      </w:r>
      <w:r>
        <w:rPr>
          <w:rFonts w:ascii="Times New Roman" w:hAnsi="Times New Roman"/>
          <w:sz w:val="28"/>
          <w:szCs w:val="28"/>
        </w:rPr>
        <w:t xml:space="preserve">является </w:t>
      </w:r>
      <w:r w:rsidR="00044141">
        <w:rPr>
          <w:rFonts w:ascii="Times New Roman" w:hAnsi="Times New Roman"/>
          <w:sz w:val="28"/>
          <w:szCs w:val="28"/>
        </w:rPr>
        <w:t xml:space="preserve">сфера </w:t>
      </w:r>
      <w:r w:rsidRPr="00084AC8">
        <w:rPr>
          <w:rFonts w:ascii="Times New Roman" w:hAnsi="Times New Roman"/>
          <w:sz w:val="28"/>
          <w:szCs w:val="28"/>
        </w:rPr>
        <w:t>служб</w:t>
      </w:r>
      <w:r w:rsidR="00044141">
        <w:rPr>
          <w:rFonts w:ascii="Times New Roman" w:hAnsi="Times New Roman"/>
          <w:sz w:val="28"/>
          <w:szCs w:val="28"/>
        </w:rPr>
        <w:t>ы</w:t>
      </w:r>
      <w:r w:rsidRPr="00084AC8">
        <w:rPr>
          <w:rFonts w:ascii="Times New Roman" w:hAnsi="Times New Roman"/>
          <w:sz w:val="28"/>
          <w:szCs w:val="28"/>
        </w:rPr>
        <w:t xml:space="preserve"> в коммерческих и иных организациях</w:t>
      </w:r>
      <w:r>
        <w:rPr>
          <w:rFonts w:ascii="Times New Roman" w:hAnsi="Times New Roman"/>
          <w:sz w:val="28"/>
          <w:szCs w:val="28"/>
        </w:rPr>
        <w:t xml:space="preserve">. Законодательством </w:t>
      </w:r>
      <w:r w:rsidR="00FF7457">
        <w:rPr>
          <w:rFonts w:ascii="Times New Roman" w:hAnsi="Times New Roman"/>
          <w:sz w:val="28"/>
          <w:szCs w:val="28"/>
        </w:rPr>
        <w:t xml:space="preserve">всех </w:t>
      </w:r>
      <w:r>
        <w:rPr>
          <w:rFonts w:ascii="Times New Roman" w:hAnsi="Times New Roman"/>
          <w:sz w:val="28"/>
          <w:szCs w:val="28"/>
        </w:rPr>
        <w:t>государств</w:t>
      </w:r>
      <w:r w:rsidR="006365AE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членов ОДКБ должн</w:t>
      </w:r>
      <w:r w:rsidR="00076A3F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084AC8">
        <w:rPr>
          <w:rFonts w:ascii="Times New Roman" w:hAnsi="Times New Roman"/>
          <w:sz w:val="28"/>
          <w:szCs w:val="28"/>
        </w:rPr>
        <w:t>стимулирова</w:t>
      </w:r>
      <w:r>
        <w:rPr>
          <w:rFonts w:ascii="Times New Roman" w:hAnsi="Times New Roman"/>
          <w:sz w:val="28"/>
          <w:szCs w:val="28"/>
        </w:rPr>
        <w:t>ться</w:t>
      </w:r>
      <w:r w:rsidRPr="00084AC8">
        <w:rPr>
          <w:rFonts w:ascii="Times New Roman" w:hAnsi="Times New Roman"/>
          <w:sz w:val="28"/>
          <w:szCs w:val="28"/>
        </w:rPr>
        <w:t xml:space="preserve"> создани</w:t>
      </w:r>
      <w:r>
        <w:rPr>
          <w:rFonts w:ascii="Times New Roman" w:hAnsi="Times New Roman"/>
          <w:sz w:val="28"/>
          <w:szCs w:val="28"/>
        </w:rPr>
        <w:t>е</w:t>
      </w:r>
      <w:r w:rsidRPr="00084AC8">
        <w:rPr>
          <w:rFonts w:ascii="Times New Roman" w:hAnsi="Times New Roman"/>
          <w:sz w:val="28"/>
          <w:szCs w:val="28"/>
        </w:rPr>
        <w:t xml:space="preserve"> внутри </w:t>
      </w:r>
      <w:r w:rsidR="00044141">
        <w:rPr>
          <w:rFonts w:ascii="Times New Roman" w:hAnsi="Times New Roman"/>
          <w:sz w:val="28"/>
          <w:szCs w:val="28"/>
        </w:rPr>
        <w:t xml:space="preserve">таких </w:t>
      </w:r>
      <w:r w:rsidRPr="00084AC8">
        <w:rPr>
          <w:rFonts w:ascii="Times New Roman" w:hAnsi="Times New Roman"/>
          <w:sz w:val="28"/>
          <w:szCs w:val="28"/>
        </w:rPr>
        <w:t xml:space="preserve">организаций структур и </w:t>
      </w:r>
      <w:r w:rsidR="00076A3F">
        <w:rPr>
          <w:rFonts w:ascii="Times New Roman" w:hAnsi="Times New Roman"/>
          <w:sz w:val="28"/>
          <w:szCs w:val="28"/>
        </w:rPr>
        <w:t xml:space="preserve">разработка </w:t>
      </w:r>
      <w:r w:rsidRPr="00084AC8">
        <w:rPr>
          <w:rFonts w:ascii="Times New Roman" w:hAnsi="Times New Roman"/>
          <w:sz w:val="28"/>
          <w:szCs w:val="28"/>
        </w:rPr>
        <w:t xml:space="preserve">правил, направленных на </w:t>
      </w:r>
      <w:r w:rsidR="008A1692" w:rsidRPr="008A1692">
        <w:rPr>
          <w:rFonts w:ascii="Times New Roman" w:hAnsi="Times New Roman"/>
          <w:sz w:val="28"/>
          <w:szCs w:val="28"/>
        </w:rPr>
        <w:t>борьбу с коррупцией в частной сфере</w:t>
      </w:r>
      <w:r w:rsidRPr="00084AC8">
        <w:rPr>
          <w:rFonts w:ascii="Times New Roman" w:hAnsi="Times New Roman"/>
          <w:sz w:val="28"/>
          <w:szCs w:val="28"/>
        </w:rPr>
        <w:t xml:space="preserve"> и пресечение</w:t>
      </w:r>
      <w:r w:rsidR="00044141">
        <w:rPr>
          <w:rFonts w:ascii="Times New Roman" w:hAnsi="Times New Roman"/>
          <w:sz w:val="28"/>
          <w:szCs w:val="28"/>
        </w:rPr>
        <w:t>м</w:t>
      </w:r>
      <w:r w:rsidRPr="00084AC8">
        <w:rPr>
          <w:rFonts w:ascii="Times New Roman" w:hAnsi="Times New Roman"/>
          <w:sz w:val="28"/>
          <w:szCs w:val="28"/>
        </w:rPr>
        <w:t xml:space="preserve"> конфликта интересов.</w:t>
      </w:r>
    </w:p>
    <w:p w:rsidR="00084AC8" w:rsidRPr="00084AC8" w:rsidRDefault="00C32C73" w:rsidP="00FE450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Антикоррупционные правила </w:t>
      </w:r>
      <w:r w:rsidR="00415070">
        <w:rPr>
          <w:rFonts w:ascii="Times New Roman" w:hAnsi="Times New Roman"/>
          <w:sz w:val="28"/>
          <w:szCs w:val="28"/>
        </w:rPr>
        <w:t xml:space="preserve">для </w:t>
      </w:r>
      <w:r w:rsidRPr="00C32C73">
        <w:rPr>
          <w:rFonts w:ascii="Times New Roman" w:hAnsi="Times New Roman"/>
          <w:sz w:val="28"/>
          <w:szCs w:val="28"/>
        </w:rPr>
        <w:t>служ</w:t>
      </w:r>
      <w:r>
        <w:rPr>
          <w:rFonts w:ascii="Times New Roman" w:hAnsi="Times New Roman"/>
          <w:sz w:val="28"/>
          <w:szCs w:val="28"/>
        </w:rPr>
        <w:t xml:space="preserve">ащих </w:t>
      </w:r>
      <w:r w:rsidRPr="00C32C73">
        <w:rPr>
          <w:rFonts w:ascii="Times New Roman" w:hAnsi="Times New Roman"/>
          <w:sz w:val="28"/>
          <w:szCs w:val="28"/>
        </w:rPr>
        <w:t>коммерческих и иных организаци</w:t>
      </w:r>
      <w:r>
        <w:rPr>
          <w:rFonts w:ascii="Times New Roman" w:hAnsi="Times New Roman"/>
          <w:sz w:val="28"/>
          <w:szCs w:val="28"/>
        </w:rPr>
        <w:t xml:space="preserve">й могут закрепляться в </w:t>
      </w:r>
      <w:r w:rsidR="00084AC8" w:rsidRPr="00084AC8">
        <w:rPr>
          <w:rFonts w:ascii="Times New Roman" w:hAnsi="Times New Roman"/>
          <w:sz w:val="28"/>
          <w:szCs w:val="28"/>
        </w:rPr>
        <w:t>кодексах корпоративной этики, кодексах корпоративного поведения (или кодексах корпоративного управления).</w:t>
      </w:r>
      <w:r w:rsidR="00415070">
        <w:rPr>
          <w:rFonts w:ascii="Times New Roman" w:hAnsi="Times New Roman"/>
          <w:sz w:val="28"/>
          <w:szCs w:val="28"/>
        </w:rPr>
        <w:t xml:space="preserve"> Для </w:t>
      </w:r>
      <w:r>
        <w:rPr>
          <w:rFonts w:ascii="Times New Roman" w:hAnsi="Times New Roman"/>
          <w:sz w:val="28"/>
          <w:szCs w:val="28"/>
        </w:rPr>
        <w:t xml:space="preserve">контроля за соблюдением таких правил </w:t>
      </w:r>
      <w:r w:rsidR="00076A3F">
        <w:rPr>
          <w:rFonts w:ascii="Times New Roman" w:hAnsi="Times New Roman"/>
          <w:sz w:val="28"/>
          <w:szCs w:val="28"/>
        </w:rPr>
        <w:t>в структуре этих организаций</w:t>
      </w:r>
      <w:r w:rsidR="00076A3F" w:rsidDel="00076A3F">
        <w:rPr>
          <w:rFonts w:ascii="Times New Roman" w:hAnsi="Times New Roman"/>
          <w:sz w:val="28"/>
          <w:szCs w:val="28"/>
        </w:rPr>
        <w:t xml:space="preserve"> </w:t>
      </w:r>
      <w:r w:rsidR="00044141">
        <w:rPr>
          <w:rFonts w:ascii="Times New Roman" w:hAnsi="Times New Roman"/>
          <w:sz w:val="28"/>
          <w:szCs w:val="28"/>
        </w:rPr>
        <w:t>целесообразно</w:t>
      </w:r>
      <w:r>
        <w:rPr>
          <w:rFonts w:ascii="Times New Roman" w:hAnsi="Times New Roman"/>
          <w:sz w:val="28"/>
          <w:szCs w:val="28"/>
        </w:rPr>
        <w:t xml:space="preserve"> создание специальных органов (комиссий).</w:t>
      </w:r>
    </w:p>
    <w:p w:rsidR="000C6F9D" w:rsidRPr="00554322" w:rsidRDefault="009128F2" w:rsidP="00FE4505">
      <w:pPr>
        <w:pStyle w:val="2"/>
        <w:spacing w:after="120" w:line="240" w:lineRule="auto"/>
        <w:ind w:firstLine="709"/>
        <w:jc w:val="both"/>
        <w:rPr>
          <w:rFonts w:ascii="Times New Roman" w:hAnsi="Times New Roman"/>
          <w:i w:val="0"/>
        </w:rPr>
      </w:pPr>
      <w:bookmarkStart w:id="9" w:name="_Toc411536859"/>
      <w:r>
        <w:rPr>
          <w:rFonts w:ascii="Times New Roman" w:hAnsi="Times New Roman"/>
          <w:i w:val="0"/>
        </w:rPr>
        <w:t>4</w:t>
      </w:r>
      <w:r w:rsidR="000C6F9D" w:rsidRPr="00554322">
        <w:rPr>
          <w:rFonts w:ascii="Times New Roman" w:hAnsi="Times New Roman"/>
          <w:i w:val="0"/>
        </w:rPr>
        <w:t>.</w:t>
      </w:r>
      <w:r>
        <w:rPr>
          <w:rFonts w:ascii="Times New Roman" w:hAnsi="Times New Roman"/>
          <w:i w:val="0"/>
        </w:rPr>
        <w:t>3</w:t>
      </w:r>
      <w:r w:rsidR="000C6F9D" w:rsidRPr="00554322">
        <w:rPr>
          <w:rFonts w:ascii="Times New Roman" w:hAnsi="Times New Roman"/>
          <w:i w:val="0"/>
        </w:rPr>
        <w:t>. </w:t>
      </w:r>
      <w:r w:rsidR="00F85527" w:rsidRPr="00554322">
        <w:rPr>
          <w:rFonts w:ascii="Times New Roman" w:hAnsi="Times New Roman"/>
          <w:i w:val="0"/>
        </w:rPr>
        <w:t>Антикоррупционные стандарты нормотворческой и правоприменительной деятельности</w:t>
      </w:r>
      <w:bookmarkEnd w:id="9"/>
    </w:p>
    <w:p w:rsidR="00722837" w:rsidRDefault="008D0EE2" w:rsidP="00FE450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0EE2">
        <w:rPr>
          <w:rFonts w:ascii="Times New Roman" w:hAnsi="Times New Roman"/>
          <w:sz w:val="28"/>
          <w:szCs w:val="28"/>
        </w:rPr>
        <w:t>Преодоление коррупции требует применения системных мер</w:t>
      </w:r>
      <w:r w:rsidR="00076A3F">
        <w:rPr>
          <w:rFonts w:ascii="Times New Roman" w:hAnsi="Times New Roman"/>
          <w:sz w:val="28"/>
          <w:szCs w:val="28"/>
        </w:rPr>
        <w:t>,</w:t>
      </w:r>
      <w:r w:rsidRPr="008D0EE2">
        <w:rPr>
          <w:rFonts w:ascii="Times New Roman" w:hAnsi="Times New Roman"/>
          <w:sz w:val="28"/>
          <w:szCs w:val="28"/>
        </w:rPr>
        <w:t xml:space="preserve"> среди  </w:t>
      </w:r>
      <w:r w:rsidR="00076A3F">
        <w:rPr>
          <w:rFonts w:ascii="Times New Roman" w:hAnsi="Times New Roman"/>
          <w:sz w:val="28"/>
          <w:szCs w:val="28"/>
        </w:rPr>
        <w:t xml:space="preserve">которых </w:t>
      </w:r>
      <w:r w:rsidRPr="008D0EE2">
        <w:rPr>
          <w:rFonts w:ascii="Times New Roman" w:hAnsi="Times New Roman"/>
          <w:sz w:val="28"/>
          <w:szCs w:val="28"/>
        </w:rPr>
        <w:t>одно из основных мест занима</w:t>
      </w:r>
      <w:r w:rsidR="00AF5D0F">
        <w:rPr>
          <w:rFonts w:ascii="Times New Roman" w:hAnsi="Times New Roman"/>
          <w:sz w:val="28"/>
          <w:szCs w:val="28"/>
        </w:rPr>
        <w:t>ют а</w:t>
      </w:r>
      <w:r w:rsidR="00AF5D0F" w:rsidRPr="00AF5D0F">
        <w:rPr>
          <w:rFonts w:ascii="Times New Roman" w:hAnsi="Times New Roman"/>
          <w:sz w:val="28"/>
          <w:szCs w:val="28"/>
        </w:rPr>
        <w:t>нтикоррупционные стандарты нормотворческой и правоприменительной деятельности</w:t>
      </w:r>
      <w:r w:rsidR="00076A3F">
        <w:rPr>
          <w:rFonts w:ascii="Times New Roman" w:hAnsi="Times New Roman"/>
          <w:sz w:val="28"/>
          <w:szCs w:val="28"/>
        </w:rPr>
        <w:t>.</w:t>
      </w:r>
      <w:r w:rsidR="00AF5D0F">
        <w:rPr>
          <w:rFonts w:ascii="Times New Roman" w:hAnsi="Times New Roman"/>
          <w:sz w:val="28"/>
          <w:szCs w:val="28"/>
        </w:rPr>
        <w:t xml:space="preserve"> </w:t>
      </w:r>
      <w:r w:rsidR="00076A3F">
        <w:rPr>
          <w:rFonts w:ascii="Times New Roman" w:hAnsi="Times New Roman"/>
          <w:sz w:val="28"/>
          <w:szCs w:val="28"/>
        </w:rPr>
        <w:t>Г</w:t>
      </w:r>
      <w:r w:rsidR="00AD0384">
        <w:rPr>
          <w:rFonts w:ascii="Times New Roman" w:hAnsi="Times New Roman"/>
          <w:sz w:val="28"/>
          <w:szCs w:val="28"/>
        </w:rPr>
        <w:t>лавными</w:t>
      </w:r>
      <w:r w:rsidR="00AF5D0F">
        <w:rPr>
          <w:rFonts w:ascii="Times New Roman" w:hAnsi="Times New Roman"/>
          <w:sz w:val="28"/>
          <w:szCs w:val="28"/>
        </w:rPr>
        <w:t xml:space="preserve"> из </w:t>
      </w:r>
      <w:r w:rsidR="00076A3F">
        <w:rPr>
          <w:rFonts w:ascii="Times New Roman" w:hAnsi="Times New Roman"/>
          <w:sz w:val="28"/>
          <w:szCs w:val="28"/>
        </w:rPr>
        <w:t xml:space="preserve">них </w:t>
      </w:r>
      <w:r w:rsidR="00AF5D0F">
        <w:rPr>
          <w:rFonts w:ascii="Times New Roman" w:hAnsi="Times New Roman"/>
          <w:sz w:val="28"/>
          <w:szCs w:val="28"/>
        </w:rPr>
        <w:t xml:space="preserve"> </w:t>
      </w:r>
      <w:r w:rsidR="00076A3F">
        <w:rPr>
          <w:rFonts w:ascii="Times New Roman" w:hAnsi="Times New Roman"/>
          <w:sz w:val="28"/>
          <w:szCs w:val="28"/>
        </w:rPr>
        <w:t xml:space="preserve">являются </w:t>
      </w:r>
      <w:r w:rsidR="00AF5D0F">
        <w:rPr>
          <w:rFonts w:ascii="Times New Roman" w:hAnsi="Times New Roman"/>
          <w:sz w:val="28"/>
          <w:szCs w:val="28"/>
        </w:rPr>
        <w:t xml:space="preserve">антикоррупционная экспертиза нормативных правовых актов и проектов нормативных правовых актов и антикоррупционный мониторинг. </w:t>
      </w:r>
      <w:r w:rsidRPr="008D0EE2">
        <w:rPr>
          <w:rFonts w:ascii="Times New Roman" w:hAnsi="Times New Roman"/>
          <w:sz w:val="28"/>
          <w:szCs w:val="28"/>
        </w:rPr>
        <w:t>Это объясняется важной ролью правовых актов в управлении</w:t>
      </w:r>
      <w:r w:rsidR="00C07175">
        <w:rPr>
          <w:rFonts w:ascii="Times New Roman" w:hAnsi="Times New Roman"/>
          <w:sz w:val="28"/>
          <w:szCs w:val="28"/>
        </w:rPr>
        <w:t xml:space="preserve"> и</w:t>
      </w:r>
      <w:r w:rsidR="00415070">
        <w:rPr>
          <w:rFonts w:ascii="Times New Roman" w:hAnsi="Times New Roman"/>
          <w:sz w:val="28"/>
          <w:szCs w:val="28"/>
        </w:rPr>
        <w:t xml:space="preserve"> </w:t>
      </w:r>
      <w:r w:rsidRPr="008D0EE2">
        <w:rPr>
          <w:rFonts w:ascii="Times New Roman" w:hAnsi="Times New Roman"/>
          <w:sz w:val="28"/>
          <w:szCs w:val="28"/>
        </w:rPr>
        <w:t xml:space="preserve"> регулировании экономической и социальной деятельности</w:t>
      </w:r>
      <w:r w:rsidR="00415070">
        <w:rPr>
          <w:rFonts w:ascii="Times New Roman" w:hAnsi="Times New Roman"/>
          <w:sz w:val="28"/>
          <w:szCs w:val="28"/>
        </w:rPr>
        <w:t>, притом</w:t>
      </w:r>
      <w:r w:rsidR="00076A3F">
        <w:rPr>
          <w:rFonts w:ascii="Times New Roman" w:hAnsi="Times New Roman"/>
          <w:sz w:val="28"/>
          <w:szCs w:val="28"/>
        </w:rPr>
        <w:t xml:space="preserve"> что</w:t>
      </w:r>
      <w:r w:rsidRPr="008D0EE2">
        <w:rPr>
          <w:rFonts w:ascii="Times New Roman" w:hAnsi="Times New Roman"/>
          <w:sz w:val="28"/>
          <w:szCs w:val="28"/>
        </w:rPr>
        <w:t xml:space="preserve">  встречающиеся в них положения нередко </w:t>
      </w:r>
      <w:r w:rsidR="00AF5D0F">
        <w:rPr>
          <w:rFonts w:ascii="Times New Roman" w:hAnsi="Times New Roman"/>
          <w:sz w:val="28"/>
          <w:szCs w:val="28"/>
        </w:rPr>
        <w:t xml:space="preserve">способствуют совершению </w:t>
      </w:r>
      <w:r w:rsidRPr="008D0EE2">
        <w:rPr>
          <w:rFonts w:ascii="Times New Roman" w:hAnsi="Times New Roman"/>
          <w:sz w:val="28"/>
          <w:szCs w:val="28"/>
        </w:rPr>
        <w:t>коррупционных действий (бездействия) и правонарушений, приняти</w:t>
      </w:r>
      <w:r w:rsidR="00AF5D0F">
        <w:rPr>
          <w:rFonts w:ascii="Times New Roman" w:hAnsi="Times New Roman"/>
          <w:sz w:val="28"/>
          <w:szCs w:val="28"/>
        </w:rPr>
        <w:t>ю</w:t>
      </w:r>
      <w:r w:rsidRPr="008D0EE2">
        <w:rPr>
          <w:rFonts w:ascii="Times New Roman" w:hAnsi="Times New Roman"/>
          <w:sz w:val="28"/>
          <w:szCs w:val="28"/>
        </w:rPr>
        <w:t xml:space="preserve"> незаконных актов и </w:t>
      </w:r>
      <w:r w:rsidR="00266F4E">
        <w:rPr>
          <w:rFonts w:ascii="Times New Roman" w:hAnsi="Times New Roman"/>
          <w:sz w:val="28"/>
          <w:szCs w:val="28"/>
        </w:rPr>
        <w:t>решений</w:t>
      </w:r>
      <w:r w:rsidRPr="008D0EE2">
        <w:rPr>
          <w:rFonts w:ascii="Times New Roman" w:hAnsi="Times New Roman"/>
          <w:sz w:val="28"/>
          <w:szCs w:val="28"/>
        </w:rPr>
        <w:t>.</w:t>
      </w:r>
    </w:p>
    <w:p w:rsidR="00722837" w:rsidRDefault="00AF5D0F" w:rsidP="00FE450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сравнительно</w:t>
      </w:r>
      <w:r w:rsidR="00266F4E">
        <w:rPr>
          <w:rFonts w:ascii="Times New Roman" w:hAnsi="Times New Roman"/>
          <w:sz w:val="28"/>
          <w:szCs w:val="28"/>
        </w:rPr>
        <w:t xml:space="preserve">го </w:t>
      </w:r>
      <w:r>
        <w:rPr>
          <w:rFonts w:ascii="Times New Roman" w:hAnsi="Times New Roman"/>
          <w:sz w:val="28"/>
          <w:szCs w:val="28"/>
        </w:rPr>
        <w:t>правового анализа антикоррупционного законодательства государств</w:t>
      </w:r>
      <w:r w:rsidR="006365AE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 xml:space="preserve">членов ОДКБ свидетельствуют о том, что </w:t>
      </w:r>
      <w:r w:rsidRPr="00AF5D0F">
        <w:rPr>
          <w:rFonts w:ascii="Times New Roman" w:hAnsi="Times New Roman"/>
          <w:sz w:val="28"/>
          <w:szCs w:val="28"/>
        </w:rPr>
        <w:t xml:space="preserve">антикоррупционные стандарты нормотворческой и правоприменительной </w:t>
      </w:r>
      <w:r w:rsidRPr="00AF5D0F">
        <w:rPr>
          <w:rFonts w:ascii="Times New Roman" w:hAnsi="Times New Roman"/>
          <w:sz w:val="28"/>
          <w:szCs w:val="28"/>
        </w:rPr>
        <w:lastRenderedPageBreak/>
        <w:t>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="00F008A3">
        <w:rPr>
          <w:rFonts w:ascii="Times New Roman" w:hAnsi="Times New Roman"/>
          <w:sz w:val="28"/>
          <w:szCs w:val="28"/>
        </w:rPr>
        <w:t xml:space="preserve">в них </w:t>
      </w:r>
      <w:r>
        <w:rPr>
          <w:rFonts w:ascii="Times New Roman" w:hAnsi="Times New Roman"/>
          <w:sz w:val="28"/>
          <w:szCs w:val="28"/>
        </w:rPr>
        <w:t>в целом закреплены</w:t>
      </w:r>
      <w:r w:rsidRPr="006A0C8C">
        <w:rPr>
          <w:rFonts w:ascii="Times New Roman" w:hAnsi="Times New Roman"/>
          <w:sz w:val="28"/>
          <w:szCs w:val="28"/>
        </w:rPr>
        <w:t xml:space="preserve">. </w:t>
      </w:r>
      <w:r w:rsidR="00F008A3" w:rsidRPr="006A0C8C">
        <w:rPr>
          <w:rFonts w:ascii="Times New Roman" w:hAnsi="Times New Roman"/>
          <w:sz w:val="28"/>
          <w:szCs w:val="28"/>
        </w:rPr>
        <w:t>В</w:t>
      </w:r>
      <w:r w:rsidR="00415070">
        <w:rPr>
          <w:rFonts w:ascii="Times New Roman" w:hAnsi="Times New Roman"/>
          <w:sz w:val="28"/>
          <w:szCs w:val="28"/>
        </w:rPr>
        <w:t>месте с тем</w:t>
      </w:r>
      <w:r w:rsidR="00F008A3" w:rsidRPr="00F008A3">
        <w:rPr>
          <w:rFonts w:ascii="Times New Roman" w:hAnsi="Times New Roman"/>
          <w:sz w:val="28"/>
          <w:szCs w:val="28"/>
        </w:rPr>
        <w:t xml:space="preserve"> применяемы</w:t>
      </w:r>
      <w:r w:rsidR="00266F4E">
        <w:rPr>
          <w:rFonts w:ascii="Times New Roman" w:hAnsi="Times New Roman"/>
          <w:sz w:val="28"/>
          <w:szCs w:val="28"/>
        </w:rPr>
        <w:t>е</w:t>
      </w:r>
      <w:r w:rsidR="00F008A3" w:rsidRPr="00F008A3">
        <w:rPr>
          <w:rFonts w:ascii="Times New Roman" w:hAnsi="Times New Roman"/>
          <w:sz w:val="28"/>
          <w:szCs w:val="28"/>
        </w:rPr>
        <w:t xml:space="preserve"> в данной сфере </w:t>
      </w:r>
      <w:r w:rsidR="00266F4E" w:rsidRPr="00F008A3">
        <w:rPr>
          <w:rFonts w:ascii="Times New Roman" w:hAnsi="Times New Roman"/>
          <w:sz w:val="28"/>
          <w:szCs w:val="28"/>
        </w:rPr>
        <w:t>правовы</w:t>
      </w:r>
      <w:r w:rsidR="00266F4E">
        <w:rPr>
          <w:rFonts w:ascii="Times New Roman" w:hAnsi="Times New Roman"/>
          <w:sz w:val="28"/>
          <w:szCs w:val="28"/>
        </w:rPr>
        <w:t>е</w:t>
      </w:r>
      <w:r w:rsidR="00266F4E" w:rsidRPr="00F008A3">
        <w:rPr>
          <w:rFonts w:ascii="Times New Roman" w:hAnsi="Times New Roman"/>
          <w:sz w:val="28"/>
          <w:szCs w:val="28"/>
        </w:rPr>
        <w:t xml:space="preserve"> </w:t>
      </w:r>
      <w:r w:rsidR="00F008A3" w:rsidRPr="00F008A3">
        <w:rPr>
          <w:rFonts w:ascii="Times New Roman" w:hAnsi="Times New Roman"/>
          <w:sz w:val="28"/>
          <w:szCs w:val="28"/>
        </w:rPr>
        <w:t>норм</w:t>
      </w:r>
      <w:r w:rsidR="00266F4E">
        <w:rPr>
          <w:rFonts w:ascii="Times New Roman" w:hAnsi="Times New Roman"/>
          <w:sz w:val="28"/>
          <w:szCs w:val="28"/>
        </w:rPr>
        <w:t>ы</w:t>
      </w:r>
      <w:r w:rsidR="00F008A3" w:rsidRPr="00F008A3">
        <w:rPr>
          <w:rFonts w:ascii="Times New Roman" w:hAnsi="Times New Roman"/>
          <w:sz w:val="28"/>
          <w:szCs w:val="28"/>
        </w:rPr>
        <w:t xml:space="preserve">, имея общей целью создание надежных механизмов по профилактике и предотвращению коррупционных </w:t>
      </w:r>
      <w:r w:rsidR="00F008A3">
        <w:rPr>
          <w:rFonts w:ascii="Times New Roman" w:hAnsi="Times New Roman"/>
          <w:sz w:val="28"/>
          <w:szCs w:val="28"/>
        </w:rPr>
        <w:t>правонарушений</w:t>
      </w:r>
      <w:r w:rsidR="00F008A3" w:rsidRPr="00F008A3">
        <w:rPr>
          <w:rFonts w:ascii="Times New Roman" w:hAnsi="Times New Roman"/>
          <w:sz w:val="28"/>
          <w:szCs w:val="28"/>
        </w:rPr>
        <w:t>, как правило, содержат разные подходы к организации и проведению антикоррупционной экспертизы проектов нормативных правовых актов, действующих законов и иных документов</w:t>
      </w:r>
      <w:r w:rsidR="00F008A3">
        <w:rPr>
          <w:rFonts w:ascii="Times New Roman" w:hAnsi="Times New Roman"/>
          <w:sz w:val="28"/>
          <w:szCs w:val="28"/>
        </w:rPr>
        <w:t>, что существенно снижает общий положительный эффект данного правового института</w:t>
      </w:r>
      <w:r w:rsidR="00F008A3" w:rsidRPr="00F008A3">
        <w:rPr>
          <w:rFonts w:ascii="Times New Roman" w:hAnsi="Times New Roman"/>
          <w:sz w:val="28"/>
          <w:szCs w:val="28"/>
        </w:rPr>
        <w:t>.</w:t>
      </w:r>
    </w:p>
    <w:p w:rsidR="00F008A3" w:rsidRDefault="00F008A3" w:rsidP="00FE450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Различие указанных подходов заключается в нормативном правовом регулировании:</w:t>
      </w:r>
    </w:p>
    <w:p w:rsidR="00F008A3" w:rsidRDefault="00415070" w:rsidP="00FE450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– </w:t>
      </w:r>
      <w:r w:rsidR="00F008A3" w:rsidRPr="00F008A3">
        <w:rPr>
          <w:rFonts w:ascii="Times New Roman" w:hAnsi="Times New Roman"/>
          <w:sz w:val="28"/>
          <w:szCs w:val="28"/>
        </w:rPr>
        <w:t>положени</w:t>
      </w:r>
      <w:r w:rsidR="00F008A3">
        <w:rPr>
          <w:rFonts w:ascii="Times New Roman" w:hAnsi="Times New Roman"/>
          <w:sz w:val="28"/>
          <w:szCs w:val="28"/>
        </w:rPr>
        <w:t>й</w:t>
      </w:r>
      <w:r w:rsidR="00F008A3" w:rsidRPr="00F008A3">
        <w:rPr>
          <w:rFonts w:ascii="Times New Roman" w:hAnsi="Times New Roman"/>
          <w:sz w:val="28"/>
          <w:szCs w:val="28"/>
        </w:rPr>
        <w:t xml:space="preserve"> об обязательности проведения антикоррупционной экспертизы проектов нормативных правовых актов и иных документов</w:t>
      </w:r>
      <w:r w:rsidR="00F008A3">
        <w:rPr>
          <w:rFonts w:ascii="Times New Roman" w:hAnsi="Times New Roman"/>
          <w:sz w:val="28"/>
          <w:szCs w:val="28"/>
        </w:rPr>
        <w:t xml:space="preserve"> (</w:t>
      </w:r>
      <w:r w:rsidR="00C07175">
        <w:rPr>
          <w:rFonts w:ascii="Times New Roman" w:hAnsi="Times New Roman"/>
          <w:sz w:val="28"/>
          <w:szCs w:val="28"/>
        </w:rPr>
        <w:t xml:space="preserve">данная процедура является </w:t>
      </w:r>
      <w:r w:rsidR="00F008A3">
        <w:rPr>
          <w:rFonts w:ascii="Times New Roman" w:hAnsi="Times New Roman"/>
          <w:sz w:val="28"/>
          <w:szCs w:val="28"/>
        </w:rPr>
        <w:t>обязательной</w:t>
      </w:r>
      <w:r w:rsidR="00C07175">
        <w:rPr>
          <w:rFonts w:ascii="Times New Roman" w:hAnsi="Times New Roman"/>
          <w:sz w:val="28"/>
          <w:szCs w:val="28"/>
        </w:rPr>
        <w:t xml:space="preserve"> в соответствии с </w:t>
      </w:r>
      <w:r w:rsidR="00F008A3">
        <w:rPr>
          <w:rFonts w:ascii="Times New Roman" w:hAnsi="Times New Roman"/>
          <w:sz w:val="28"/>
          <w:szCs w:val="28"/>
        </w:rPr>
        <w:t xml:space="preserve">законодательством </w:t>
      </w:r>
      <w:r w:rsidR="00202A80">
        <w:rPr>
          <w:rFonts w:ascii="Times New Roman" w:hAnsi="Times New Roman"/>
          <w:sz w:val="28"/>
          <w:szCs w:val="28"/>
        </w:rPr>
        <w:t xml:space="preserve">Республики Беларусь, </w:t>
      </w:r>
      <w:r w:rsidR="00202A80" w:rsidRPr="00F008A3">
        <w:rPr>
          <w:rFonts w:ascii="Times New Roman" w:hAnsi="Times New Roman"/>
          <w:sz w:val="28"/>
          <w:szCs w:val="28"/>
        </w:rPr>
        <w:t>Кыргызск</w:t>
      </w:r>
      <w:r w:rsidR="00202A80">
        <w:rPr>
          <w:rFonts w:ascii="Times New Roman" w:hAnsi="Times New Roman"/>
          <w:sz w:val="28"/>
          <w:szCs w:val="28"/>
        </w:rPr>
        <w:t>ой</w:t>
      </w:r>
      <w:r w:rsidR="00202A80" w:rsidRPr="00F008A3">
        <w:rPr>
          <w:rFonts w:ascii="Times New Roman" w:hAnsi="Times New Roman"/>
          <w:sz w:val="28"/>
          <w:szCs w:val="28"/>
        </w:rPr>
        <w:t xml:space="preserve"> Республик</w:t>
      </w:r>
      <w:r w:rsidR="00202A80">
        <w:rPr>
          <w:rFonts w:ascii="Times New Roman" w:hAnsi="Times New Roman"/>
          <w:sz w:val="28"/>
          <w:szCs w:val="28"/>
        </w:rPr>
        <w:t xml:space="preserve">и, </w:t>
      </w:r>
      <w:r w:rsidR="00F008A3">
        <w:rPr>
          <w:rFonts w:ascii="Times New Roman" w:hAnsi="Times New Roman"/>
          <w:sz w:val="28"/>
          <w:szCs w:val="28"/>
        </w:rPr>
        <w:t>Российской Федерации</w:t>
      </w:r>
      <w:r w:rsidR="00202A80">
        <w:rPr>
          <w:rFonts w:ascii="Times New Roman" w:hAnsi="Times New Roman"/>
          <w:sz w:val="28"/>
          <w:szCs w:val="28"/>
        </w:rPr>
        <w:t xml:space="preserve"> и</w:t>
      </w:r>
      <w:r w:rsidR="00F008A3">
        <w:rPr>
          <w:rFonts w:ascii="Times New Roman" w:hAnsi="Times New Roman"/>
          <w:sz w:val="28"/>
          <w:szCs w:val="28"/>
        </w:rPr>
        <w:t xml:space="preserve"> </w:t>
      </w:r>
      <w:r w:rsidR="00F008A3" w:rsidRPr="00F008A3">
        <w:rPr>
          <w:rFonts w:ascii="Times New Roman" w:hAnsi="Times New Roman"/>
          <w:sz w:val="28"/>
          <w:szCs w:val="28"/>
        </w:rPr>
        <w:t>Республик</w:t>
      </w:r>
      <w:r w:rsidR="00F008A3">
        <w:rPr>
          <w:rFonts w:ascii="Times New Roman" w:hAnsi="Times New Roman"/>
          <w:sz w:val="28"/>
          <w:szCs w:val="28"/>
        </w:rPr>
        <w:t>и</w:t>
      </w:r>
      <w:r w:rsidR="00F008A3" w:rsidRPr="00F008A3">
        <w:rPr>
          <w:rFonts w:ascii="Times New Roman" w:hAnsi="Times New Roman"/>
          <w:sz w:val="28"/>
          <w:szCs w:val="28"/>
        </w:rPr>
        <w:t xml:space="preserve"> Таджикистан</w:t>
      </w:r>
      <w:r w:rsidR="00F008A3">
        <w:rPr>
          <w:rFonts w:ascii="Times New Roman" w:hAnsi="Times New Roman"/>
          <w:sz w:val="28"/>
          <w:szCs w:val="28"/>
        </w:rPr>
        <w:t>)</w:t>
      </w:r>
      <w:r w:rsidR="00F008A3" w:rsidRPr="00F008A3">
        <w:rPr>
          <w:rFonts w:ascii="Times New Roman" w:hAnsi="Times New Roman"/>
          <w:sz w:val="28"/>
          <w:szCs w:val="28"/>
        </w:rPr>
        <w:t>;</w:t>
      </w:r>
    </w:p>
    <w:p w:rsidR="00F008A3" w:rsidRPr="00F008A3" w:rsidRDefault="00415070" w:rsidP="00FE450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– </w:t>
      </w:r>
      <w:r w:rsidR="00F1527B">
        <w:rPr>
          <w:rFonts w:ascii="Times New Roman" w:hAnsi="Times New Roman"/>
          <w:sz w:val="28"/>
          <w:szCs w:val="28"/>
        </w:rPr>
        <w:t xml:space="preserve">круга субъектов, уполномоченных на проведение антикоррупционной </w:t>
      </w:r>
      <w:r w:rsidR="00F1527B" w:rsidRPr="00F1527B">
        <w:rPr>
          <w:rFonts w:ascii="Times New Roman" w:hAnsi="Times New Roman"/>
          <w:sz w:val="28"/>
          <w:szCs w:val="28"/>
        </w:rPr>
        <w:t>экспертизы</w:t>
      </w:r>
      <w:r w:rsidR="00F008A3" w:rsidRPr="00F008A3">
        <w:rPr>
          <w:rFonts w:ascii="Times New Roman" w:hAnsi="Times New Roman"/>
          <w:sz w:val="28"/>
          <w:szCs w:val="28"/>
        </w:rPr>
        <w:t>;</w:t>
      </w:r>
    </w:p>
    <w:p w:rsidR="00F008A3" w:rsidRPr="00F008A3" w:rsidRDefault="00415070" w:rsidP="00FE450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– </w:t>
      </w:r>
      <w:r w:rsidR="00F008A3" w:rsidRPr="00F008A3">
        <w:rPr>
          <w:rFonts w:ascii="Times New Roman" w:hAnsi="Times New Roman"/>
          <w:sz w:val="28"/>
          <w:szCs w:val="28"/>
        </w:rPr>
        <w:t>механизмов сотрудничества государственных органов и их должностных лиц с общественными организациями и гражданами при проведении антикоррупционной экспертизы</w:t>
      </w:r>
      <w:r w:rsidR="00F008A3">
        <w:rPr>
          <w:rFonts w:ascii="Times New Roman" w:hAnsi="Times New Roman"/>
          <w:sz w:val="28"/>
          <w:szCs w:val="28"/>
        </w:rPr>
        <w:t xml:space="preserve"> (возможность участия институтов гражданского общества и физических лиц в данной деятельности предусмотрена законодательством </w:t>
      </w:r>
      <w:r w:rsidR="00DE0DA3" w:rsidRPr="00F008A3">
        <w:rPr>
          <w:rFonts w:ascii="Times New Roman" w:hAnsi="Times New Roman"/>
          <w:sz w:val="28"/>
          <w:szCs w:val="28"/>
        </w:rPr>
        <w:t>Республик</w:t>
      </w:r>
      <w:r w:rsidR="00DE0DA3">
        <w:rPr>
          <w:rFonts w:ascii="Times New Roman" w:hAnsi="Times New Roman"/>
          <w:sz w:val="28"/>
          <w:szCs w:val="28"/>
        </w:rPr>
        <w:t>и</w:t>
      </w:r>
      <w:r w:rsidR="00DE0DA3" w:rsidRPr="00F008A3">
        <w:rPr>
          <w:rFonts w:ascii="Times New Roman" w:hAnsi="Times New Roman"/>
          <w:sz w:val="28"/>
          <w:szCs w:val="28"/>
        </w:rPr>
        <w:t xml:space="preserve"> Казахстан</w:t>
      </w:r>
      <w:r w:rsidR="00DE0DA3">
        <w:rPr>
          <w:rFonts w:ascii="Times New Roman" w:hAnsi="Times New Roman"/>
          <w:sz w:val="28"/>
          <w:szCs w:val="28"/>
        </w:rPr>
        <w:t xml:space="preserve">, </w:t>
      </w:r>
      <w:r w:rsidR="00DE0DA3" w:rsidRPr="00F008A3">
        <w:rPr>
          <w:rFonts w:ascii="Times New Roman" w:hAnsi="Times New Roman"/>
          <w:sz w:val="28"/>
          <w:szCs w:val="28"/>
        </w:rPr>
        <w:t>Кыргызск</w:t>
      </w:r>
      <w:r w:rsidR="00DE0DA3">
        <w:rPr>
          <w:rFonts w:ascii="Times New Roman" w:hAnsi="Times New Roman"/>
          <w:sz w:val="28"/>
          <w:szCs w:val="28"/>
        </w:rPr>
        <w:t>ой</w:t>
      </w:r>
      <w:r w:rsidR="00DE0DA3" w:rsidRPr="00F008A3">
        <w:rPr>
          <w:rFonts w:ascii="Times New Roman" w:hAnsi="Times New Roman"/>
          <w:sz w:val="28"/>
          <w:szCs w:val="28"/>
        </w:rPr>
        <w:t xml:space="preserve"> Республик</w:t>
      </w:r>
      <w:r w:rsidR="00DE0DA3">
        <w:rPr>
          <w:rFonts w:ascii="Times New Roman" w:hAnsi="Times New Roman"/>
          <w:sz w:val="28"/>
          <w:szCs w:val="28"/>
        </w:rPr>
        <w:t>и</w:t>
      </w:r>
      <w:r w:rsidR="00DA0798">
        <w:rPr>
          <w:rFonts w:ascii="Times New Roman" w:hAnsi="Times New Roman"/>
          <w:sz w:val="28"/>
          <w:szCs w:val="28"/>
        </w:rPr>
        <w:t>,</w:t>
      </w:r>
      <w:r w:rsidR="00DE0DA3">
        <w:rPr>
          <w:rFonts w:ascii="Times New Roman" w:hAnsi="Times New Roman"/>
          <w:sz w:val="28"/>
          <w:szCs w:val="28"/>
        </w:rPr>
        <w:t xml:space="preserve"> </w:t>
      </w:r>
      <w:r w:rsidR="00F008A3">
        <w:rPr>
          <w:rFonts w:ascii="Times New Roman" w:hAnsi="Times New Roman"/>
          <w:sz w:val="28"/>
          <w:szCs w:val="28"/>
        </w:rPr>
        <w:t>Российской Федерации</w:t>
      </w:r>
      <w:r w:rsidR="00DA0798">
        <w:rPr>
          <w:rFonts w:ascii="Times New Roman" w:hAnsi="Times New Roman"/>
          <w:sz w:val="28"/>
          <w:szCs w:val="28"/>
        </w:rPr>
        <w:t xml:space="preserve"> и Республики Таджикистан</w:t>
      </w:r>
      <w:r w:rsidR="00F008A3">
        <w:rPr>
          <w:rFonts w:ascii="Times New Roman" w:hAnsi="Times New Roman"/>
          <w:sz w:val="28"/>
          <w:szCs w:val="28"/>
        </w:rPr>
        <w:t>).</w:t>
      </w:r>
    </w:p>
    <w:p w:rsidR="00F1527B" w:rsidRDefault="00F1527B" w:rsidP="00FE450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CE0B4D">
        <w:rPr>
          <w:rFonts w:ascii="Times New Roman" w:hAnsi="Times New Roman"/>
          <w:i/>
          <w:sz w:val="28"/>
          <w:szCs w:val="28"/>
        </w:rPr>
        <w:t xml:space="preserve">С учетом изложенного Республике Армения </w:t>
      </w:r>
      <w:r w:rsidR="00415070" w:rsidRPr="00CE0B4D">
        <w:rPr>
          <w:rFonts w:ascii="Times New Roman" w:hAnsi="Times New Roman"/>
          <w:i/>
          <w:sz w:val="28"/>
          <w:szCs w:val="28"/>
        </w:rPr>
        <w:t xml:space="preserve">рекомендуется </w:t>
      </w:r>
      <w:r w:rsidRPr="00CE0B4D">
        <w:rPr>
          <w:rFonts w:ascii="Times New Roman" w:hAnsi="Times New Roman"/>
          <w:i/>
          <w:sz w:val="28"/>
          <w:szCs w:val="28"/>
        </w:rPr>
        <w:t>разработать и принять специализиро</w:t>
      </w:r>
      <w:r w:rsidR="00CE0B4D" w:rsidRPr="00CE0B4D">
        <w:rPr>
          <w:rFonts w:ascii="Times New Roman" w:hAnsi="Times New Roman"/>
          <w:i/>
          <w:sz w:val="28"/>
          <w:szCs w:val="28"/>
        </w:rPr>
        <w:t>ванный нормативный правовой акт, закрепляющий антикоррупционную экспертизу проектов нормативных правовых актов и иных документов в качестве обязательного института нормотворческой деятельности, и утвердить п</w:t>
      </w:r>
      <w:r w:rsidR="00415070">
        <w:rPr>
          <w:rFonts w:ascii="Times New Roman" w:hAnsi="Times New Roman"/>
          <w:i/>
          <w:sz w:val="28"/>
          <w:szCs w:val="28"/>
        </w:rPr>
        <w:t xml:space="preserve">равила и методику ее проведения; </w:t>
      </w:r>
      <w:r w:rsidR="00CE0B4D">
        <w:rPr>
          <w:rFonts w:ascii="Times New Roman" w:hAnsi="Times New Roman"/>
          <w:i/>
          <w:sz w:val="28"/>
          <w:szCs w:val="28"/>
        </w:rPr>
        <w:t xml:space="preserve"> </w:t>
      </w:r>
      <w:r w:rsidR="00CE0B4D" w:rsidRPr="00CE0B4D">
        <w:rPr>
          <w:rFonts w:ascii="Times New Roman" w:hAnsi="Times New Roman"/>
          <w:i/>
          <w:sz w:val="28"/>
          <w:szCs w:val="28"/>
        </w:rPr>
        <w:t>Республик</w:t>
      </w:r>
      <w:r w:rsidR="00CE0B4D">
        <w:rPr>
          <w:rFonts w:ascii="Times New Roman" w:hAnsi="Times New Roman"/>
          <w:i/>
          <w:sz w:val="28"/>
          <w:szCs w:val="28"/>
        </w:rPr>
        <w:t>е</w:t>
      </w:r>
      <w:r w:rsidR="00CE0B4D" w:rsidRPr="00CE0B4D">
        <w:rPr>
          <w:rFonts w:ascii="Times New Roman" w:hAnsi="Times New Roman"/>
          <w:i/>
          <w:sz w:val="28"/>
          <w:szCs w:val="28"/>
        </w:rPr>
        <w:t xml:space="preserve"> Казахстан</w:t>
      </w:r>
      <w:r w:rsidR="00DA0798">
        <w:rPr>
          <w:rFonts w:ascii="Times New Roman" w:hAnsi="Times New Roman"/>
          <w:i/>
          <w:sz w:val="28"/>
          <w:szCs w:val="28"/>
        </w:rPr>
        <w:t xml:space="preserve"> и</w:t>
      </w:r>
      <w:r w:rsidR="00CE0B4D" w:rsidRPr="00CE0B4D">
        <w:rPr>
          <w:rFonts w:ascii="Times New Roman" w:hAnsi="Times New Roman"/>
          <w:i/>
          <w:sz w:val="28"/>
          <w:szCs w:val="28"/>
        </w:rPr>
        <w:t xml:space="preserve"> Кыргызской Республик</w:t>
      </w:r>
      <w:r w:rsidR="00CE0B4D">
        <w:rPr>
          <w:rFonts w:ascii="Times New Roman" w:hAnsi="Times New Roman"/>
          <w:i/>
          <w:sz w:val="28"/>
          <w:szCs w:val="28"/>
        </w:rPr>
        <w:t xml:space="preserve">е рекомендуется внести изменения в законодательство об </w:t>
      </w:r>
      <w:r w:rsidR="00CE0B4D" w:rsidRPr="00CE0B4D">
        <w:rPr>
          <w:rFonts w:ascii="Times New Roman" w:hAnsi="Times New Roman"/>
          <w:i/>
          <w:sz w:val="28"/>
          <w:szCs w:val="28"/>
        </w:rPr>
        <w:t>антикоррупционной экспертиз</w:t>
      </w:r>
      <w:r w:rsidR="00CE0B4D">
        <w:rPr>
          <w:rFonts w:ascii="Times New Roman" w:hAnsi="Times New Roman"/>
          <w:i/>
          <w:sz w:val="28"/>
          <w:szCs w:val="28"/>
        </w:rPr>
        <w:t>е</w:t>
      </w:r>
      <w:r w:rsidR="00CE0B4D" w:rsidRPr="00CE0B4D">
        <w:rPr>
          <w:rFonts w:ascii="Times New Roman" w:hAnsi="Times New Roman"/>
          <w:i/>
          <w:sz w:val="28"/>
          <w:szCs w:val="28"/>
        </w:rPr>
        <w:t xml:space="preserve"> проектов нормативных правовых актов и иных документов</w:t>
      </w:r>
      <w:r w:rsidR="00CE0B4D">
        <w:rPr>
          <w:rFonts w:ascii="Times New Roman" w:hAnsi="Times New Roman"/>
          <w:i/>
          <w:sz w:val="28"/>
          <w:szCs w:val="28"/>
        </w:rPr>
        <w:t xml:space="preserve"> в части закрепления обязательности</w:t>
      </w:r>
      <w:r w:rsidR="001E7FED" w:rsidRPr="001E7FED">
        <w:rPr>
          <w:rFonts w:ascii="Times New Roman" w:hAnsi="Times New Roman"/>
          <w:i/>
          <w:sz w:val="28"/>
          <w:szCs w:val="28"/>
        </w:rPr>
        <w:t xml:space="preserve"> </w:t>
      </w:r>
      <w:r w:rsidR="001E7FED">
        <w:rPr>
          <w:rFonts w:ascii="Times New Roman" w:hAnsi="Times New Roman"/>
          <w:i/>
          <w:sz w:val="28"/>
          <w:szCs w:val="28"/>
        </w:rPr>
        <w:t>ее проведения</w:t>
      </w:r>
      <w:r w:rsidR="00CE0B4D">
        <w:rPr>
          <w:rFonts w:ascii="Times New Roman" w:hAnsi="Times New Roman"/>
          <w:i/>
          <w:sz w:val="28"/>
          <w:szCs w:val="28"/>
        </w:rPr>
        <w:t>, уточнения правил и методики</w:t>
      </w:r>
      <w:r w:rsidR="00CE0B4D" w:rsidRPr="00CE0B4D">
        <w:rPr>
          <w:rFonts w:ascii="Times New Roman" w:hAnsi="Times New Roman"/>
          <w:i/>
          <w:sz w:val="28"/>
          <w:szCs w:val="28"/>
        </w:rPr>
        <w:t xml:space="preserve"> </w:t>
      </w:r>
      <w:r w:rsidR="001E7FED">
        <w:rPr>
          <w:rFonts w:ascii="Times New Roman" w:hAnsi="Times New Roman"/>
          <w:i/>
          <w:sz w:val="28"/>
          <w:szCs w:val="28"/>
        </w:rPr>
        <w:t>данного вида экспертной деятельности</w:t>
      </w:r>
      <w:r w:rsidR="00CE0B4D">
        <w:rPr>
          <w:rFonts w:ascii="Times New Roman" w:hAnsi="Times New Roman"/>
          <w:i/>
          <w:sz w:val="28"/>
          <w:szCs w:val="28"/>
        </w:rPr>
        <w:t xml:space="preserve">, установления персональной ответственности субъектов </w:t>
      </w:r>
      <w:r w:rsidR="00E94FD6">
        <w:rPr>
          <w:rFonts w:ascii="Times New Roman" w:hAnsi="Times New Roman"/>
          <w:i/>
          <w:sz w:val="28"/>
          <w:szCs w:val="28"/>
        </w:rPr>
        <w:t xml:space="preserve">проведения экспертизы </w:t>
      </w:r>
      <w:r w:rsidR="00CE0B4D">
        <w:rPr>
          <w:rFonts w:ascii="Times New Roman" w:hAnsi="Times New Roman"/>
          <w:i/>
          <w:sz w:val="28"/>
          <w:szCs w:val="28"/>
        </w:rPr>
        <w:t>за качество и достоверность ее результатов.</w:t>
      </w:r>
    </w:p>
    <w:p w:rsidR="00F008A3" w:rsidRDefault="00266AC4" w:rsidP="00FE450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Необходимо отметить, </w:t>
      </w:r>
      <w:r w:rsidR="00F1527B">
        <w:rPr>
          <w:rFonts w:ascii="Times New Roman" w:hAnsi="Times New Roman"/>
          <w:sz w:val="28"/>
          <w:szCs w:val="28"/>
        </w:rPr>
        <w:t xml:space="preserve">что вопросы организации и проведения антикоррупционной </w:t>
      </w:r>
      <w:r w:rsidR="00F1527B" w:rsidRPr="00F1527B">
        <w:rPr>
          <w:rFonts w:ascii="Times New Roman" w:hAnsi="Times New Roman"/>
          <w:sz w:val="28"/>
          <w:szCs w:val="28"/>
        </w:rPr>
        <w:t xml:space="preserve">экспертизы </w:t>
      </w:r>
      <w:r w:rsidR="00F1527B">
        <w:rPr>
          <w:rFonts w:ascii="Times New Roman" w:hAnsi="Times New Roman"/>
          <w:sz w:val="28"/>
          <w:szCs w:val="28"/>
        </w:rPr>
        <w:t xml:space="preserve">нормативных правовых актов и проектов </w:t>
      </w:r>
      <w:r w:rsidR="00F1527B" w:rsidRPr="00F1527B">
        <w:rPr>
          <w:rFonts w:ascii="Times New Roman" w:hAnsi="Times New Roman"/>
          <w:sz w:val="28"/>
          <w:szCs w:val="28"/>
        </w:rPr>
        <w:t>нормативных правовых актов</w:t>
      </w:r>
      <w:r w:rsidR="00F152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уже не первый год находятся в центре внимания </w:t>
      </w:r>
      <w:r w:rsidR="0098732B">
        <w:rPr>
          <w:rFonts w:ascii="Times New Roman" w:hAnsi="Times New Roman"/>
          <w:sz w:val="28"/>
          <w:szCs w:val="28"/>
        </w:rPr>
        <w:t>МПА СНГ</w:t>
      </w:r>
      <w:r>
        <w:rPr>
          <w:rFonts w:ascii="Times New Roman" w:hAnsi="Times New Roman"/>
          <w:sz w:val="28"/>
          <w:szCs w:val="28"/>
        </w:rPr>
        <w:t xml:space="preserve">. </w:t>
      </w:r>
      <w:r w:rsidR="00E94FD6">
        <w:rPr>
          <w:rFonts w:ascii="Times New Roman" w:hAnsi="Times New Roman"/>
          <w:sz w:val="28"/>
          <w:szCs w:val="28"/>
        </w:rPr>
        <w:t>Поэтому п</w:t>
      </w:r>
      <w:r>
        <w:rPr>
          <w:rFonts w:ascii="Times New Roman" w:hAnsi="Times New Roman"/>
          <w:sz w:val="28"/>
          <w:szCs w:val="28"/>
        </w:rPr>
        <w:t>ри совершенствовании нормативного правового регулирования в рассматриваемой сфере всем государствам</w:t>
      </w:r>
      <w:r w:rsidR="0098732B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 xml:space="preserve">членам ОДКБ </w:t>
      </w:r>
      <w:r w:rsidR="00E94FD6">
        <w:rPr>
          <w:rFonts w:ascii="Times New Roman" w:hAnsi="Times New Roman"/>
          <w:sz w:val="28"/>
          <w:szCs w:val="28"/>
        </w:rPr>
        <w:t xml:space="preserve">особое внимание </w:t>
      </w:r>
      <w:r>
        <w:rPr>
          <w:rFonts w:ascii="Times New Roman" w:hAnsi="Times New Roman"/>
          <w:sz w:val="28"/>
          <w:szCs w:val="28"/>
        </w:rPr>
        <w:t xml:space="preserve">необходимо уделить учету положений модельного закона </w:t>
      </w:r>
      <w:r w:rsidR="004D0E04" w:rsidRPr="004D0E04">
        <w:rPr>
          <w:rFonts w:ascii="Times New Roman" w:hAnsi="Times New Roman"/>
          <w:sz w:val="28"/>
          <w:szCs w:val="28"/>
        </w:rPr>
        <w:t>«Об антикоррупционной экспертизе нормативных правовых актов и проектов нормативных правовых актов»</w:t>
      </w:r>
      <w:r w:rsidR="004D0E04">
        <w:rPr>
          <w:rFonts w:ascii="Times New Roman" w:hAnsi="Times New Roman"/>
          <w:sz w:val="28"/>
          <w:szCs w:val="28"/>
        </w:rPr>
        <w:t xml:space="preserve"> и </w:t>
      </w:r>
      <w:r w:rsidR="004D0E04" w:rsidRPr="004D0E04">
        <w:rPr>
          <w:rFonts w:ascii="Times New Roman" w:hAnsi="Times New Roman"/>
          <w:sz w:val="28"/>
          <w:szCs w:val="28"/>
        </w:rPr>
        <w:t>Рекомендаций по проведению антикоррупционной экспертизы нормативных правовых актов и проектов нормативных правовых актов</w:t>
      </w:r>
      <w:r w:rsidR="00AB06DE">
        <w:rPr>
          <w:rFonts w:ascii="Times New Roman" w:hAnsi="Times New Roman"/>
          <w:sz w:val="28"/>
          <w:szCs w:val="28"/>
        </w:rPr>
        <w:t>,</w:t>
      </w:r>
      <w:r w:rsidR="00AB06DE" w:rsidRPr="00AB06DE">
        <w:rPr>
          <w:rFonts w:ascii="Times New Roman" w:hAnsi="Times New Roman"/>
          <w:sz w:val="28"/>
          <w:szCs w:val="28"/>
        </w:rPr>
        <w:t xml:space="preserve"> </w:t>
      </w:r>
      <w:r w:rsidR="00AB06DE">
        <w:rPr>
          <w:rFonts w:ascii="Times New Roman" w:hAnsi="Times New Roman"/>
          <w:sz w:val="28"/>
          <w:szCs w:val="28"/>
        </w:rPr>
        <w:t>принятых МПА СНГ в 2012 году</w:t>
      </w:r>
      <w:r w:rsidR="004D0E04">
        <w:rPr>
          <w:rFonts w:ascii="Times New Roman" w:hAnsi="Times New Roman"/>
          <w:sz w:val="28"/>
          <w:szCs w:val="28"/>
        </w:rPr>
        <w:t>.</w:t>
      </w:r>
    </w:p>
    <w:p w:rsidR="00F008A3" w:rsidRDefault="00736212" w:rsidP="00FE450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Антикоррупционный мониторинг как один из основных антикоррупционных стандартов </w:t>
      </w:r>
      <w:r w:rsidR="00226906">
        <w:rPr>
          <w:rFonts w:ascii="Times New Roman" w:hAnsi="Times New Roman"/>
          <w:sz w:val="28"/>
          <w:szCs w:val="28"/>
        </w:rPr>
        <w:t xml:space="preserve">нормотворческой и </w:t>
      </w:r>
      <w:r>
        <w:rPr>
          <w:rFonts w:ascii="Times New Roman" w:hAnsi="Times New Roman"/>
          <w:sz w:val="28"/>
          <w:szCs w:val="28"/>
        </w:rPr>
        <w:t xml:space="preserve">правоприменительной </w:t>
      </w:r>
      <w:r>
        <w:rPr>
          <w:rFonts w:ascii="Times New Roman" w:hAnsi="Times New Roman"/>
          <w:sz w:val="28"/>
          <w:szCs w:val="28"/>
        </w:rPr>
        <w:lastRenderedPageBreak/>
        <w:t xml:space="preserve">деятельности </w:t>
      </w:r>
      <w:r w:rsidRPr="006A0C8C">
        <w:rPr>
          <w:rFonts w:ascii="Times New Roman" w:hAnsi="Times New Roman"/>
          <w:sz w:val="28"/>
          <w:szCs w:val="28"/>
        </w:rPr>
        <w:t>используется в государствах</w:t>
      </w:r>
      <w:r w:rsidR="0098732B" w:rsidRPr="006A0C8C">
        <w:rPr>
          <w:rFonts w:ascii="Times New Roman" w:hAnsi="Times New Roman"/>
          <w:sz w:val="28"/>
          <w:szCs w:val="28"/>
        </w:rPr>
        <w:t xml:space="preserve"> – </w:t>
      </w:r>
      <w:r w:rsidRPr="006A0C8C">
        <w:rPr>
          <w:rFonts w:ascii="Times New Roman" w:hAnsi="Times New Roman"/>
          <w:sz w:val="28"/>
          <w:szCs w:val="28"/>
        </w:rPr>
        <w:t>членах ОДКБ недостаточно системн</w:t>
      </w:r>
      <w:r w:rsidR="00226906" w:rsidRPr="006A0C8C">
        <w:rPr>
          <w:rFonts w:ascii="Times New Roman" w:hAnsi="Times New Roman"/>
          <w:sz w:val="28"/>
          <w:szCs w:val="28"/>
        </w:rPr>
        <w:t>о</w:t>
      </w:r>
      <w:r w:rsidRPr="006A0C8C">
        <w:rPr>
          <w:rFonts w:ascii="Times New Roman" w:hAnsi="Times New Roman"/>
          <w:sz w:val="28"/>
          <w:szCs w:val="28"/>
        </w:rPr>
        <w:t>. Как показал сравнительн</w:t>
      </w:r>
      <w:r w:rsidR="001A5900">
        <w:rPr>
          <w:rFonts w:ascii="Times New Roman" w:hAnsi="Times New Roman"/>
          <w:sz w:val="28"/>
          <w:szCs w:val="28"/>
        </w:rPr>
        <w:t xml:space="preserve">ый </w:t>
      </w:r>
      <w:r w:rsidRPr="006A0C8C">
        <w:rPr>
          <w:rFonts w:ascii="Times New Roman" w:hAnsi="Times New Roman"/>
          <w:sz w:val="28"/>
          <w:szCs w:val="28"/>
        </w:rPr>
        <w:t>правово</w:t>
      </w:r>
      <w:r w:rsidR="00E94FD6" w:rsidRPr="006A0C8C">
        <w:rPr>
          <w:rFonts w:ascii="Times New Roman" w:hAnsi="Times New Roman"/>
          <w:sz w:val="28"/>
          <w:szCs w:val="28"/>
        </w:rPr>
        <w:t>й</w:t>
      </w:r>
      <w:r w:rsidRPr="006A0C8C">
        <w:rPr>
          <w:rFonts w:ascii="Times New Roman" w:hAnsi="Times New Roman"/>
          <w:sz w:val="28"/>
          <w:szCs w:val="28"/>
        </w:rPr>
        <w:t xml:space="preserve"> </w:t>
      </w:r>
      <w:r w:rsidR="00E94FD6" w:rsidRPr="006A0C8C">
        <w:rPr>
          <w:rFonts w:ascii="Times New Roman" w:hAnsi="Times New Roman"/>
          <w:sz w:val="28"/>
          <w:szCs w:val="28"/>
        </w:rPr>
        <w:t>анализ</w:t>
      </w:r>
      <w:r w:rsidRPr="006A0C8C">
        <w:rPr>
          <w:rFonts w:ascii="Times New Roman" w:hAnsi="Times New Roman"/>
          <w:sz w:val="28"/>
          <w:szCs w:val="28"/>
        </w:rPr>
        <w:t>, проведение антикоррупционного мониторинга</w:t>
      </w:r>
      <w:r>
        <w:rPr>
          <w:rFonts w:ascii="Times New Roman" w:hAnsi="Times New Roman"/>
          <w:sz w:val="28"/>
          <w:szCs w:val="28"/>
        </w:rPr>
        <w:t xml:space="preserve"> в отдельных государствах</w:t>
      </w:r>
      <w:r w:rsidR="0098732B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 xml:space="preserve">членах ОДКБ осуществляется </w:t>
      </w:r>
      <w:r w:rsidRPr="00736212">
        <w:rPr>
          <w:rFonts w:ascii="Times New Roman" w:hAnsi="Times New Roman"/>
          <w:sz w:val="28"/>
          <w:szCs w:val="28"/>
        </w:rPr>
        <w:t xml:space="preserve">в рамках мониторинга </w:t>
      </w:r>
      <w:proofErr w:type="spellStart"/>
      <w:r w:rsidRPr="00736212">
        <w:rPr>
          <w:rFonts w:ascii="Times New Roman" w:hAnsi="Times New Roman"/>
          <w:sz w:val="28"/>
          <w:szCs w:val="28"/>
        </w:rPr>
        <w:t>правоприменения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r w:rsidR="00226906" w:rsidRPr="00736212">
        <w:rPr>
          <w:rFonts w:ascii="Times New Roman" w:hAnsi="Times New Roman"/>
          <w:sz w:val="28"/>
          <w:szCs w:val="28"/>
        </w:rPr>
        <w:t>Республик</w:t>
      </w:r>
      <w:r w:rsidR="00226906">
        <w:rPr>
          <w:rFonts w:ascii="Times New Roman" w:hAnsi="Times New Roman"/>
          <w:sz w:val="28"/>
          <w:szCs w:val="28"/>
        </w:rPr>
        <w:t>а</w:t>
      </w:r>
      <w:r w:rsidR="00226906" w:rsidRPr="00736212">
        <w:rPr>
          <w:rFonts w:ascii="Times New Roman" w:hAnsi="Times New Roman"/>
          <w:sz w:val="28"/>
          <w:szCs w:val="28"/>
        </w:rPr>
        <w:t xml:space="preserve"> Казахстан</w:t>
      </w:r>
      <w:r w:rsidR="00226906">
        <w:rPr>
          <w:rFonts w:ascii="Times New Roman" w:hAnsi="Times New Roman"/>
          <w:sz w:val="28"/>
          <w:szCs w:val="28"/>
        </w:rPr>
        <w:t xml:space="preserve">, </w:t>
      </w:r>
      <w:r w:rsidR="00226906" w:rsidRPr="00736212">
        <w:rPr>
          <w:rFonts w:ascii="Times New Roman" w:hAnsi="Times New Roman"/>
          <w:sz w:val="28"/>
          <w:szCs w:val="28"/>
        </w:rPr>
        <w:t>Кыргызская Республика</w:t>
      </w:r>
      <w:r w:rsidR="00226906">
        <w:rPr>
          <w:rFonts w:ascii="Times New Roman" w:hAnsi="Times New Roman"/>
          <w:sz w:val="28"/>
          <w:szCs w:val="28"/>
        </w:rPr>
        <w:t>,</w:t>
      </w:r>
      <w:r w:rsidR="00226906" w:rsidRPr="00736212">
        <w:rPr>
          <w:rFonts w:ascii="Times New Roman" w:hAnsi="Times New Roman"/>
          <w:sz w:val="28"/>
          <w:szCs w:val="28"/>
        </w:rPr>
        <w:t xml:space="preserve"> </w:t>
      </w:r>
      <w:r w:rsidRPr="00736212">
        <w:rPr>
          <w:rFonts w:ascii="Times New Roman" w:hAnsi="Times New Roman"/>
          <w:sz w:val="28"/>
          <w:szCs w:val="28"/>
        </w:rPr>
        <w:t>Российск</w:t>
      </w:r>
      <w:r>
        <w:rPr>
          <w:rFonts w:ascii="Times New Roman" w:hAnsi="Times New Roman"/>
          <w:sz w:val="28"/>
          <w:szCs w:val="28"/>
        </w:rPr>
        <w:t>ая</w:t>
      </w:r>
      <w:r w:rsidRPr="00736212">
        <w:rPr>
          <w:rFonts w:ascii="Times New Roman" w:hAnsi="Times New Roman"/>
          <w:sz w:val="28"/>
          <w:szCs w:val="28"/>
        </w:rPr>
        <w:t xml:space="preserve"> Федераци</w:t>
      </w:r>
      <w:r>
        <w:rPr>
          <w:rFonts w:ascii="Times New Roman" w:hAnsi="Times New Roman"/>
          <w:sz w:val="28"/>
          <w:szCs w:val="28"/>
        </w:rPr>
        <w:t>я), в рамках деятельности координационных органов в сфере противодействия коррупции (Республика Беларусь) либо в ходе реализации национальных программно-целевых антикоррупционных документов (Республика Таджикистан).</w:t>
      </w:r>
    </w:p>
    <w:p w:rsidR="00D04191" w:rsidRDefault="00D04191" w:rsidP="00FE450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Различия в подходах к организации и проведению антикоррупционного мониторинга в государствах</w:t>
      </w:r>
      <w:r w:rsidR="0098732B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 xml:space="preserve">членах ОДКБ свидетельствуют о том, что данный правовой институт до настоящего времени в качестве </w:t>
      </w:r>
      <w:r w:rsidR="0098732B">
        <w:rPr>
          <w:rFonts w:ascii="Times New Roman" w:hAnsi="Times New Roman"/>
          <w:sz w:val="28"/>
          <w:szCs w:val="28"/>
        </w:rPr>
        <w:t xml:space="preserve">важного </w:t>
      </w:r>
      <w:r>
        <w:rPr>
          <w:rFonts w:ascii="Times New Roman" w:hAnsi="Times New Roman"/>
          <w:sz w:val="28"/>
          <w:szCs w:val="28"/>
        </w:rPr>
        <w:t>инструмента предупреждения коррупции</w:t>
      </w:r>
      <w:r w:rsidR="00E94FD6" w:rsidRPr="00E94FD6">
        <w:rPr>
          <w:rFonts w:ascii="Times New Roman" w:hAnsi="Times New Roman"/>
          <w:sz w:val="28"/>
          <w:szCs w:val="28"/>
        </w:rPr>
        <w:t xml:space="preserve"> </w:t>
      </w:r>
      <w:r w:rsidR="00E94FD6">
        <w:rPr>
          <w:rFonts w:ascii="Times New Roman" w:hAnsi="Times New Roman"/>
          <w:sz w:val="28"/>
          <w:szCs w:val="28"/>
        </w:rPr>
        <w:t>не рассматривается</w:t>
      </w:r>
      <w:r>
        <w:rPr>
          <w:rFonts w:ascii="Times New Roman" w:hAnsi="Times New Roman"/>
          <w:sz w:val="28"/>
          <w:szCs w:val="28"/>
        </w:rPr>
        <w:t>.</w:t>
      </w:r>
    </w:p>
    <w:p w:rsidR="00D04191" w:rsidRPr="00D04191" w:rsidRDefault="00D04191" w:rsidP="00FE450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D04191">
        <w:rPr>
          <w:rFonts w:ascii="Times New Roman" w:hAnsi="Times New Roman"/>
          <w:i/>
          <w:sz w:val="28"/>
          <w:szCs w:val="28"/>
        </w:rPr>
        <w:t>Государствам</w:t>
      </w:r>
      <w:r w:rsidR="0098732B">
        <w:rPr>
          <w:rFonts w:ascii="Times New Roman" w:hAnsi="Times New Roman"/>
          <w:i/>
          <w:sz w:val="28"/>
          <w:szCs w:val="28"/>
        </w:rPr>
        <w:t xml:space="preserve"> – </w:t>
      </w:r>
      <w:r w:rsidRPr="00D04191">
        <w:rPr>
          <w:rFonts w:ascii="Times New Roman" w:hAnsi="Times New Roman"/>
          <w:i/>
          <w:sz w:val="28"/>
          <w:szCs w:val="28"/>
        </w:rPr>
        <w:t>членам ОДКБ рекомендуется разработать и принять специализированные нормативные правовые акты, закрепляющие антикоррупционный мониторинг в качестве обязательного института нормотворческой и правоприменительной деятельности, и утвердить правила и методику его проведения.</w:t>
      </w:r>
    </w:p>
    <w:p w:rsidR="00D04191" w:rsidRDefault="00415401" w:rsidP="00FE450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выполнении данной рекомендации необходимо учитывать положения </w:t>
      </w:r>
      <w:r w:rsidRPr="00415401">
        <w:rPr>
          <w:rFonts w:ascii="Times New Roman" w:hAnsi="Times New Roman"/>
          <w:sz w:val="28"/>
          <w:szCs w:val="28"/>
        </w:rPr>
        <w:t>модельного закона «Об антикоррупционном мониторинге»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415401">
        <w:rPr>
          <w:rFonts w:ascii="Times New Roman" w:hAnsi="Times New Roman"/>
          <w:sz w:val="28"/>
          <w:szCs w:val="28"/>
        </w:rPr>
        <w:t>Рекомендаций по проведению антикоррупционного мониторинга в государствах – участниках СНГ</w:t>
      </w:r>
      <w:r w:rsidR="001A5900">
        <w:rPr>
          <w:rFonts w:ascii="Times New Roman" w:hAnsi="Times New Roman"/>
          <w:sz w:val="28"/>
          <w:szCs w:val="28"/>
        </w:rPr>
        <w:t xml:space="preserve">, </w:t>
      </w:r>
      <w:r w:rsidR="00415070">
        <w:rPr>
          <w:rFonts w:ascii="Times New Roman" w:hAnsi="Times New Roman"/>
          <w:sz w:val="28"/>
          <w:szCs w:val="28"/>
        </w:rPr>
        <w:t xml:space="preserve">принятых МПА СНГ в </w:t>
      </w:r>
      <w:r w:rsidR="001A5900" w:rsidRPr="001A5900">
        <w:rPr>
          <w:rFonts w:ascii="Times New Roman" w:hAnsi="Times New Roman"/>
          <w:sz w:val="28"/>
          <w:szCs w:val="28"/>
        </w:rPr>
        <w:t>2013</w:t>
      </w:r>
      <w:r w:rsidR="001A5900">
        <w:rPr>
          <w:rFonts w:ascii="Times New Roman" w:hAnsi="Times New Roman"/>
          <w:sz w:val="28"/>
          <w:szCs w:val="28"/>
        </w:rPr>
        <w:t> </w:t>
      </w:r>
      <w:r w:rsidR="00415070">
        <w:rPr>
          <w:rFonts w:ascii="Times New Roman" w:hAnsi="Times New Roman"/>
          <w:sz w:val="28"/>
          <w:szCs w:val="28"/>
        </w:rPr>
        <w:t>году</w:t>
      </w:r>
      <w:r w:rsidRPr="0041540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В данны</w:t>
      </w:r>
      <w:r w:rsidR="001E7FED"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 xml:space="preserve"> правовых документах предложены научно обоснованные варианты закрепления </w:t>
      </w:r>
      <w:r w:rsidRPr="00415401">
        <w:rPr>
          <w:rFonts w:ascii="Times New Roman" w:hAnsi="Times New Roman"/>
          <w:sz w:val="28"/>
          <w:szCs w:val="28"/>
        </w:rPr>
        <w:t>правовы</w:t>
      </w:r>
      <w:r>
        <w:rPr>
          <w:rFonts w:ascii="Times New Roman" w:hAnsi="Times New Roman"/>
          <w:sz w:val="28"/>
          <w:szCs w:val="28"/>
        </w:rPr>
        <w:t>х</w:t>
      </w:r>
      <w:r w:rsidRPr="00415401">
        <w:rPr>
          <w:rFonts w:ascii="Times New Roman" w:hAnsi="Times New Roman"/>
          <w:sz w:val="28"/>
          <w:szCs w:val="28"/>
        </w:rPr>
        <w:t>, организационны</w:t>
      </w:r>
      <w:r>
        <w:rPr>
          <w:rFonts w:ascii="Times New Roman" w:hAnsi="Times New Roman"/>
          <w:sz w:val="28"/>
          <w:szCs w:val="28"/>
        </w:rPr>
        <w:t>х</w:t>
      </w:r>
      <w:r w:rsidRPr="00415401">
        <w:rPr>
          <w:rFonts w:ascii="Times New Roman" w:hAnsi="Times New Roman"/>
          <w:sz w:val="28"/>
          <w:szCs w:val="28"/>
        </w:rPr>
        <w:t>, административны</w:t>
      </w:r>
      <w:r>
        <w:rPr>
          <w:rFonts w:ascii="Times New Roman" w:hAnsi="Times New Roman"/>
          <w:sz w:val="28"/>
          <w:szCs w:val="28"/>
        </w:rPr>
        <w:t>х</w:t>
      </w:r>
      <w:r w:rsidRPr="00415401">
        <w:rPr>
          <w:rFonts w:ascii="Times New Roman" w:hAnsi="Times New Roman"/>
          <w:sz w:val="28"/>
          <w:szCs w:val="28"/>
        </w:rPr>
        <w:t xml:space="preserve"> и ины</w:t>
      </w:r>
      <w:r>
        <w:rPr>
          <w:rFonts w:ascii="Times New Roman" w:hAnsi="Times New Roman"/>
          <w:sz w:val="28"/>
          <w:szCs w:val="28"/>
        </w:rPr>
        <w:t>х</w:t>
      </w:r>
      <w:r w:rsidRPr="00415401">
        <w:rPr>
          <w:rFonts w:ascii="Times New Roman" w:hAnsi="Times New Roman"/>
          <w:sz w:val="28"/>
          <w:szCs w:val="28"/>
        </w:rPr>
        <w:t xml:space="preserve"> отношени</w:t>
      </w:r>
      <w:r>
        <w:rPr>
          <w:rFonts w:ascii="Times New Roman" w:hAnsi="Times New Roman"/>
          <w:sz w:val="28"/>
          <w:szCs w:val="28"/>
        </w:rPr>
        <w:t>й</w:t>
      </w:r>
      <w:r w:rsidRPr="00415401">
        <w:rPr>
          <w:rFonts w:ascii="Times New Roman" w:hAnsi="Times New Roman"/>
          <w:sz w:val="28"/>
          <w:szCs w:val="28"/>
        </w:rPr>
        <w:t>, связанны</w:t>
      </w:r>
      <w:r>
        <w:rPr>
          <w:rFonts w:ascii="Times New Roman" w:hAnsi="Times New Roman"/>
          <w:sz w:val="28"/>
          <w:szCs w:val="28"/>
        </w:rPr>
        <w:t>х</w:t>
      </w:r>
      <w:r w:rsidRPr="00415401">
        <w:rPr>
          <w:rFonts w:ascii="Times New Roman" w:hAnsi="Times New Roman"/>
          <w:sz w:val="28"/>
          <w:szCs w:val="28"/>
        </w:rPr>
        <w:t xml:space="preserve"> с организацией и проведением</w:t>
      </w:r>
      <w:r>
        <w:rPr>
          <w:rFonts w:ascii="Times New Roman" w:hAnsi="Times New Roman"/>
          <w:sz w:val="28"/>
          <w:szCs w:val="28"/>
        </w:rPr>
        <w:t xml:space="preserve"> антикоррупционного мониторинга, а также </w:t>
      </w:r>
      <w:r w:rsidRPr="00415401">
        <w:rPr>
          <w:rFonts w:ascii="Times New Roman" w:hAnsi="Times New Roman"/>
          <w:sz w:val="28"/>
          <w:szCs w:val="28"/>
        </w:rPr>
        <w:t>создани</w:t>
      </w:r>
      <w:r>
        <w:rPr>
          <w:rFonts w:ascii="Times New Roman" w:hAnsi="Times New Roman"/>
          <w:sz w:val="28"/>
          <w:szCs w:val="28"/>
        </w:rPr>
        <w:t>я</w:t>
      </w:r>
      <w:r w:rsidRPr="00415401">
        <w:rPr>
          <w:rFonts w:ascii="Times New Roman" w:hAnsi="Times New Roman"/>
          <w:sz w:val="28"/>
          <w:szCs w:val="28"/>
        </w:rPr>
        <w:t xml:space="preserve"> конкретного и действенного механизма сбора, обобщения, анализа и оценки информации об эффективности антикорруп</w:t>
      </w:r>
      <w:r w:rsidR="00415070">
        <w:rPr>
          <w:rFonts w:ascii="Times New Roman" w:hAnsi="Times New Roman"/>
          <w:sz w:val="28"/>
          <w:szCs w:val="28"/>
        </w:rPr>
        <w:t xml:space="preserve">ционного законодательства и </w:t>
      </w:r>
      <w:r w:rsidRPr="00415401">
        <w:rPr>
          <w:rFonts w:ascii="Times New Roman" w:hAnsi="Times New Roman"/>
          <w:sz w:val="28"/>
          <w:szCs w:val="28"/>
        </w:rPr>
        <w:t>принимаемых государством мер против</w:t>
      </w:r>
      <w:r w:rsidR="00E94FD6">
        <w:rPr>
          <w:rFonts w:ascii="Times New Roman" w:hAnsi="Times New Roman"/>
          <w:sz w:val="28"/>
          <w:szCs w:val="28"/>
        </w:rPr>
        <w:t>одействия</w:t>
      </w:r>
      <w:r w:rsidRPr="00415401">
        <w:rPr>
          <w:rFonts w:ascii="Times New Roman" w:hAnsi="Times New Roman"/>
          <w:sz w:val="28"/>
          <w:szCs w:val="28"/>
        </w:rPr>
        <w:t xml:space="preserve"> коррупции, состоянии правоприменительной практики в </w:t>
      </w:r>
      <w:r w:rsidR="00E94FD6">
        <w:rPr>
          <w:rFonts w:ascii="Times New Roman" w:hAnsi="Times New Roman"/>
          <w:sz w:val="28"/>
          <w:szCs w:val="28"/>
        </w:rPr>
        <w:t xml:space="preserve">данной </w:t>
      </w:r>
      <w:r w:rsidRPr="00415401">
        <w:rPr>
          <w:rFonts w:ascii="Times New Roman" w:hAnsi="Times New Roman"/>
          <w:sz w:val="28"/>
          <w:szCs w:val="28"/>
        </w:rPr>
        <w:t>сфере, о восприятии и оценке уровня коррупции институтами гражданского общества.</w:t>
      </w:r>
    </w:p>
    <w:p w:rsidR="00415401" w:rsidRDefault="00415401" w:rsidP="00FE450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Отдельно следует подчеркнуть, что положения указанных модельных правовых документов по своему содержанию согласованы с основными требованиями международных антикоррупционных мониторинговых организаций (</w:t>
      </w:r>
      <w:r w:rsidR="00226906" w:rsidRPr="00226906">
        <w:rPr>
          <w:rFonts w:ascii="Times New Roman" w:hAnsi="Times New Roman"/>
          <w:sz w:val="28"/>
          <w:szCs w:val="28"/>
        </w:rPr>
        <w:t>Группа государств</w:t>
      </w:r>
      <w:r w:rsidR="00226906">
        <w:rPr>
          <w:rFonts w:ascii="Times New Roman" w:hAnsi="Times New Roman"/>
          <w:sz w:val="28"/>
          <w:szCs w:val="28"/>
        </w:rPr>
        <w:t xml:space="preserve"> </w:t>
      </w:r>
      <w:r w:rsidR="00226906" w:rsidRPr="00226906">
        <w:rPr>
          <w:rFonts w:ascii="Times New Roman" w:hAnsi="Times New Roman"/>
          <w:sz w:val="28"/>
          <w:szCs w:val="28"/>
        </w:rPr>
        <w:t xml:space="preserve">против коррупции </w:t>
      </w:r>
      <w:r w:rsidR="00226906">
        <w:rPr>
          <w:rFonts w:ascii="Times New Roman" w:hAnsi="Times New Roman"/>
          <w:sz w:val="28"/>
          <w:szCs w:val="28"/>
        </w:rPr>
        <w:t>(</w:t>
      </w:r>
      <w:r w:rsidRPr="00415401">
        <w:rPr>
          <w:rFonts w:ascii="Times New Roman" w:hAnsi="Times New Roman"/>
          <w:sz w:val="28"/>
          <w:szCs w:val="28"/>
        </w:rPr>
        <w:t>ГРЕКО</w:t>
      </w:r>
      <w:r w:rsidR="00226906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, </w:t>
      </w:r>
      <w:r w:rsidR="00226906" w:rsidRPr="00226906">
        <w:rPr>
          <w:rFonts w:ascii="Times New Roman" w:hAnsi="Times New Roman"/>
          <w:sz w:val="28"/>
          <w:szCs w:val="28"/>
        </w:rPr>
        <w:t>Организация</w:t>
      </w:r>
      <w:r w:rsidR="00226906">
        <w:rPr>
          <w:rFonts w:ascii="Times New Roman" w:hAnsi="Times New Roman"/>
          <w:sz w:val="28"/>
          <w:szCs w:val="28"/>
        </w:rPr>
        <w:t xml:space="preserve"> </w:t>
      </w:r>
      <w:r w:rsidR="00226906" w:rsidRPr="00226906">
        <w:rPr>
          <w:rFonts w:ascii="Times New Roman" w:hAnsi="Times New Roman"/>
          <w:sz w:val="28"/>
          <w:szCs w:val="28"/>
        </w:rPr>
        <w:t>Объедин</w:t>
      </w:r>
      <w:r w:rsidR="00226906">
        <w:rPr>
          <w:rFonts w:ascii="Times New Roman" w:hAnsi="Times New Roman"/>
          <w:sz w:val="28"/>
          <w:szCs w:val="28"/>
        </w:rPr>
        <w:t>е</w:t>
      </w:r>
      <w:r w:rsidR="00226906" w:rsidRPr="00226906">
        <w:rPr>
          <w:rFonts w:ascii="Times New Roman" w:hAnsi="Times New Roman"/>
          <w:sz w:val="28"/>
          <w:szCs w:val="28"/>
        </w:rPr>
        <w:t>нных</w:t>
      </w:r>
      <w:r w:rsidR="00226906">
        <w:rPr>
          <w:rFonts w:ascii="Times New Roman" w:hAnsi="Times New Roman"/>
          <w:sz w:val="28"/>
          <w:szCs w:val="28"/>
        </w:rPr>
        <w:t xml:space="preserve"> </w:t>
      </w:r>
      <w:r w:rsidR="00226906" w:rsidRPr="00226906">
        <w:rPr>
          <w:rFonts w:ascii="Times New Roman" w:hAnsi="Times New Roman"/>
          <w:sz w:val="28"/>
          <w:szCs w:val="28"/>
        </w:rPr>
        <w:t>Наций</w:t>
      </w:r>
      <w:r w:rsidR="00226906">
        <w:rPr>
          <w:rFonts w:ascii="Times New Roman" w:hAnsi="Times New Roman"/>
          <w:sz w:val="28"/>
          <w:szCs w:val="28"/>
        </w:rPr>
        <w:t xml:space="preserve">, </w:t>
      </w:r>
      <w:r w:rsidR="00226906" w:rsidRPr="00226906">
        <w:rPr>
          <w:rFonts w:ascii="Times New Roman" w:hAnsi="Times New Roman"/>
          <w:sz w:val="28"/>
          <w:szCs w:val="28"/>
        </w:rPr>
        <w:t xml:space="preserve">Организация экономического </w:t>
      </w:r>
      <w:r w:rsidR="004E6CEA" w:rsidRPr="004E6CEA">
        <w:rPr>
          <w:rFonts w:ascii="Times New Roman" w:hAnsi="Times New Roman"/>
          <w:sz w:val="28"/>
          <w:szCs w:val="28"/>
        </w:rPr>
        <w:t>сотрудничества и развития</w:t>
      </w:r>
      <w:r>
        <w:rPr>
          <w:rFonts w:ascii="Times New Roman" w:hAnsi="Times New Roman"/>
          <w:sz w:val="28"/>
          <w:szCs w:val="28"/>
        </w:rPr>
        <w:t xml:space="preserve">, </w:t>
      </w:r>
      <w:r w:rsidRPr="00415401">
        <w:rPr>
          <w:rFonts w:ascii="Times New Roman" w:hAnsi="Times New Roman"/>
          <w:sz w:val="28"/>
          <w:szCs w:val="28"/>
        </w:rPr>
        <w:t>Всемирный банк</w:t>
      </w:r>
      <w:r w:rsidR="00226906">
        <w:rPr>
          <w:rFonts w:ascii="Times New Roman" w:hAnsi="Times New Roman"/>
          <w:sz w:val="28"/>
          <w:szCs w:val="28"/>
        </w:rPr>
        <w:t xml:space="preserve">, </w:t>
      </w:r>
      <w:r w:rsidR="00226906">
        <w:rPr>
          <w:rFonts w:ascii="Times New Roman" w:hAnsi="Times New Roman"/>
          <w:sz w:val="28"/>
          <w:szCs w:val="28"/>
          <w:lang w:val="en-US"/>
        </w:rPr>
        <w:t>Transparency</w:t>
      </w:r>
      <w:r w:rsidR="00226906" w:rsidRPr="00226906">
        <w:rPr>
          <w:rFonts w:ascii="Times New Roman" w:hAnsi="Times New Roman"/>
          <w:sz w:val="28"/>
          <w:szCs w:val="28"/>
        </w:rPr>
        <w:t xml:space="preserve"> </w:t>
      </w:r>
      <w:r w:rsidR="00226906">
        <w:rPr>
          <w:rFonts w:ascii="Times New Roman" w:hAnsi="Times New Roman"/>
          <w:sz w:val="28"/>
          <w:szCs w:val="28"/>
          <w:lang w:val="en-US"/>
        </w:rPr>
        <w:t>International</w:t>
      </w:r>
      <w:r>
        <w:rPr>
          <w:rFonts w:ascii="Times New Roman" w:hAnsi="Times New Roman"/>
          <w:sz w:val="28"/>
          <w:szCs w:val="28"/>
        </w:rPr>
        <w:t>), участниками которых явля</w:t>
      </w:r>
      <w:r w:rsidR="001E7FED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тся большинство государств</w:t>
      </w:r>
      <w:r w:rsidR="00226906" w:rsidRPr="00226906">
        <w:rPr>
          <w:rFonts w:ascii="Times New Roman" w:hAnsi="Times New Roman"/>
          <w:sz w:val="28"/>
          <w:szCs w:val="28"/>
        </w:rPr>
        <w:t xml:space="preserve"> – </w:t>
      </w:r>
      <w:r w:rsidR="00415070">
        <w:rPr>
          <w:rFonts w:ascii="Times New Roman" w:hAnsi="Times New Roman"/>
          <w:sz w:val="28"/>
          <w:szCs w:val="28"/>
        </w:rPr>
        <w:t xml:space="preserve">членов ОДКБ. В </w:t>
      </w:r>
      <w:r>
        <w:rPr>
          <w:rFonts w:ascii="Times New Roman" w:hAnsi="Times New Roman"/>
          <w:sz w:val="28"/>
          <w:szCs w:val="28"/>
        </w:rPr>
        <w:t>связи</w:t>
      </w:r>
      <w:r w:rsidR="00676534">
        <w:rPr>
          <w:rFonts w:ascii="Times New Roman" w:hAnsi="Times New Roman"/>
          <w:sz w:val="28"/>
          <w:szCs w:val="28"/>
        </w:rPr>
        <w:t xml:space="preserve"> </w:t>
      </w:r>
      <w:r w:rsidR="00415070">
        <w:rPr>
          <w:rFonts w:ascii="Times New Roman" w:hAnsi="Times New Roman"/>
          <w:sz w:val="28"/>
          <w:szCs w:val="28"/>
        </w:rPr>
        <w:t xml:space="preserve">с этим </w:t>
      </w:r>
      <w:r w:rsidR="00676534">
        <w:rPr>
          <w:rFonts w:ascii="Times New Roman" w:hAnsi="Times New Roman"/>
          <w:sz w:val="28"/>
          <w:szCs w:val="28"/>
        </w:rPr>
        <w:t>развитие национального законодательства об антикоррупционном мониторинге на пространстве ОДКБ будет способствовать дальнейшей международной интеграции государств в сфере противодействия коррупции.</w:t>
      </w:r>
    </w:p>
    <w:p w:rsidR="00AE18FD" w:rsidRPr="00AE18FD" w:rsidRDefault="00AE18FD" w:rsidP="00FE4505">
      <w:pPr>
        <w:pStyle w:val="2"/>
        <w:spacing w:after="120" w:line="240" w:lineRule="auto"/>
        <w:ind w:firstLine="709"/>
        <w:jc w:val="both"/>
        <w:rPr>
          <w:rFonts w:ascii="Times New Roman" w:hAnsi="Times New Roman"/>
          <w:i w:val="0"/>
        </w:rPr>
      </w:pPr>
      <w:r w:rsidRPr="00AE18FD">
        <w:rPr>
          <w:rFonts w:ascii="Times New Roman" w:hAnsi="Times New Roman"/>
          <w:i w:val="0"/>
        </w:rPr>
        <w:t>4.4. Меры финансового контроля в системе антикоррупционных стандартов</w:t>
      </w:r>
    </w:p>
    <w:p w:rsidR="00367103" w:rsidRDefault="00367103" w:rsidP="00FE450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Правовое закрепление и реализация мер </w:t>
      </w:r>
      <w:r w:rsidRPr="00AE18FD">
        <w:rPr>
          <w:rFonts w:ascii="Times New Roman" w:hAnsi="Times New Roman"/>
          <w:sz w:val="28"/>
          <w:szCs w:val="28"/>
        </w:rPr>
        <w:t xml:space="preserve">финансового контроля </w:t>
      </w:r>
      <w:r>
        <w:rPr>
          <w:rFonts w:ascii="Times New Roman" w:hAnsi="Times New Roman"/>
          <w:sz w:val="28"/>
          <w:szCs w:val="28"/>
        </w:rPr>
        <w:t xml:space="preserve">имеют важное значение </w:t>
      </w:r>
      <w:r w:rsidR="009F7400">
        <w:rPr>
          <w:rFonts w:ascii="Times New Roman" w:hAnsi="Times New Roman"/>
          <w:sz w:val="28"/>
          <w:szCs w:val="28"/>
        </w:rPr>
        <w:t xml:space="preserve">как </w:t>
      </w:r>
      <w:r>
        <w:rPr>
          <w:rFonts w:ascii="Times New Roman" w:hAnsi="Times New Roman"/>
          <w:sz w:val="28"/>
          <w:szCs w:val="28"/>
        </w:rPr>
        <w:t>для предупреждения и своевременного выявления коррупционных правонарушений</w:t>
      </w:r>
      <w:r w:rsidR="003F50AA">
        <w:rPr>
          <w:rFonts w:ascii="Times New Roman" w:hAnsi="Times New Roman"/>
          <w:sz w:val="28"/>
          <w:szCs w:val="28"/>
        </w:rPr>
        <w:t>, так и для</w:t>
      </w:r>
      <w:r w:rsidR="009F7400">
        <w:rPr>
          <w:rFonts w:ascii="Times New Roman" w:hAnsi="Times New Roman"/>
          <w:sz w:val="28"/>
          <w:szCs w:val="28"/>
        </w:rPr>
        <w:t xml:space="preserve"> обеспечения </w:t>
      </w:r>
      <w:r w:rsidR="009F7400" w:rsidRPr="009F7400">
        <w:rPr>
          <w:rFonts w:ascii="Times New Roman" w:hAnsi="Times New Roman"/>
          <w:sz w:val="28"/>
          <w:szCs w:val="28"/>
        </w:rPr>
        <w:t>устранени</w:t>
      </w:r>
      <w:r w:rsidR="009F7400">
        <w:rPr>
          <w:rFonts w:ascii="Times New Roman" w:hAnsi="Times New Roman"/>
          <w:sz w:val="28"/>
          <w:szCs w:val="28"/>
        </w:rPr>
        <w:t>я</w:t>
      </w:r>
      <w:r w:rsidR="009F7400" w:rsidRPr="009F7400">
        <w:rPr>
          <w:rFonts w:ascii="Times New Roman" w:hAnsi="Times New Roman"/>
          <w:sz w:val="28"/>
          <w:szCs w:val="28"/>
        </w:rPr>
        <w:t xml:space="preserve"> </w:t>
      </w:r>
      <w:r w:rsidR="009F7400">
        <w:rPr>
          <w:rFonts w:ascii="Times New Roman" w:hAnsi="Times New Roman"/>
          <w:sz w:val="28"/>
          <w:szCs w:val="28"/>
        </w:rPr>
        <w:t xml:space="preserve">их </w:t>
      </w:r>
      <w:r w:rsidR="009F7400" w:rsidRPr="009F7400">
        <w:rPr>
          <w:rFonts w:ascii="Times New Roman" w:hAnsi="Times New Roman"/>
          <w:sz w:val="28"/>
          <w:szCs w:val="28"/>
        </w:rPr>
        <w:lastRenderedPageBreak/>
        <w:t>последствий</w:t>
      </w:r>
      <w:r w:rsidR="003F50AA">
        <w:rPr>
          <w:rFonts w:ascii="Times New Roman" w:hAnsi="Times New Roman"/>
          <w:sz w:val="28"/>
          <w:szCs w:val="28"/>
        </w:rPr>
        <w:t>. К основным</w:t>
      </w:r>
      <w:r>
        <w:rPr>
          <w:rFonts w:ascii="Times New Roman" w:hAnsi="Times New Roman"/>
          <w:sz w:val="28"/>
          <w:szCs w:val="28"/>
        </w:rPr>
        <w:t xml:space="preserve"> </w:t>
      </w:r>
      <w:r w:rsidR="003F50AA">
        <w:rPr>
          <w:rFonts w:ascii="Times New Roman" w:hAnsi="Times New Roman"/>
          <w:sz w:val="28"/>
          <w:szCs w:val="28"/>
        </w:rPr>
        <w:t>целям</w:t>
      </w:r>
      <w:r w:rsidR="003B75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реализации мер финансового контроля в системе </w:t>
      </w:r>
      <w:r w:rsidRPr="00AE18FD">
        <w:rPr>
          <w:rFonts w:ascii="Times New Roman" w:hAnsi="Times New Roman"/>
          <w:sz w:val="28"/>
          <w:szCs w:val="28"/>
        </w:rPr>
        <w:t>антикоррупционных стандартов</w:t>
      </w:r>
      <w:r>
        <w:rPr>
          <w:rFonts w:ascii="Times New Roman" w:hAnsi="Times New Roman"/>
          <w:sz w:val="28"/>
          <w:szCs w:val="28"/>
        </w:rPr>
        <w:t xml:space="preserve"> государств</w:t>
      </w:r>
      <w:r w:rsidR="001A5900">
        <w:rPr>
          <w:rFonts w:ascii="Times New Roman" w:hAnsi="Times New Roman"/>
          <w:sz w:val="28"/>
          <w:szCs w:val="28"/>
        </w:rPr>
        <w:t> – </w:t>
      </w:r>
      <w:r w:rsidR="003F50AA">
        <w:rPr>
          <w:rFonts w:ascii="Times New Roman" w:hAnsi="Times New Roman"/>
          <w:sz w:val="28"/>
          <w:szCs w:val="28"/>
        </w:rPr>
        <w:t>членов ОДКБ относятся</w:t>
      </w:r>
      <w:r>
        <w:rPr>
          <w:rFonts w:ascii="Times New Roman" w:hAnsi="Times New Roman"/>
          <w:sz w:val="28"/>
          <w:szCs w:val="28"/>
        </w:rPr>
        <w:t>:</w:t>
      </w:r>
    </w:p>
    <w:p w:rsidR="00367103" w:rsidRDefault="00133B90" w:rsidP="00FE450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691D">
        <w:rPr>
          <w:rFonts w:ascii="Times New Roman" w:hAnsi="Times New Roman"/>
          <w:i/>
          <w:sz w:val="28"/>
          <w:szCs w:val="28"/>
        </w:rPr>
        <w:t>–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="003B75B0">
        <w:rPr>
          <w:rFonts w:ascii="Times New Roman" w:hAnsi="Times New Roman"/>
          <w:sz w:val="28"/>
          <w:szCs w:val="28"/>
        </w:rPr>
        <w:t xml:space="preserve">выявление </w:t>
      </w:r>
      <w:r w:rsidR="004561EA">
        <w:rPr>
          <w:rFonts w:ascii="Times New Roman" w:hAnsi="Times New Roman"/>
          <w:sz w:val="28"/>
          <w:szCs w:val="28"/>
        </w:rPr>
        <w:t xml:space="preserve">фактов несоблюдения </w:t>
      </w:r>
      <w:r w:rsidR="004561EA" w:rsidRPr="004561EA">
        <w:rPr>
          <w:rFonts w:ascii="Times New Roman" w:hAnsi="Times New Roman"/>
          <w:sz w:val="28"/>
          <w:szCs w:val="28"/>
        </w:rPr>
        <w:t>антикоррупционных правовых предписаний государственны</w:t>
      </w:r>
      <w:r w:rsidR="004561EA">
        <w:rPr>
          <w:rFonts w:ascii="Times New Roman" w:hAnsi="Times New Roman"/>
          <w:sz w:val="28"/>
          <w:szCs w:val="28"/>
        </w:rPr>
        <w:t>ми</w:t>
      </w:r>
      <w:r w:rsidR="004561EA" w:rsidRPr="004561EA">
        <w:rPr>
          <w:rFonts w:ascii="Times New Roman" w:hAnsi="Times New Roman"/>
          <w:sz w:val="28"/>
          <w:szCs w:val="28"/>
        </w:rPr>
        <w:t xml:space="preserve"> и муниципальны</w:t>
      </w:r>
      <w:r w:rsidR="004561EA">
        <w:rPr>
          <w:rFonts w:ascii="Times New Roman" w:hAnsi="Times New Roman"/>
          <w:sz w:val="28"/>
          <w:szCs w:val="28"/>
        </w:rPr>
        <w:t>ми</w:t>
      </w:r>
      <w:r w:rsidR="004561EA" w:rsidRPr="004561EA">
        <w:rPr>
          <w:rFonts w:ascii="Times New Roman" w:hAnsi="Times New Roman"/>
          <w:sz w:val="28"/>
          <w:szCs w:val="28"/>
        </w:rPr>
        <w:t xml:space="preserve"> служащи</w:t>
      </w:r>
      <w:r w:rsidR="004561EA">
        <w:rPr>
          <w:rFonts w:ascii="Times New Roman" w:hAnsi="Times New Roman"/>
          <w:sz w:val="28"/>
          <w:szCs w:val="28"/>
        </w:rPr>
        <w:t xml:space="preserve">ми в рамках проверки достоверности </w:t>
      </w:r>
      <w:r w:rsidR="004561EA" w:rsidRPr="004561EA">
        <w:rPr>
          <w:rFonts w:ascii="Times New Roman" w:hAnsi="Times New Roman"/>
          <w:sz w:val="28"/>
          <w:szCs w:val="28"/>
        </w:rPr>
        <w:t>декларировани</w:t>
      </w:r>
      <w:r w:rsidR="004561EA">
        <w:rPr>
          <w:rFonts w:ascii="Times New Roman" w:hAnsi="Times New Roman"/>
          <w:sz w:val="28"/>
          <w:szCs w:val="28"/>
        </w:rPr>
        <w:t>я ими</w:t>
      </w:r>
      <w:r w:rsidR="004561EA" w:rsidRPr="004561EA">
        <w:rPr>
          <w:rFonts w:ascii="Times New Roman" w:hAnsi="Times New Roman"/>
          <w:sz w:val="28"/>
          <w:szCs w:val="28"/>
        </w:rPr>
        <w:t xml:space="preserve"> доходов и расходов</w:t>
      </w:r>
      <w:r w:rsidR="004561EA">
        <w:rPr>
          <w:rFonts w:ascii="Times New Roman" w:hAnsi="Times New Roman"/>
          <w:sz w:val="28"/>
          <w:szCs w:val="28"/>
        </w:rPr>
        <w:t>;</w:t>
      </w:r>
    </w:p>
    <w:p w:rsidR="00367103" w:rsidRDefault="00133B90" w:rsidP="00FE450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691D">
        <w:rPr>
          <w:rFonts w:ascii="Times New Roman" w:hAnsi="Times New Roman"/>
          <w:i/>
          <w:sz w:val="28"/>
          <w:szCs w:val="28"/>
        </w:rPr>
        <w:t>–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="00367103">
        <w:rPr>
          <w:rFonts w:ascii="Times New Roman" w:hAnsi="Times New Roman"/>
          <w:sz w:val="28"/>
          <w:szCs w:val="28"/>
        </w:rPr>
        <w:t xml:space="preserve">выявление и </w:t>
      </w:r>
      <w:r w:rsidR="00367103" w:rsidRPr="00367103">
        <w:rPr>
          <w:rFonts w:ascii="Times New Roman" w:hAnsi="Times New Roman"/>
          <w:sz w:val="28"/>
          <w:szCs w:val="28"/>
        </w:rPr>
        <w:t>приостановление операций, содержащих признаки легализации преступных доходов</w:t>
      </w:r>
      <w:r w:rsidR="00367103">
        <w:rPr>
          <w:rFonts w:ascii="Times New Roman" w:hAnsi="Times New Roman"/>
          <w:sz w:val="28"/>
          <w:szCs w:val="28"/>
        </w:rPr>
        <w:t>;</w:t>
      </w:r>
    </w:p>
    <w:p w:rsidR="00367103" w:rsidRDefault="00133B90" w:rsidP="00FE450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691D">
        <w:rPr>
          <w:rFonts w:ascii="Times New Roman" w:hAnsi="Times New Roman"/>
          <w:i/>
          <w:sz w:val="28"/>
          <w:szCs w:val="28"/>
        </w:rPr>
        <w:t>–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="00367103">
        <w:rPr>
          <w:rFonts w:ascii="Times New Roman" w:hAnsi="Times New Roman"/>
          <w:sz w:val="28"/>
          <w:szCs w:val="28"/>
        </w:rPr>
        <w:t>защита средств государственных бюджетов всех уровней и иных государственных ресурсов от хищения и неэффективного управления</w:t>
      </w:r>
      <w:r w:rsidR="001A5900">
        <w:rPr>
          <w:rFonts w:ascii="Times New Roman" w:hAnsi="Times New Roman"/>
          <w:sz w:val="28"/>
          <w:szCs w:val="28"/>
        </w:rPr>
        <w:t>.</w:t>
      </w:r>
    </w:p>
    <w:p w:rsidR="003B75B0" w:rsidRDefault="003B75B0" w:rsidP="00FE450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изучения правоприменительной практики государств – членов ОДКБ по вопросам реализации мер по предотвращению коррупции в системе государственной и муниципальной службы свидетельствуют о недостаточном развитии правовых механизмов контроля за соблюдением правовых предписаний в данной области. Так, декларирование доходов и расходов государственными и муниципальными служащими, предусмотренное законодательством большинства государств – членов ОДКБ, не всегда является действенной мерой предупреждения коррупционных проявлений ввиду отсутствия реальных механизмов государственного финансового контроля, в ходе которого осуществляется проверка достоверности и полноты сведений, содержащихся в декларациях.</w:t>
      </w:r>
    </w:p>
    <w:p w:rsidR="003B75B0" w:rsidRDefault="003B75B0" w:rsidP="00FE450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Недостаточно урегулированными во многих государствах – членах ОДКБ остаются и иные механизмы контроля за соблюдением антикоррупционных правовых предписаний в отношении государственных и муниципальных служащих. Имеющийся в мировой практике опыт предупреждения коррупции в системе государственной и муниципальной службы свидетельствует об эффективности создания и наделения специальных ведомственных и межведомственных органов (комиссий, агентств), осуществляющих функции контроля и надзора за соблюдением антикоррупционных правовых предписаний в отношении государственных и муниципальных служащих</w:t>
      </w:r>
      <w:r w:rsidR="0035709E">
        <w:rPr>
          <w:rFonts w:ascii="Times New Roman" w:hAnsi="Times New Roman"/>
          <w:sz w:val="28"/>
          <w:szCs w:val="28"/>
        </w:rPr>
        <w:t>, а также налаживания тесного взаимодействия таких органов с уполномоченными структурами в сфере финансового контроля и мониторинга</w:t>
      </w:r>
      <w:r w:rsidR="003F50AA">
        <w:rPr>
          <w:rFonts w:ascii="Times New Roman" w:hAnsi="Times New Roman"/>
          <w:sz w:val="28"/>
          <w:szCs w:val="28"/>
        </w:rPr>
        <w:t>. Несмотря на то</w:t>
      </w:r>
      <w:r>
        <w:rPr>
          <w:rFonts w:ascii="Times New Roman" w:hAnsi="Times New Roman"/>
          <w:sz w:val="28"/>
          <w:szCs w:val="28"/>
        </w:rPr>
        <w:t xml:space="preserve"> что во многих государствах – членах ОДКБ такие органы созданы и функционируют как на ведомственном, так и на межведомственном уровне, </w:t>
      </w:r>
      <w:r w:rsidR="003F50AA">
        <w:rPr>
          <w:rFonts w:ascii="Times New Roman" w:hAnsi="Times New Roman"/>
          <w:sz w:val="28"/>
          <w:szCs w:val="28"/>
        </w:rPr>
        <w:t>эффективность их работы нередко</w:t>
      </w:r>
      <w:r>
        <w:rPr>
          <w:rFonts w:ascii="Times New Roman" w:hAnsi="Times New Roman"/>
          <w:sz w:val="28"/>
          <w:szCs w:val="28"/>
        </w:rPr>
        <w:t xml:space="preserve"> остается невысокой.</w:t>
      </w:r>
    </w:p>
    <w:p w:rsidR="003B75B0" w:rsidRDefault="003F50AA" w:rsidP="00FE450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В </w:t>
      </w:r>
      <w:r w:rsidR="003B75B0">
        <w:rPr>
          <w:rFonts w:ascii="Times New Roman" w:hAnsi="Times New Roman"/>
          <w:i/>
          <w:sz w:val="28"/>
          <w:szCs w:val="28"/>
        </w:rPr>
        <w:t xml:space="preserve">связи </w:t>
      </w:r>
      <w:r>
        <w:rPr>
          <w:rFonts w:ascii="Times New Roman" w:hAnsi="Times New Roman"/>
          <w:i/>
          <w:sz w:val="28"/>
          <w:szCs w:val="28"/>
        </w:rPr>
        <w:t xml:space="preserve">с этим </w:t>
      </w:r>
      <w:r w:rsidR="00CE0749">
        <w:rPr>
          <w:rFonts w:ascii="Times New Roman" w:hAnsi="Times New Roman"/>
          <w:i/>
          <w:sz w:val="28"/>
          <w:szCs w:val="28"/>
        </w:rPr>
        <w:t>государствам – </w:t>
      </w:r>
      <w:r w:rsidR="003B75B0">
        <w:rPr>
          <w:rFonts w:ascii="Times New Roman" w:hAnsi="Times New Roman"/>
          <w:i/>
          <w:sz w:val="28"/>
          <w:szCs w:val="28"/>
        </w:rPr>
        <w:t>членам ОДКБ</w:t>
      </w:r>
      <w:r w:rsidR="00E56173" w:rsidRPr="00E56173">
        <w:t xml:space="preserve"> </w:t>
      </w:r>
      <w:r w:rsidR="00E56173" w:rsidRPr="00E56173">
        <w:rPr>
          <w:rFonts w:ascii="Times New Roman" w:hAnsi="Times New Roman"/>
          <w:i/>
          <w:sz w:val="28"/>
          <w:szCs w:val="28"/>
        </w:rPr>
        <w:t>(за исключением Республики Беларусь)</w:t>
      </w:r>
      <w:r w:rsidR="003B75B0">
        <w:rPr>
          <w:rFonts w:ascii="Times New Roman" w:hAnsi="Times New Roman"/>
          <w:i/>
          <w:sz w:val="28"/>
          <w:szCs w:val="28"/>
        </w:rPr>
        <w:t xml:space="preserve"> рекомендуется осуществить разработку и реализацию мер по совершенствованию правовых механизмов контроля за соблюдением антикоррупционных правовых предписаний в отношении государственных и муниципальных служащих, а также по развитию специализированных органов в этой сфере, в том числе по их наделению соответствующими полномочиями</w:t>
      </w:r>
      <w:r w:rsidR="00794B0D">
        <w:rPr>
          <w:rFonts w:ascii="Times New Roman" w:hAnsi="Times New Roman"/>
          <w:i/>
          <w:sz w:val="28"/>
          <w:szCs w:val="28"/>
        </w:rPr>
        <w:t xml:space="preserve">, организации взаимодействия с </w:t>
      </w:r>
      <w:r w:rsidR="00794B0D" w:rsidRPr="00794B0D">
        <w:rPr>
          <w:rFonts w:ascii="Times New Roman" w:hAnsi="Times New Roman"/>
          <w:i/>
          <w:sz w:val="28"/>
          <w:szCs w:val="28"/>
        </w:rPr>
        <w:t>уполномоченными структурами в сфере финансового контроля и мониторинга</w:t>
      </w:r>
      <w:r w:rsidR="003B75B0">
        <w:rPr>
          <w:rFonts w:ascii="Times New Roman" w:hAnsi="Times New Roman"/>
          <w:i/>
          <w:sz w:val="28"/>
          <w:szCs w:val="28"/>
        </w:rPr>
        <w:t xml:space="preserve"> и интеграции в общую систему субъектов противодействия коррупции.</w:t>
      </w:r>
    </w:p>
    <w:p w:rsidR="005F2E01" w:rsidRDefault="00D40B40" w:rsidP="00FE450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рамках </w:t>
      </w:r>
      <w:r w:rsidR="003F50AA">
        <w:rPr>
          <w:rFonts w:ascii="Times New Roman" w:hAnsi="Times New Roman"/>
          <w:sz w:val="28"/>
          <w:szCs w:val="28"/>
        </w:rPr>
        <w:t>совершенствования</w:t>
      </w:r>
      <w:r w:rsidR="00133F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системы противодействия коррупции дальнейшего развития требует законодательство государств</w:t>
      </w:r>
      <w:r w:rsidR="00CE0749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 xml:space="preserve">членов ОДКБ, </w:t>
      </w:r>
      <w:r>
        <w:rPr>
          <w:rFonts w:ascii="Times New Roman" w:hAnsi="Times New Roman"/>
          <w:sz w:val="28"/>
          <w:szCs w:val="28"/>
        </w:rPr>
        <w:lastRenderedPageBreak/>
        <w:t xml:space="preserve">регламентирующее вопросы </w:t>
      </w:r>
      <w:r w:rsidRPr="00D40B40">
        <w:rPr>
          <w:rFonts w:ascii="Times New Roman" w:hAnsi="Times New Roman"/>
          <w:sz w:val="28"/>
          <w:szCs w:val="28"/>
        </w:rPr>
        <w:t>выявлени</w:t>
      </w:r>
      <w:r>
        <w:rPr>
          <w:rFonts w:ascii="Times New Roman" w:hAnsi="Times New Roman"/>
          <w:sz w:val="28"/>
          <w:szCs w:val="28"/>
        </w:rPr>
        <w:t>я</w:t>
      </w:r>
      <w:r w:rsidRPr="00D40B40">
        <w:rPr>
          <w:rFonts w:ascii="Times New Roman" w:hAnsi="Times New Roman"/>
          <w:sz w:val="28"/>
          <w:szCs w:val="28"/>
        </w:rPr>
        <w:t xml:space="preserve"> и приостановлени</w:t>
      </w:r>
      <w:r>
        <w:rPr>
          <w:rFonts w:ascii="Times New Roman" w:hAnsi="Times New Roman"/>
          <w:sz w:val="28"/>
          <w:szCs w:val="28"/>
        </w:rPr>
        <w:t>я</w:t>
      </w:r>
      <w:r w:rsidRPr="00D40B40">
        <w:rPr>
          <w:rFonts w:ascii="Times New Roman" w:hAnsi="Times New Roman"/>
          <w:sz w:val="28"/>
          <w:szCs w:val="28"/>
        </w:rPr>
        <w:t xml:space="preserve"> операций, содержащих признаки</w:t>
      </w:r>
      <w:r>
        <w:rPr>
          <w:rFonts w:ascii="Times New Roman" w:hAnsi="Times New Roman"/>
          <w:sz w:val="28"/>
          <w:szCs w:val="28"/>
        </w:rPr>
        <w:t xml:space="preserve"> легализации преступных доходов.</w:t>
      </w:r>
    </w:p>
    <w:p w:rsidR="00AC3236" w:rsidRPr="00AC3236" w:rsidRDefault="00133F03" w:rsidP="00FE450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Правовые предпосылки создания и развития в государствах</w:t>
      </w:r>
      <w:r w:rsidR="00CE0749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 xml:space="preserve">членах ОДКБ системы нормативного правового регулирования деятельности по </w:t>
      </w:r>
      <w:r w:rsidRPr="00D40B40">
        <w:rPr>
          <w:rFonts w:ascii="Times New Roman" w:hAnsi="Times New Roman"/>
          <w:sz w:val="28"/>
          <w:szCs w:val="28"/>
        </w:rPr>
        <w:t>выявлени</w:t>
      </w:r>
      <w:r>
        <w:rPr>
          <w:rFonts w:ascii="Times New Roman" w:hAnsi="Times New Roman"/>
          <w:sz w:val="28"/>
          <w:szCs w:val="28"/>
        </w:rPr>
        <w:t>ю</w:t>
      </w:r>
      <w:r w:rsidRPr="00D40B40">
        <w:rPr>
          <w:rFonts w:ascii="Times New Roman" w:hAnsi="Times New Roman"/>
          <w:sz w:val="28"/>
          <w:szCs w:val="28"/>
        </w:rPr>
        <w:t xml:space="preserve"> и приостановлени</w:t>
      </w:r>
      <w:r>
        <w:rPr>
          <w:rFonts w:ascii="Times New Roman" w:hAnsi="Times New Roman"/>
          <w:sz w:val="28"/>
          <w:szCs w:val="28"/>
        </w:rPr>
        <w:t>ю</w:t>
      </w:r>
      <w:r w:rsidRPr="00D40B40">
        <w:rPr>
          <w:rFonts w:ascii="Times New Roman" w:hAnsi="Times New Roman"/>
          <w:sz w:val="28"/>
          <w:szCs w:val="28"/>
        </w:rPr>
        <w:t xml:space="preserve"> операций, содержащих признаки</w:t>
      </w:r>
      <w:r>
        <w:rPr>
          <w:rFonts w:ascii="Times New Roman" w:hAnsi="Times New Roman"/>
          <w:sz w:val="28"/>
          <w:szCs w:val="28"/>
        </w:rPr>
        <w:t xml:space="preserve"> легализации преступных доходов, закреплены в ряде международных правовых документов. В частности</w:t>
      </w:r>
      <w:r w:rsidR="00AC3236" w:rsidRPr="00AC3236">
        <w:rPr>
          <w:rFonts w:ascii="Times New Roman" w:hAnsi="Times New Roman"/>
          <w:sz w:val="28"/>
          <w:szCs w:val="28"/>
        </w:rPr>
        <w:t xml:space="preserve">, приостановление операций, содержащих признаки легализации преступных доходов, предусмотрено Конвенцией </w:t>
      </w:r>
      <w:r w:rsidR="00AE5D06" w:rsidRPr="00AE5D06">
        <w:rPr>
          <w:rFonts w:ascii="Times New Roman" w:hAnsi="Times New Roman"/>
          <w:sz w:val="28"/>
          <w:szCs w:val="28"/>
        </w:rPr>
        <w:t>Организации Объединенных Наций</w:t>
      </w:r>
      <w:r w:rsidR="00AC3236" w:rsidRPr="00AC3236">
        <w:rPr>
          <w:rFonts w:ascii="Times New Roman" w:hAnsi="Times New Roman"/>
          <w:sz w:val="28"/>
          <w:szCs w:val="28"/>
        </w:rPr>
        <w:t xml:space="preserve"> против коррупции </w:t>
      </w:r>
      <w:r w:rsidR="003F50AA">
        <w:rPr>
          <w:rFonts w:ascii="Times New Roman" w:hAnsi="Times New Roman"/>
          <w:sz w:val="28"/>
          <w:szCs w:val="28"/>
        </w:rPr>
        <w:t>2003 года</w:t>
      </w:r>
      <w:r>
        <w:rPr>
          <w:rFonts w:ascii="Times New Roman" w:hAnsi="Times New Roman"/>
          <w:sz w:val="28"/>
          <w:szCs w:val="28"/>
        </w:rPr>
        <w:t xml:space="preserve"> и</w:t>
      </w:r>
      <w:r w:rsidR="00AC3236" w:rsidRPr="00AC3236">
        <w:rPr>
          <w:rFonts w:ascii="Times New Roman" w:hAnsi="Times New Roman"/>
          <w:sz w:val="28"/>
          <w:szCs w:val="28"/>
        </w:rPr>
        <w:t xml:space="preserve"> Конвенцией </w:t>
      </w:r>
      <w:r w:rsidRPr="00133F03">
        <w:rPr>
          <w:rFonts w:ascii="Times New Roman" w:hAnsi="Times New Roman"/>
          <w:sz w:val="28"/>
          <w:szCs w:val="28"/>
        </w:rPr>
        <w:t xml:space="preserve">Совета Европы </w:t>
      </w:r>
      <w:r w:rsidR="00AC3236" w:rsidRPr="00AC3236">
        <w:rPr>
          <w:rFonts w:ascii="Times New Roman" w:hAnsi="Times New Roman"/>
          <w:sz w:val="28"/>
          <w:szCs w:val="28"/>
        </w:rPr>
        <w:t xml:space="preserve">об уголовной ответственности за коррупцию </w:t>
      </w:r>
      <w:r w:rsidRPr="00133F03">
        <w:rPr>
          <w:rFonts w:ascii="Times New Roman" w:hAnsi="Times New Roman"/>
          <w:sz w:val="28"/>
          <w:szCs w:val="28"/>
        </w:rPr>
        <w:t>1999</w:t>
      </w:r>
      <w:r>
        <w:rPr>
          <w:rFonts w:ascii="Times New Roman" w:hAnsi="Times New Roman"/>
          <w:sz w:val="28"/>
          <w:szCs w:val="28"/>
        </w:rPr>
        <w:t> </w:t>
      </w:r>
      <w:r w:rsidRPr="00133F03">
        <w:rPr>
          <w:rFonts w:ascii="Times New Roman" w:hAnsi="Times New Roman"/>
          <w:sz w:val="28"/>
          <w:szCs w:val="28"/>
        </w:rPr>
        <w:t>г</w:t>
      </w:r>
      <w:r w:rsidR="003F50AA">
        <w:rPr>
          <w:rFonts w:ascii="Times New Roman" w:hAnsi="Times New Roman"/>
          <w:sz w:val="28"/>
          <w:szCs w:val="28"/>
        </w:rPr>
        <w:t>ода</w:t>
      </w:r>
      <w:r>
        <w:rPr>
          <w:rFonts w:ascii="Times New Roman" w:hAnsi="Times New Roman"/>
          <w:sz w:val="28"/>
          <w:szCs w:val="28"/>
        </w:rPr>
        <w:t>.</w:t>
      </w:r>
      <w:r w:rsidR="006A46FF">
        <w:rPr>
          <w:rFonts w:ascii="Times New Roman" w:hAnsi="Times New Roman"/>
          <w:sz w:val="28"/>
          <w:szCs w:val="28"/>
        </w:rPr>
        <w:t xml:space="preserve"> Указанными </w:t>
      </w:r>
      <w:r w:rsidR="00AC3236" w:rsidRPr="00AC3236">
        <w:rPr>
          <w:rFonts w:ascii="Times New Roman" w:hAnsi="Times New Roman"/>
          <w:sz w:val="28"/>
          <w:szCs w:val="28"/>
        </w:rPr>
        <w:t>международн</w:t>
      </w:r>
      <w:r w:rsidR="006A46FF">
        <w:rPr>
          <w:rFonts w:ascii="Times New Roman" w:hAnsi="Times New Roman"/>
          <w:sz w:val="28"/>
          <w:szCs w:val="28"/>
        </w:rPr>
        <w:t xml:space="preserve">ыми </w:t>
      </w:r>
      <w:r w:rsidR="00AC3236" w:rsidRPr="00AC3236">
        <w:rPr>
          <w:rFonts w:ascii="Times New Roman" w:hAnsi="Times New Roman"/>
          <w:sz w:val="28"/>
          <w:szCs w:val="28"/>
        </w:rPr>
        <w:t>правовыми актами предусмотрена возможность использования таких мер контроля, которые исключают либо существенно затрудняют использование денежных средств, иного имущества, полученных путем совершения коррупционных или иных корыстных преступлений.</w:t>
      </w:r>
    </w:p>
    <w:p w:rsidR="006A46FF" w:rsidRDefault="00AC3236" w:rsidP="00FE450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3236">
        <w:rPr>
          <w:rFonts w:ascii="Times New Roman" w:hAnsi="Times New Roman"/>
          <w:sz w:val="28"/>
          <w:szCs w:val="28"/>
        </w:rPr>
        <w:t xml:space="preserve">К числу этих мер относятся приостановление операций с доходами от преступлений, осуществление особых мер контроля при установлении и поддержании клиентских отношений с лицами, обладающими значительными публичными полномочиями, репатриация вывезенного за пределы </w:t>
      </w:r>
      <w:r w:rsidR="006A46FF">
        <w:rPr>
          <w:rFonts w:ascii="Times New Roman" w:hAnsi="Times New Roman"/>
          <w:sz w:val="28"/>
          <w:szCs w:val="28"/>
        </w:rPr>
        <w:t>государства имущ</w:t>
      </w:r>
      <w:r w:rsidRPr="00AC3236">
        <w:rPr>
          <w:rFonts w:ascii="Times New Roman" w:hAnsi="Times New Roman"/>
          <w:sz w:val="28"/>
          <w:szCs w:val="28"/>
        </w:rPr>
        <w:t xml:space="preserve">ества, добытого преступным путем, и </w:t>
      </w:r>
      <w:r w:rsidR="006A46FF">
        <w:rPr>
          <w:rFonts w:ascii="Times New Roman" w:hAnsi="Times New Roman"/>
          <w:sz w:val="28"/>
          <w:szCs w:val="28"/>
        </w:rPr>
        <w:t xml:space="preserve">ряд </w:t>
      </w:r>
      <w:r w:rsidRPr="00AC3236">
        <w:rPr>
          <w:rFonts w:ascii="Times New Roman" w:hAnsi="Times New Roman"/>
          <w:sz w:val="28"/>
          <w:szCs w:val="28"/>
        </w:rPr>
        <w:t>други</w:t>
      </w:r>
      <w:r w:rsidR="006A46FF">
        <w:rPr>
          <w:rFonts w:ascii="Times New Roman" w:hAnsi="Times New Roman"/>
          <w:sz w:val="28"/>
          <w:szCs w:val="28"/>
        </w:rPr>
        <w:t>х</w:t>
      </w:r>
      <w:r w:rsidRPr="00AC3236">
        <w:rPr>
          <w:rFonts w:ascii="Times New Roman" w:hAnsi="Times New Roman"/>
          <w:sz w:val="28"/>
          <w:szCs w:val="28"/>
        </w:rPr>
        <w:t xml:space="preserve">. </w:t>
      </w:r>
    </w:p>
    <w:p w:rsidR="00AC3236" w:rsidRPr="00AC3236" w:rsidRDefault="006A46FF" w:rsidP="00FE450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Проведенный сравнительн</w:t>
      </w:r>
      <w:r w:rsidR="00CE0749">
        <w:rPr>
          <w:rFonts w:ascii="Times New Roman" w:hAnsi="Times New Roman"/>
          <w:sz w:val="28"/>
          <w:szCs w:val="28"/>
        </w:rPr>
        <w:t xml:space="preserve">ый </w:t>
      </w:r>
      <w:r>
        <w:rPr>
          <w:rFonts w:ascii="Times New Roman" w:hAnsi="Times New Roman"/>
          <w:sz w:val="28"/>
          <w:szCs w:val="28"/>
        </w:rPr>
        <w:t>правовой анализ законодательства государств</w:t>
      </w:r>
      <w:r w:rsidR="00233902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 xml:space="preserve">членов ОДКБ показал, что во многих из них </w:t>
      </w:r>
      <w:r w:rsidR="00AC3236" w:rsidRPr="00AC3236">
        <w:rPr>
          <w:rFonts w:ascii="Times New Roman" w:hAnsi="Times New Roman"/>
          <w:sz w:val="28"/>
          <w:szCs w:val="28"/>
        </w:rPr>
        <w:t>отсутств</w:t>
      </w:r>
      <w:r>
        <w:rPr>
          <w:rFonts w:ascii="Times New Roman" w:hAnsi="Times New Roman"/>
          <w:sz w:val="28"/>
          <w:szCs w:val="28"/>
        </w:rPr>
        <w:t xml:space="preserve">уют </w:t>
      </w:r>
      <w:r w:rsidR="00AC3236" w:rsidRPr="00AC3236">
        <w:rPr>
          <w:rFonts w:ascii="Times New Roman" w:hAnsi="Times New Roman"/>
          <w:sz w:val="28"/>
          <w:szCs w:val="28"/>
        </w:rPr>
        <w:t>законодательн</w:t>
      </w:r>
      <w:r>
        <w:rPr>
          <w:rFonts w:ascii="Times New Roman" w:hAnsi="Times New Roman"/>
          <w:sz w:val="28"/>
          <w:szCs w:val="28"/>
        </w:rPr>
        <w:t>ые</w:t>
      </w:r>
      <w:r w:rsidR="003F50AA">
        <w:rPr>
          <w:rFonts w:ascii="Times New Roman" w:hAnsi="Times New Roman"/>
          <w:sz w:val="28"/>
          <w:szCs w:val="28"/>
        </w:rPr>
        <w:t xml:space="preserve"> основания для приостановления</w:t>
      </w:r>
      <w:r w:rsidR="00AC3236" w:rsidRPr="00AC3236">
        <w:rPr>
          <w:rFonts w:ascii="Times New Roman" w:hAnsi="Times New Roman"/>
          <w:sz w:val="28"/>
          <w:szCs w:val="28"/>
        </w:rPr>
        <w:t xml:space="preserve"> операций, содержащих признаки легализации доходов от коррупционных преступлений, </w:t>
      </w:r>
      <w:r>
        <w:rPr>
          <w:rFonts w:ascii="Times New Roman" w:hAnsi="Times New Roman"/>
          <w:sz w:val="28"/>
          <w:szCs w:val="28"/>
        </w:rPr>
        <w:t xml:space="preserve">что </w:t>
      </w:r>
      <w:r w:rsidR="00AC3236" w:rsidRPr="00AC3236">
        <w:rPr>
          <w:rFonts w:ascii="Times New Roman" w:hAnsi="Times New Roman"/>
          <w:sz w:val="28"/>
          <w:szCs w:val="28"/>
        </w:rPr>
        <w:t>противоречи</w:t>
      </w:r>
      <w:r>
        <w:rPr>
          <w:rFonts w:ascii="Times New Roman" w:hAnsi="Times New Roman"/>
          <w:sz w:val="28"/>
          <w:szCs w:val="28"/>
        </w:rPr>
        <w:t>т</w:t>
      </w:r>
      <w:r w:rsidR="00AC3236" w:rsidRPr="00AC32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положениям указанных </w:t>
      </w:r>
      <w:r w:rsidR="00AC3236" w:rsidRPr="00AC3236">
        <w:rPr>
          <w:rFonts w:ascii="Times New Roman" w:hAnsi="Times New Roman"/>
          <w:sz w:val="28"/>
          <w:szCs w:val="28"/>
        </w:rPr>
        <w:t>международн</w:t>
      </w:r>
      <w:r>
        <w:rPr>
          <w:rFonts w:ascii="Times New Roman" w:hAnsi="Times New Roman"/>
          <w:sz w:val="28"/>
          <w:szCs w:val="28"/>
        </w:rPr>
        <w:t>ых правовых актов</w:t>
      </w:r>
      <w:r w:rsidR="00AC3236" w:rsidRPr="00AC3236">
        <w:rPr>
          <w:rFonts w:ascii="Times New Roman" w:hAnsi="Times New Roman"/>
          <w:sz w:val="28"/>
          <w:szCs w:val="28"/>
        </w:rPr>
        <w:t>.</w:t>
      </w:r>
    </w:p>
    <w:p w:rsidR="00AC3236" w:rsidRDefault="00AC3236" w:rsidP="00FE450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3236">
        <w:rPr>
          <w:rFonts w:ascii="Times New Roman" w:hAnsi="Times New Roman"/>
          <w:sz w:val="28"/>
          <w:szCs w:val="28"/>
        </w:rPr>
        <w:t>Важн</w:t>
      </w:r>
      <w:r w:rsidR="006A46FF">
        <w:rPr>
          <w:rFonts w:ascii="Times New Roman" w:hAnsi="Times New Roman"/>
          <w:sz w:val="28"/>
          <w:szCs w:val="28"/>
        </w:rPr>
        <w:t xml:space="preserve">ым направлением согласованной антикоррупционной политики в рамках нормативного </w:t>
      </w:r>
      <w:r w:rsidRPr="00AC3236">
        <w:rPr>
          <w:rFonts w:ascii="Times New Roman" w:hAnsi="Times New Roman"/>
          <w:sz w:val="28"/>
          <w:szCs w:val="28"/>
        </w:rPr>
        <w:t xml:space="preserve">правового регулирования деятельности по предупреждению легализации доходов от коррупционных преступлений является </w:t>
      </w:r>
      <w:r w:rsidR="006A46FF">
        <w:rPr>
          <w:rFonts w:ascii="Times New Roman" w:hAnsi="Times New Roman"/>
          <w:sz w:val="28"/>
          <w:szCs w:val="28"/>
        </w:rPr>
        <w:t xml:space="preserve">реализация </w:t>
      </w:r>
      <w:r w:rsidRPr="00AC3236">
        <w:rPr>
          <w:rFonts w:ascii="Times New Roman" w:hAnsi="Times New Roman"/>
          <w:sz w:val="28"/>
          <w:szCs w:val="28"/>
        </w:rPr>
        <w:t xml:space="preserve">жестких мер контроля при установлении и поддержании финансовыми организациями клиентских отношений с лицами, </w:t>
      </w:r>
      <w:r w:rsidR="001A076A">
        <w:rPr>
          <w:rFonts w:ascii="Times New Roman" w:hAnsi="Times New Roman"/>
          <w:sz w:val="28"/>
          <w:szCs w:val="28"/>
        </w:rPr>
        <w:t xml:space="preserve">выполняющими или выполнявшими </w:t>
      </w:r>
      <w:r w:rsidR="001A076A" w:rsidRPr="001A076A">
        <w:rPr>
          <w:rFonts w:ascii="Times New Roman" w:hAnsi="Times New Roman"/>
          <w:sz w:val="28"/>
          <w:szCs w:val="28"/>
        </w:rPr>
        <w:t>организационно-распорядительные</w:t>
      </w:r>
      <w:r w:rsidR="001A076A">
        <w:rPr>
          <w:rFonts w:ascii="Times New Roman" w:hAnsi="Times New Roman"/>
          <w:sz w:val="28"/>
          <w:szCs w:val="28"/>
        </w:rPr>
        <w:t xml:space="preserve"> и</w:t>
      </w:r>
      <w:r w:rsidR="001A076A" w:rsidRPr="001A076A">
        <w:rPr>
          <w:rFonts w:ascii="Times New Roman" w:hAnsi="Times New Roman"/>
          <w:sz w:val="28"/>
          <w:szCs w:val="28"/>
        </w:rPr>
        <w:t xml:space="preserve"> административно-хозяйственные функции в органах</w:t>
      </w:r>
      <w:r w:rsidR="001A076A">
        <w:rPr>
          <w:rFonts w:ascii="Times New Roman" w:hAnsi="Times New Roman"/>
          <w:sz w:val="28"/>
          <w:szCs w:val="28"/>
        </w:rPr>
        <w:t xml:space="preserve"> публичной власти, </w:t>
      </w:r>
      <w:r w:rsidR="00233902" w:rsidRPr="00233902">
        <w:rPr>
          <w:rFonts w:ascii="Times New Roman" w:hAnsi="Times New Roman"/>
          <w:sz w:val="28"/>
          <w:szCs w:val="28"/>
        </w:rPr>
        <w:t>коммерческих или иных организациях</w:t>
      </w:r>
      <w:r w:rsidRPr="00AC3236">
        <w:rPr>
          <w:rFonts w:ascii="Times New Roman" w:hAnsi="Times New Roman"/>
          <w:sz w:val="28"/>
          <w:szCs w:val="28"/>
        </w:rPr>
        <w:t>, членами их семей.</w:t>
      </w:r>
      <w:r w:rsidR="00233902">
        <w:rPr>
          <w:rFonts w:ascii="Times New Roman" w:hAnsi="Times New Roman"/>
          <w:sz w:val="28"/>
          <w:szCs w:val="28"/>
        </w:rPr>
        <w:t xml:space="preserve"> В качестве конкретных мер </w:t>
      </w:r>
      <w:r w:rsidR="00CE0749">
        <w:rPr>
          <w:rFonts w:ascii="Times New Roman" w:hAnsi="Times New Roman"/>
          <w:sz w:val="28"/>
          <w:szCs w:val="28"/>
        </w:rPr>
        <w:t xml:space="preserve">по отношению </w:t>
      </w:r>
      <w:r w:rsidR="00233902">
        <w:rPr>
          <w:rFonts w:ascii="Times New Roman" w:hAnsi="Times New Roman"/>
          <w:sz w:val="28"/>
          <w:szCs w:val="28"/>
        </w:rPr>
        <w:t xml:space="preserve">к таким лицам со стороны финансовых организаций в соответствии с международными антикоррупционными стандартами могут выступать </w:t>
      </w:r>
      <w:r w:rsidRPr="00AC3236">
        <w:rPr>
          <w:rFonts w:ascii="Times New Roman" w:hAnsi="Times New Roman"/>
          <w:sz w:val="28"/>
          <w:szCs w:val="28"/>
        </w:rPr>
        <w:t>установлени</w:t>
      </w:r>
      <w:r w:rsidR="00233902">
        <w:rPr>
          <w:rFonts w:ascii="Times New Roman" w:hAnsi="Times New Roman"/>
          <w:sz w:val="28"/>
          <w:szCs w:val="28"/>
        </w:rPr>
        <w:t>е</w:t>
      </w:r>
      <w:r w:rsidRPr="00AC3236">
        <w:rPr>
          <w:rFonts w:ascii="Times New Roman" w:hAnsi="Times New Roman"/>
          <w:sz w:val="28"/>
          <w:szCs w:val="28"/>
        </w:rPr>
        <w:t xml:space="preserve"> источника благосостояния и источника денежных средств</w:t>
      </w:r>
      <w:r w:rsidR="00233902">
        <w:rPr>
          <w:rFonts w:ascii="Times New Roman" w:hAnsi="Times New Roman"/>
          <w:sz w:val="28"/>
          <w:szCs w:val="28"/>
        </w:rPr>
        <w:t xml:space="preserve">, а также </w:t>
      </w:r>
      <w:r w:rsidRPr="00AC3236">
        <w:rPr>
          <w:rFonts w:ascii="Times New Roman" w:hAnsi="Times New Roman"/>
          <w:sz w:val="28"/>
          <w:szCs w:val="28"/>
        </w:rPr>
        <w:t>углубленный п</w:t>
      </w:r>
      <w:r w:rsidR="00233902">
        <w:rPr>
          <w:rFonts w:ascii="Times New Roman" w:hAnsi="Times New Roman"/>
          <w:sz w:val="28"/>
          <w:szCs w:val="28"/>
        </w:rPr>
        <w:t>остоянный мониторинг деловых от</w:t>
      </w:r>
      <w:r w:rsidRPr="00AC3236">
        <w:rPr>
          <w:rFonts w:ascii="Times New Roman" w:hAnsi="Times New Roman"/>
          <w:sz w:val="28"/>
          <w:szCs w:val="28"/>
        </w:rPr>
        <w:t>ношений с такими лицами.</w:t>
      </w:r>
    </w:p>
    <w:p w:rsidR="00AC3236" w:rsidRPr="007D6AD1" w:rsidRDefault="00233902" w:rsidP="00FE450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7D6AD1">
        <w:rPr>
          <w:rFonts w:ascii="Times New Roman" w:hAnsi="Times New Roman"/>
          <w:i/>
          <w:sz w:val="28"/>
          <w:szCs w:val="28"/>
        </w:rPr>
        <w:t xml:space="preserve">Парламентская Ассамблея государств – членов ОДКБ рекомендует государствам – членам ОДКБ </w:t>
      </w:r>
      <w:r w:rsidR="00A82799" w:rsidRPr="00A82799">
        <w:rPr>
          <w:rFonts w:ascii="Times New Roman" w:hAnsi="Times New Roman"/>
          <w:i/>
          <w:sz w:val="28"/>
          <w:szCs w:val="28"/>
        </w:rPr>
        <w:t>(за исключением Республики Беларусь)</w:t>
      </w:r>
      <w:r w:rsidR="00A82799">
        <w:rPr>
          <w:rFonts w:ascii="Times New Roman" w:hAnsi="Times New Roman"/>
          <w:i/>
          <w:sz w:val="28"/>
          <w:szCs w:val="28"/>
        </w:rPr>
        <w:t xml:space="preserve"> </w:t>
      </w:r>
      <w:r w:rsidRPr="007D6AD1">
        <w:rPr>
          <w:rFonts w:ascii="Times New Roman" w:hAnsi="Times New Roman"/>
          <w:i/>
          <w:sz w:val="28"/>
          <w:szCs w:val="28"/>
        </w:rPr>
        <w:t xml:space="preserve">провести законодательное закрепление </w:t>
      </w:r>
      <w:r w:rsidR="0041645A" w:rsidRPr="007D6AD1">
        <w:rPr>
          <w:rFonts w:ascii="Times New Roman" w:hAnsi="Times New Roman"/>
          <w:i/>
          <w:sz w:val="28"/>
          <w:szCs w:val="28"/>
        </w:rPr>
        <w:t xml:space="preserve">мер финансового контроля, которые исключают либо существенно затрудняют использование денежных средств, иного имущества, полученных путем совершения коррупционных </w:t>
      </w:r>
      <w:r w:rsidR="007D6AD1" w:rsidRPr="007D6AD1">
        <w:rPr>
          <w:rFonts w:ascii="Times New Roman" w:hAnsi="Times New Roman"/>
          <w:i/>
          <w:sz w:val="28"/>
          <w:szCs w:val="28"/>
        </w:rPr>
        <w:t>или иных корыстных преступлений, полномочий специальных органов в данной сфере, а также требований к финансовым организациям при установлении и подде</w:t>
      </w:r>
      <w:r w:rsidR="003F50AA">
        <w:rPr>
          <w:rFonts w:ascii="Times New Roman" w:hAnsi="Times New Roman"/>
          <w:i/>
          <w:sz w:val="28"/>
          <w:szCs w:val="28"/>
        </w:rPr>
        <w:t>ржании ими</w:t>
      </w:r>
      <w:r w:rsidR="007D6AD1" w:rsidRPr="007D6AD1">
        <w:rPr>
          <w:rFonts w:ascii="Times New Roman" w:hAnsi="Times New Roman"/>
          <w:i/>
          <w:sz w:val="28"/>
          <w:szCs w:val="28"/>
        </w:rPr>
        <w:t xml:space="preserve"> клиентских отношений с лицами, выполняющими или выполнявшими организационно-распорядительные и </w:t>
      </w:r>
      <w:r w:rsidR="007D6AD1" w:rsidRPr="007D6AD1">
        <w:rPr>
          <w:rFonts w:ascii="Times New Roman" w:hAnsi="Times New Roman"/>
          <w:i/>
          <w:sz w:val="28"/>
          <w:szCs w:val="28"/>
        </w:rPr>
        <w:lastRenderedPageBreak/>
        <w:t>административно-хозяйственные функции в органах публичной власти, коммерческих или иных организациях, членами их семей.</w:t>
      </w:r>
    </w:p>
    <w:p w:rsidR="00AE18FD" w:rsidRDefault="00A8618F" w:rsidP="00FE450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рамках совершенствования законодательного обеспечения мер финансового контроля </w:t>
      </w:r>
      <w:r w:rsidRPr="00A8618F">
        <w:rPr>
          <w:rFonts w:ascii="Times New Roman" w:hAnsi="Times New Roman"/>
          <w:sz w:val="28"/>
          <w:szCs w:val="28"/>
        </w:rPr>
        <w:t>в системе антикоррупционных стандартов государств</w:t>
      </w:r>
      <w:r w:rsidR="00CE0749">
        <w:rPr>
          <w:rFonts w:ascii="Times New Roman" w:hAnsi="Times New Roman"/>
          <w:sz w:val="28"/>
          <w:szCs w:val="28"/>
        </w:rPr>
        <w:t> – </w:t>
      </w:r>
      <w:r w:rsidRPr="00A8618F">
        <w:rPr>
          <w:rFonts w:ascii="Times New Roman" w:hAnsi="Times New Roman"/>
          <w:sz w:val="28"/>
          <w:szCs w:val="28"/>
        </w:rPr>
        <w:t xml:space="preserve">членов ОДКБ </w:t>
      </w:r>
      <w:r>
        <w:rPr>
          <w:rFonts w:ascii="Times New Roman" w:hAnsi="Times New Roman"/>
          <w:sz w:val="28"/>
          <w:szCs w:val="28"/>
        </w:rPr>
        <w:t xml:space="preserve">особое внимание необходимо уделять </w:t>
      </w:r>
      <w:r w:rsidR="007D6AD1" w:rsidRPr="00A8618F">
        <w:rPr>
          <w:rFonts w:ascii="Times New Roman" w:hAnsi="Times New Roman"/>
          <w:sz w:val="28"/>
          <w:szCs w:val="28"/>
        </w:rPr>
        <w:t>обеспеч</w:t>
      </w:r>
      <w:r>
        <w:rPr>
          <w:rFonts w:ascii="Times New Roman" w:hAnsi="Times New Roman"/>
          <w:sz w:val="28"/>
          <w:szCs w:val="28"/>
        </w:rPr>
        <w:t xml:space="preserve">ению </w:t>
      </w:r>
      <w:r w:rsidR="007D6AD1" w:rsidRPr="00A8618F">
        <w:rPr>
          <w:rFonts w:ascii="Times New Roman" w:hAnsi="Times New Roman"/>
          <w:sz w:val="28"/>
          <w:szCs w:val="28"/>
        </w:rPr>
        <w:t>тесн</w:t>
      </w:r>
      <w:r>
        <w:rPr>
          <w:rFonts w:ascii="Times New Roman" w:hAnsi="Times New Roman"/>
          <w:sz w:val="28"/>
          <w:szCs w:val="28"/>
        </w:rPr>
        <w:t>ой</w:t>
      </w:r>
      <w:r w:rsidR="007D6AD1" w:rsidRPr="00A8618F">
        <w:rPr>
          <w:rFonts w:ascii="Times New Roman" w:hAnsi="Times New Roman"/>
          <w:sz w:val="28"/>
          <w:szCs w:val="28"/>
        </w:rPr>
        <w:t xml:space="preserve"> корреляци</w:t>
      </w:r>
      <w:r>
        <w:rPr>
          <w:rFonts w:ascii="Times New Roman" w:hAnsi="Times New Roman"/>
          <w:sz w:val="28"/>
          <w:szCs w:val="28"/>
        </w:rPr>
        <w:t xml:space="preserve">и данных правовых средств с </w:t>
      </w:r>
      <w:r w:rsidR="007D6AD1" w:rsidRPr="00A8618F">
        <w:rPr>
          <w:rFonts w:ascii="Times New Roman" w:hAnsi="Times New Roman"/>
          <w:sz w:val="28"/>
          <w:szCs w:val="28"/>
        </w:rPr>
        <w:t>гражданским законодательством и законодательством о противодействии легализации (отмыванию) доходов, полученных преступным путем, и финансированию терроризма.</w:t>
      </w:r>
    </w:p>
    <w:p w:rsidR="00233902" w:rsidRDefault="00FF2922" w:rsidP="00FE450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показал проведенный сравнительн</w:t>
      </w:r>
      <w:r w:rsidR="00CE0749">
        <w:rPr>
          <w:rFonts w:ascii="Times New Roman" w:hAnsi="Times New Roman"/>
          <w:sz w:val="28"/>
          <w:szCs w:val="28"/>
        </w:rPr>
        <w:t xml:space="preserve">ый </w:t>
      </w:r>
      <w:r>
        <w:rPr>
          <w:rFonts w:ascii="Times New Roman" w:hAnsi="Times New Roman"/>
          <w:sz w:val="28"/>
          <w:szCs w:val="28"/>
        </w:rPr>
        <w:t>правовой анализ н</w:t>
      </w:r>
      <w:r w:rsidR="007B6C28">
        <w:rPr>
          <w:rFonts w:ascii="Times New Roman" w:hAnsi="Times New Roman"/>
          <w:sz w:val="28"/>
          <w:szCs w:val="28"/>
        </w:rPr>
        <w:t>ормативно</w:t>
      </w:r>
      <w:r>
        <w:rPr>
          <w:rFonts w:ascii="Times New Roman" w:hAnsi="Times New Roman"/>
          <w:sz w:val="28"/>
          <w:szCs w:val="28"/>
        </w:rPr>
        <w:t>го</w:t>
      </w:r>
      <w:r w:rsidR="007B6C28">
        <w:rPr>
          <w:rFonts w:ascii="Times New Roman" w:hAnsi="Times New Roman"/>
          <w:sz w:val="28"/>
          <w:szCs w:val="28"/>
        </w:rPr>
        <w:t xml:space="preserve"> правово</w:t>
      </w:r>
      <w:r>
        <w:rPr>
          <w:rFonts w:ascii="Times New Roman" w:hAnsi="Times New Roman"/>
          <w:sz w:val="28"/>
          <w:szCs w:val="28"/>
        </w:rPr>
        <w:t>го</w:t>
      </w:r>
      <w:r w:rsidR="007B6C28">
        <w:rPr>
          <w:rFonts w:ascii="Times New Roman" w:hAnsi="Times New Roman"/>
          <w:sz w:val="28"/>
          <w:szCs w:val="28"/>
        </w:rPr>
        <w:t xml:space="preserve"> регулировани</w:t>
      </w:r>
      <w:r>
        <w:rPr>
          <w:rFonts w:ascii="Times New Roman" w:hAnsi="Times New Roman"/>
          <w:sz w:val="28"/>
          <w:szCs w:val="28"/>
        </w:rPr>
        <w:t>я</w:t>
      </w:r>
      <w:r w:rsidR="007B6C28">
        <w:rPr>
          <w:rFonts w:ascii="Times New Roman" w:hAnsi="Times New Roman"/>
          <w:sz w:val="28"/>
          <w:szCs w:val="28"/>
        </w:rPr>
        <w:t xml:space="preserve"> реализации мер финансового контроля</w:t>
      </w:r>
      <w:r w:rsidR="00AB30AC" w:rsidRPr="00AB30AC">
        <w:rPr>
          <w:rFonts w:ascii="Times New Roman" w:hAnsi="Times New Roman"/>
          <w:sz w:val="28"/>
          <w:szCs w:val="28"/>
        </w:rPr>
        <w:t xml:space="preserve"> </w:t>
      </w:r>
      <w:r w:rsidR="00AB30AC">
        <w:rPr>
          <w:rFonts w:ascii="Times New Roman" w:hAnsi="Times New Roman"/>
          <w:sz w:val="28"/>
          <w:szCs w:val="28"/>
        </w:rPr>
        <w:t>в государствах – членах ОДКБ</w:t>
      </w:r>
      <w:r w:rsidR="007B6C28">
        <w:rPr>
          <w:rFonts w:ascii="Times New Roman" w:hAnsi="Times New Roman"/>
          <w:sz w:val="28"/>
          <w:szCs w:val="28"/>
        </w:rPr>
        <w:t xml:space="preserve">, касающихся </w:t>
      </w:r>
      <w:r w:rsidR="007B6C28" w:rsidRPr="007B6C28">
        <w:rPr>
          <w:rFonts w:ascii="Times New Roman" w:hAnsi="Times New Roman"/>
          <w:sz w:val="28"/>
          <w:szCs w:val="28"/>
        </w:rPr>
        <w:t>защит</w:t>
      </w:r>
      <w:r w:rsidR="007B6C28">
        <w:rPr>
          <w:rFonts w:ascii="Times New Roman" w:hAnsi="Times New Roman"/>
          <w:sz w:val="28"/>
          <w:szCs w:val="28"/>
        </w:rPr>
        <w:t>ы</w:t>
      </w:r>
      <w:r w:rsidR="007B6C28" w:rsidRPr="007B6C28">
        <w:rPr>
          <w:rFonts w:ascii="Times New Roman" w:hAnsi="Times New Roman"/>
          <w:sz w:val="28"/>
          <w:szCs w:val="28"/>
        </w:rPr>
        <w:t xml:space="preserve"> средств государственных бюджетов всех уровней и иных государственных ресурсов от хищения и неэффективного управления</w:t>
      </w:r>
      <w:r w:rsidR="007B6C28">
        <w:rPr>
          <w:rFonts w:ascii="Times New Roman" w:hAnsi="Times New Roman"/>
          <w:sz w:val="28"/>
          <w:szCs w:val="28"/>
        </w:rPr>
        <w:t xml:space="preserve">, </w:t>
      </w:r>
      <w:r w:rsidR="00AB30AC">
        <w:rPr>
          <w:rFonts w:ascii="Times New Roman" w:hAnsi="Times New Roman"/>
          <w:sz w:val="28"/>
          <w:szCs w:val="28"/>
        </w:rPr>
        <w:t xml:space="preserve">данная сфера правового регулирования </w:t>
      </w:r>
      <w:r w:rsidR="007B6C28">
        <w:rPr>
          <w:rFonts w:ascii="Times New Roman" w:hAnsi="Times New Roman"/>
          <w:sz w:val="28"/>
          <w:szCs w:val="28"/>
        </w:rPr>
        <w:t>имеет значительные резервы для совершенствования.</w:t>
      </w:r>
    </w:p>
    <w:p w:rsidR="003824E5" w:rsidRDefault="001939DA" w:rsidP="00FE450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7B6C28">
        <w:rPr>
          <w:rFonts w:ascii="Times New Roman" w:hAnsi="Times New Roman"/>
          <w:sz w:val="28"/>
          <w:szCs w:val="28"/>
        </w:rPr>
        <w:t>еждународн</w:t>
      </w:r>
      <w:r>
        <w:rPr>
          <w:rFonts w:ascii="Times New Roman" w:hAnsi="Times New Roman"/>
          <w:sz w:val="28"/>
          <w:szCs w:val="28"/>
        </w:rPr>
        <w:t>ая</w:t>
      </w:r>
      <w:r w:rsidRPr="007B6C28">
        <w:rPr>
          <w:rFonts w:ascii="Times New Roman" w:hAnsi="Times New Roman"/>
          <w:sz w:val="28"/>
          <w:szCs w:val="28"/>
        </w:rPr>
        <w:t xml:space="preserve"> практик</w:t>
      </w:r>
      <w:r>
        <w:rPr>
          <w:rFonts w:ascii="Times New Roman" w:hAnsi="Times New Roman"/>
          <w:sz w:val="28"/>
          <w:szCs w:val="28"/>
        </w:rPr>
        <w:t>а в рассматриваемой сфере свидетельствует о том, что э</w:t>
      </w:r>
      <w:r w:rsidR="00AB30AC">
        <w:rPr>
          <w:rFonts w:ascii="Times New Roman" w:hAnsi="Times New Roman"/>
          <w:sz w:val="28"/>
          <w:szCs w:val="28"/>
        </w:rPr>
        <w:t xml:space="preserve">ффективность </w:t>
      </w:r>
      <w:r>
        <w:rPr>
          <w:rFonts w:ascii="Times New Roman" w:hAnsi="Times New Roman"/>
          <w:sz w:val="28"/>
          <w:szCs w:val="28"/>
        </w:rPr>
        <w:t xml:space="preserve">государственного финансового контроля во многом зависит от наличия </w:t>
      </w:r>
      <w:r w:rsidR="00AB30AC" w:rsidRPr="007B6C28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государстве </w:t>
      </w:r>
      <w:r w:rsidR="00AB30AC" w:rsidRPr="007B6C28">
        <w:rPr>
          <w:rFonts w:ascii="Times New Roman" w:hAnsi="Times New Roman"/>
          <w:sz w:val="28"/>
          <w:szCs w:val="28"/>
        </w:rPr>
        <w:t>независимого, авторитетного, эффективного органа аудита, играющего ведущую роль не только в выявлении, но и в профи</w:t>
      </w:r>
      <w:r>
        <w:rPr>
          <w:rFonts w:ascii="Times New Roman" w:hAnsi="Times New Roman"/>
          <w:sz w:val="28"/>
          <w:szCs w:val="28"/>
        </w:rPr>
        <w:t>л</w:t>
      </w:r>
      <w:r w:rsidR="00AB30AC" w:rsidRPr="007B6C28">
        <w:rPr>
          <w:rFonts w:ascii="Times New Roman" w:hAnsi="Times New Roman"/>
          <w:sz w:val="28"/>
          <w:szCs w:val="28"/>
        </w:rPr>
        <w:t xml:space="preserve">актике нарушений органами </w:t>
      </w:r>
      <w:r>
        <w:rPr>
          <w:rFonts w:ascii="Times New Roman" w:hAnsi="Times New Roman"/>
          <w:sz w:val="28"/>
          <w:szCs w:val="28"/>
        </w:rPr>
        <w:t xml:space="preserve">государственной </w:t>
      </w:r>
      <w:r w:rsidR="00AB30AC" w:rsidRPr="007B6C28">
        <w:rPr>
          <w:rFonts w:ascii="Times New Roman" w:hAnsi="Times New Roman"/>
          <w:sz w:val="28"/>
          <w:szCs w:val="28"/>
        </w:rPr>
        <w:t xml:space="preserve">власти </w:t>
      </w:r>
      <w:r>
        <w:rPr>
          <w:rFonts w:ascii="Times New Roman" w:hAnsi="Times New Roman"/>
          <w:sz w:val="28"/>
          <w:szCs w:val="28"/>
        </w:rPr>
        <w:t xml:space="preserve">и управления </w:t>
      </w:r>
      <w:r w:rsidR="00AB30AC" w:rsidRPr="007B6C28">
        <w:rPr>
          <w:rFonts w:ascii="Times New Roman" w:hAnsi="Times New Roman"/>
          <w:sz w:val="28"/>
          <w:szCs w:val="28"/>
        </w:rPr>
        <w:t xml:space="preserve">принципов </w:t>
      </w:r>
      <w:r w:rsidRPr="007B6C28">
        <w:rPr>
          <w:rFonts w:ascii="Times New Roman" w:hAnsi="Times New Roman"/>
          <w:sz w:val="28"/>
          <w:szCs w:val="28"/>
        </w:rPr>
        <w:t>законност</w:t>
      </w:r>
      <w:r>
        <w:rPr>
          <w:rFonts w:ascii="Times New Roman" w:hAnsi="Times New Roman"/>
          <w:sz w:val="28"/>
          <w:szCs w:val="28"/>
        </w:rPr>
        <w:t>и</w:t>
      </w:r>
      <w:r w:rsidRPr="007B6C28">
        <w:rPr>
          <w:rFonts w:ascii="Times New Roman" w:hAnsi="Times New Roman"/>
          <w:sz w:val="28"/>
          <w:szCs w:val="28"/>
        </w:rPr>
        <w:t xml:space="preserve"> и эффективност</w:t>
      </w:r>
      <w:r>
        <w:rPr>
          <w:rFonts w:ascii="Times New Roman" w:hAnsi="Times New Roman"/>
          <w:sz w:val="28"/>
          <w:szCs w:val="28"/>
        </w:rPr>
        <w:t>и</w:t>
      </w:r>
      <w:r w:rsidRPr="007B6C28">
        <w:rPr>
          <w:rFonts w:ascii="Times New Roman" w:hAnsi="Times New Roman"/>
          <w:sz w:val="28"/>
          <w:szCs w:val="28"/>
        </w:rPr>
        <w:t xml:space="preserve"> расходования бюджетных средств, добросовестного управления</w:t>
      </w:r>
      <w:r w:rsidR="000702E6">
        <w:rPr>
          <w:rFonts w:ascii="Times New Roman" w:hAnsi="Times New Roman"/>
          <w:sz w:val="28"/>
          <w:szCs w:val="28"/>
        </w:rPr>
        <w:t xml:space="preserve"> </w:t>
      </w:r>
      <w:r w:rsidR="000702E6" w:rsidRPr="000702E6">
        <w:rPr>
          <w:rFonts w:ascii="Times New Roman" w:hAnsi="Times New Roman"/>
          <w:sz w:val="28"/>
          <w:szCs w:val="28"/>
        </w:rPr>
        <w:t>государственны</w:t>
      </w:r>
      <w:r w:rsidR="000702E6">
        <w:rPr>
          <w:rFonts w:ascii="Times New Roman" w:hAnsi="Times New Roman"/>
          <w:sz w:val="28"/>
          <w:szCs w:val="28"/>
        </w:rPr>
        <w:t>ми</w:t>
      </w:r>
      <w:r w:rsidR="000702E6" w:rsidRPr="000702E6">
        <w:rPr>
          <w:rFonts w:ascii="Times New Roman" w:hAnsi="Times New Roman"/>
          <w:sz w:val="28"/>
          <w:szCs w:val="28"/>
        </w:rPr>
        <w:t xml:space="preserve"> ресурс</w:t>
      </w:r>
      <w:r w:rsidR="000702E6">
        <w:rPr>
          <w:rFonts w:ascii="Times New Roman" w:hAnsi="Times New Roman"/>
          <w:sz w:val="28"/>
          <w:szCs w:val="28"/>
        </w:rPr>
        <w:t>ами.</w:t>
      </w:r>
    </w:p>
    <w:p w:rsidR="003824E5" w:rsidRPr="000702E6" w:rsidRDefault="003824E5" w:rsidP="00FE450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Правоприменительная практика в сфере противодействия коррупции в государствах – членах ОДКБ </w:t>
      </w:r>
      <w:r w:rsidR="00863AA5">
        <w:rPr>
          <w:rFonts w:ascii="Times New Roman" w:hAnsi="Times New Roman"/>
          <w:sz w:val="28"/>
          <w:szCs w:val="28"/>
        </w:rPr>
        <w:t xml:space="preserve">в последние годы </w:t>
      </w:r>
      <w:r>
        <w:rPr>
          <w:rFonts w:ascii="Times New Roman" w:hAnsi="Times New Roman"/>
          <w:sz w:val="28"/>
          <w:szCs w:val="28"/>
        </w:rPr>
        <w:t xml:space="preserve">свидетельствует о том, что органы финансового контроля </w:t>
      </w:r>
      <w:r w:rsidR="00863AA5">
        <w:rPr>
          <w:rFonts w:ascii="Times New Roman" w:hAnsi="Times New Roman"/>
          <w:sz w:val="28"/>
          <w:szCs w:val="28"/>
        </w:rPr>
        <w:t xml:space="preserve">все больше </w:t>
      </w:r>
      <w:r>
        <w:rPr>
          <w:rFonts w:ascii="Times New Roman" w:hAnsi="Times New Roman"/>
          <w:sz w:val="28"/>
          <w:szCs w:val="28"/>
        </w:rPr>
        <w:t xml:space="preserve">рассматриваются </w:t>
      </w:r>
      <w:r w:rsidR="00863AA5">
        <w:rPr>
          <w:rFonts w:ascii="Times New Roman" w:hAnsi="Times New Roman"/>
          <w:sz w:val="28"/>
          <w:szCs w:val="28"/>
        </w:rPr>
        <w:t xml:space="preserve">в них </w:t>
      </w:r>
      <w:r>
        <w:rPr>
          <w:rFonts w:ascii="Times New Roman" w:hAnsi="Times New Roman"/>
          <w:sz w:val="28"/>
          <w:szCs w:val="28"/>
        </w:rPr>
        <w:t>в качестве основных субъектов выявления и пресечения коррупционных правонарушений</w:t>
      </w:r>
      <w:r w:rsidR="00863AA5">
        <w:rPr>
          <w:rFonts w:ascii="Times New Roman" w:hAnsi="Times New Roman"/>
          <w:sz w:val="28"/>
          <w:szCs w:val="28"/>
        </w:rPr>
        <w:t xml:space="preserve">. При этом особое место в деятельности данных государственных институтов отводится контролю за эффективностью расходования </w:t>
      </w:r>
      <w:r w:rsidR="00863AA5" w:rsidRPr="00863AA5">
        <w:rPr>
          <w:rFonts w:ascii="Times New Roman" w:hAnsi="Times New Roman"/>
          <w:sz w:val="28"/>
          <w:szCs w:val="28"/>
        </w:rPr>
        <w:t>государственных бюджет</w:t>
      </w:r>
      <w:r w:rsidR="00863AA5">
        <w:rPr>
          <w:rFonts w:ascii="Times New Roman" w:hAnsi="Times New Roman"/>
          <w:sz w:val="28"/>
          <w:szCs w:val="28"/>
        </w:rPr>
        <w:t xml:space="preserve">ных средств </w:t>
      </w:r>
      <w:r w:rsidR="00863AA5" w:rsidRPr="00863AA5">
        <w:rPr>
          <w:rFonts w:ascii="Times New Roman" w:hAnsi="Times New Roman"/>
          <w:sz w:val="28"/>
          <w:szCs w:val="28"/>
        </w:rPr>
        <w:t xml:space="preserve">и </w:t>
      </w:r>
      <w:r w:rsidR="00863AA5">
        <w:rPr>
          <w:rFonts w:ascii="Times New Roman" w:hAnsi="Times New Roman"/>
          <w:sz w:val="28"/>
          <w:szCs w:val="28"/>
        </w:rPr>
        <w:t xml:space="preserve">использования </w:t>
      </w:r>
      <w:r w:rsidR="00863AA5" w:rsidRPr="00863AA5">
        <w:rPr>
          <w:rFonts w:ascii="Times New Roman" w:hAnsi="Times New Roman"/>
          <w:sz w:val="28"/>
          <w:szCs w:val="28"/>
        </w:rPr>
        <w:t xml:space="preserve">иных государственных ресурсов </w:t>
      </w:r>
      <w:r w:rsidR="00863AA5">
        <w:rPr>
          <w:rFonts w:ascii="Times New Roman" w:hAnsi="Times New Roman"/>
          <w:sz w:val="28"/>
          <w:szCs w:val="28"/>
        </w:rPr>
        <w:t>в рамках реализации мер государственной антикоррупционной политики.</w:t>
      </w:r>
    </w:p>
    <w:p w:rsidR="003824E5" w:rsidRDefault="003F50AA" w:rsidP="00FE450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 учетом изложенного</w:t>
      </w:r>
      <w:r w:rsidR="00090F9D" w:rsidRPr="003824E5">
        <w:rPr>
          <w:rFonts w:ascii="Times New Roman" w:hAnsi="Times New Roman"/>
          <w:i/>
          <w:sz w:val="28"/>
          <w:szCs w:val="28"/>
        </w:rPr>
        <w:t>,</w:t>
      </w:r>
      <w:r w:rsidR="000702E6" w:rsidRPr="003824E5">
        <w:rPr>
          <w:rFonts w:ascii="Times New Roman" w:hAnsi="Times New Roman"/>
          <w:i/>
          <w:sz w:val="28"/>
          <w:szCs w:val="28"/>
        </w:rPr>
        <w:t xml:space="preserve"> государствам – членам ОДКБ рекомендуется продолжить практику совершенствования </w:t>
      </w:r>
      <w:r w:rsidR="003824E5" w:rsidRPr="003824E5">
        <w:rPr>
          <w:rFonts w:ascii="Times New Roman" w:hAnsi="Times New Roman"/>
          <w:i/>
          <w:sz w:val="28"/>
          <w:szCs w:val="28"/>
        </w:rPr>
        <w:t xml:space="preserve">нормативного правового регулирования </w:t>
      </w:r>
      <w:r w:rsidR="000702E6" w:rsidRPr="003824E5">
        <w:rPr>
          <w:rFonts w:ascii="Times New Roman" w:hAnsi="Times New Roman"/>
          <w:i/>
          <w:sz w:val="28"/>
          <w:szCs w:val="28"/>
        </w:rPr>
        <w:t xml:space="preserve">государственного финансового контроля </w:t>
      </w:r>
      <w:r w:rsidR="003824E5" w:rsidRPr="003824E5">
        <w:rPr>
          <w:rFonts w:ascii="Times New Roman" w:hAnsi="Times New Roman"/>
          <w:i/>
          <w:sz w:val="28"/>
          <w:szCs w:val="28"/>
        </w:rPr>
        <w:t xml:space="preserve">как одного из основных инструментов противодействия коррупции </w:t>
      </w:r>
      <w:r w:rsidR="00922768" w:rsidRPr="003824E5">
        <w:rPr>
          <w:rFonts w:ascii="Times New Roman" w:hAnsi="Times New Roman"/>
          <w:i/>
          <w:sz w:val="28"/>
          <w:szCs w:val="28"/>
        </w:rPr>
        <w:t xml:space="preserve">на основе международных стандартов </w:t>
      </w:r>
      <w:r w:rsidR="003824E5" w:rsidRPr="003824E5">
        <w:rPr>
          <w:rFonts w:ascii="Times New Roman" w:hAnsi="Times New Roman"/>
          <w:i/>
          <w:sz w:val="28"/>
          <w:szCs w:val="28"/>
        </w:rPr>
        <w:t>аудита и интеграции его в общегосударственную систему противодействия коррупции.</w:t>
      </w:r>
    </w:p>
    <w:p w:rsidR="003824E5" w:rsidRDefault="00C42351" w:rsidP="00FE450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развитии</w:t>
      </w:r>
      <w:r w:rsidR="003824E5">
        <w:rPr>
          <w:rFonts w:ascii="Times New Roman" w:hAnsi="Times New Roman"/>
          <w:sz w:val="28"/>
          <w:szCs w:val="28"/>
        </w:rPr>
        <w:t xml:space="preserve"> системы государственного финансового контроля в государствах – членах ОДКБ особое внимание следует уделять международному взаимодействию, в том числе в рамках деятельности Международной организации высших органо</w:t>
      </w:r>
      <w:r>
        <w:rPr>
          <w:rFonts w:ascii="Times New Roman" w:hAnsi="Times New Roman"/>
          <w:sz w:val="28"/>
          <w:szCs w:val="28"/>
        </w:rPr>
        <w:t>в финансового контроля (ИНТОСАИ</w:t>
      </w:r>
      <w:r w:rsidR="003824E5">
        <w:rPr>
          <w:rFonts w:ascii="Times New Roman" w:hAnsi="Times New Roman"/>
          <w:sz w:val="28"/>
          <w:szCs w:val="28"/>
        </w:rPr>
        <w:t xml:space="preserve">), объединяющей в настоящее время высшие органы финансового контроля в странах </w:t>
      </w:r>
      <w:r w:rsidR="00AE5D06" w:rsidRPr="00AE5D06">
        <w:rPr>
          <w:rFonts w:ascii="Times New Roman" w:hAnsi="Times New Roman"/>
          <w:sz w:val="28"/>
          <w:szCs w:val="28"/>
        </w:rPr>
        <w:t>Организации Объединенных Наций</w:t>
      </w:r>
      <w:r w:rsidR="003824E5">
        <w:rPr>
          <w:rFonts w:ascii="Times New Roman" w:hAnsi="Times New Roman"/>
          <w:sz w:val="28"/>
          <w:szCs w:val="28"/>
        </w:rPr>
        <w:t xml:space="preserve">, Группы разработки финансовых мер борьбы с отмыванием денег (ФАТФ), а также </w:t>
      </w:r>
      <w:r w:rsidR="00BE08CF" w:rsidRPr="00BE08CF">
        <w:rPr>
          <w:rFonts w:ascii="Times New Roman" w:hAnsi="Times New Roman"/>
          <w:sz w:val="28"/>
          <w:szCs w:val="28"/>
        </w:rPr>
        <w:t>Межгосударственн</w:t>
      </w:r>
      <w:r w:rsidR="00BE08CF">
        <w:rPr>
          <w:rFonts w:ascii="Times New Roman" w:hAnsi="Times New Roman"/>
          <w:sz w:val="28"/>
          <w:szCs w:val="28"/>
        </w:rPr>
        <w:t>ого</w:t>
      </w:r>
      <w:r w:rsidR="00BE08CF" w:rsidRPr="00BE08CF">
        <w:rPr>
          <w:rFonts w:ascii="Times New Roman" w:hAnsi="Times New Roman"/>
          <w:sz w:val="28"/>
          <w:szCs w:val="28"/>
        </w:rPr>
        <w:t xml:space="preserve"> совет</w:t>
      </w:r>
      <w:r w:rsidR="00BE08CF">
        <w:rPr>
          <w:rFonts w:ascii="Times New Roman" w:hAnsi="Times New Roman"/>
          <w:sz w:val="28"/>
          <w:szCs w:val="28"/>
        </w:rPr>
        <w:t>а</w:t>
      </w:r>
      <w:r w:rsidR="00BE08CF" w:rsidRPr="00BE08CF">
        <w:rPr>
          <w:rFonts w:ascii="Times New Roman" w:hAnsi="Times New Roman"/>
          <w:sz w:val="28"/>
          <w:szCs w:val="28"/>
        </w:rPr>
        <w:t xml:space="preserve"> руководителей высших органов финансового контроля государств</w:t>
      </w:r>
      <w:r w:rsidR="00BE08CF">
        <w:rPr>
          <w:rFonts w:ascii="Times New Roman" w:hAnsi="Times New Roman"/>
          <w:sz w:val="28"/>
          <w:szCs w:val="28"/>
        </w:rPr>
        <w:t xml:space="preserve"> – </w:t>
      </w:r>
      <w:r w:rsidR="00BE08CF" w:rsidRPr="00BE08CF">
        <w:rPr>
          <w:rFonts w:ascii="Times New Roman" w:hAnsi="Times New Roman"/>
          <w:sz w:val="28"/>
          <w:szCs w:val="28"/>
        </w:rPr>
        <w:t>участников Содружества Независимых Государств</w:t>
      </w:r>
      <w:r w:rsidR="003824E5">
        <w:rPr>
          <w:rFonts w:ascii="Times New Roman" w:hAnsi="Times New Roman"/>
          <w:sz w:val="28"/>
          <w:szCs w:val="28"/>
        </w:rPr>
        <w:t>.</w:t>
      </w:r>
    </w:p>
    <w:p w:rsidR="00172672" w:rsidRPr="00554322" w:rsidRDefault="009128F2" w:rsidP="00FE4505">
      <w:pPr>
        <w:pStyle w:val="1"/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0" w:name="_Toc411536860"/>
      <w:r>
        <w:rPr>
          <w:rFonts w:ascii="Times New Roman" w:hAnsi="Times New Roman"/>
          <w:sz w:val="28"/>
          <w:szCs w:val="28"/>
        </w:rPr>
        <w:lastRenderedPageBreak/>
        <w:t>5</w:t>
      </w:r>
      <w:r w:rsidR="000C6F9D" w:rsidRPr="00554322">
        <w:rPr>
          <w:rFonts w:ascii="Times New Roman" w:hAnsi="Times New Roman"/>
          <w:sz w:val="28"/>
          <w:szCs w:val="28"/>
        </w:rPr>
        <w:t>.</w:t>
      </w:r>
      <w:r w:rsidR="00310C88" w:rsidRPr="00554322">
        <w:rPr>
          <w:rFonts w:ascii="Times New Roman" w:hAnsi="Times New Roman"/>
          <w:sz w:val="28"/>
          <w:szCs w:val="28"/>
        </w:rPr>
        <w:t> Совершенствование правовой регламентации борьбы с преступлениями коррупционной направленности</w:t>
      </w:r>
      <w:bookmarkEnd w:id="10"/>
    </w:p>
    <w:p w:rsidR="00932C98" w:rsidRDefault="00A47965" w:rsidP="00FE450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Разработка и реализация у</w:t>
      </w:r>
      <w:r w:rsidRPr="00A47965">
        <w:rPr>
          <w:rFonts w:ascii="Times New Roman" w:hAnsi="Times New Roman"/>
          <w:sz w:val="28"/>
          <w:szCs w:val="28"/>
        </w:rPr>
        <w:t>головно-правов</w:t>
      </w:r>
      <w:r>
        <w:rPr>
          <w:rFonts w:ascii="Times New Roman" w:hAnsi="Times New Roman"/>
          <w:sz w:val="28"/>
          <w:szCs w:val="28"/>
        </w:rPr>
        <w:t>ых мер борьбы с коррупцией представляют собой один из важнейших элементов общегосударственной системы мер противодействия коррупции во всех государствах</w:t>
      </w:r>
      <w:r w:rsidR="0098732B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 xml:space="preserve">членах ОДКБ. </w:t>
      </w:r>
      <w:r w:rsidR="00932C98">
        <w:rPr>
          <w:rFonts w:ascii="Times New Roman" w:hAnsi="Times New Roman"/>
          <w:sz w:val="28"/>
          <w:szCs w:val="28"/>
        </w:rPr>
        <w:t>Результаты с</w:t>
      </w:r>
      <w:r>
        <w:rPr>
          <w:rFonts w:ascii="Times New Roman" w:hAnsi="Times New Roman"/>
          <w:sz w:val="28"/>
          <w:szCs w:val="28"/>
        </w:rPr>
        <w:t>равнительно</w:t>
      </w:r>
      <w:r w:rsidR="00CE0749">
        <w:rPr>
          <w:rFonts w:ascii="Times New Roman" w:hAnsi="Times New Roman"/>
          <w:sz w:val="28"/>
          <w:szCs w:val="28"/>
        </w:rPr>
        <w:t xml:space="preserve">го </w:t>
      </w:r>
      <w:r>
        <w:rPr>
          <w:rFonts w:ascii="Times New Roman" w:hAnsi="Times New Roman"/>
          <w:sz w:val="28"/>
          <w:szCs w:val="28"/>
        </w:rPr>
        <w:t>правово</w:t>
      </w:r>
      <w:r w:rsidR="00932C98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 анализ</w:t>
      </w:r>
      <w:r w:rsidR="00932C98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уголовного законодательства государств</w:t>
      </w:r>
      <w:r w:rsidR="0098732B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 xml:space="preserve">членов ОДКБ </w:t>
      </w:r>
      <w:r w:rsidR="00932C98">
        <w:rPr>
          <w:rFonts w:ascii="Times New Roman" w:hAnsi="Times New Roman"/>
          <w:sz w:val="28"/>
          <w:szCs w:val="28"/>
        </w:rPr>
        <w:t xml:space="preserve">свидетельствуют о поступательной эволюции уголовно-правовой регламентации вопросов борьбы с коррупцией в условиях возрастания масштабов коррупционных проявлений и </w:t>
      </w:r>
      <w:r w:rsidR="00932C98" w:rsidRPr="00A47965">
        <w:rPr>
          <w:rFonts w:ascii="Times New Roman" w:hAnsi="Times New Roman"/>
          <w:sz w:val="28"/>
          <w:szCs w:val="28"/>
        </w:rPr>
        <w:t>развити</w:t>
      </w:r>
      <w:r w:rsidR="00932C98">
        <w:rPr>
          <w:rFonts w:ascii="Times New Roman" w:hAnsi="Times New Roman"/>
          <w:sz w:val="28"/>
          <w:szCs w:val="28"/>
        </w:rPr>
        <w:t>я</w:t>
      </w:r>
      <w:r w:rsidR="00932C98" w:rsidRPr="00A47965">
        <w:rPr>
          <w:rFonts w:ascii="Times New Roman" w:hAnsi="Times New Roman"/>
          <w:sz w:val="28"/>
          <w:szCs w:val="28"/>
        </w:rPr>
        <w:t xml:space="preserve"> коррупционных факторов</w:t>
      </w:r>
      <w:r w:rsidR="00932C98">
        <w:rPr>
          <w:rFonts w:ascii="Times New Roman" w:hAnsi="Times New Roman"/>
          <w:sz w:val="28"/>
          <w:szCs w:val="28"/>
        </w:rPr>
        <w:t>.</w:t>
      </w:r>
    </w:p>
    <w:p w:rsidR="000A5806" w:rsidRDefault="000A5806" w:rsidP="00FE450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7965">
        <w:rPr>
          <w:rFonts w:ascii="Times New Roman" w:hAnsi="Times New Roman"/>
          <w:sz w:val="28"/>
          <w:szCs w:val="28"/>
        </w:rPr>
        <w:t>За последние неск</w:t>
      </w:r>
      <w:r w:rsidR="00C42351">
        <w:rPr>
          <w:rFonts w:ascii="Times New Roman" w:hAnsi="Times New Roman"/>
          <w:sz w:val="28"/>
          <w:szCs w:val="28"/>
        </w:rPr>
        <w:t xml:space="preserve">олько лет было принято </w:t>
      </w:r>
      <w:r w:rsidRPr="00A47965">
        <w:rPr>
          <w:rFonts w:ascii="Times New Roman" w:hAnsi="Times New Roman"/>
          <w:sz w:val="28"/>
          <w:szCs w:val="28"/>
        </w:rPr>
        <w:t xml:space="preserve">большое количество </w:t>
      </w:r>
      <w:r>
        <w:rPr>
          <w:rFonts w:ascii="Times New Roman" w:hAnsi="Times New Roman"/>
          <w:sz w:val="28"/>
          <w:szCs w:val="28"/>
        </w:rPr>
        <w:t xml:space="preserve">поправок и дополнений в уголовные </w:t>
      </w:r>
      <w:r w:rsidRPr="00A47965">
        <w:rPr>
          <w:rFonts w:ascii="Times New Roman" w:hAnsi="Times New Roman"/>
          <w:sz w:val="28"/>
          <w:szCs w:val="28"/>
        </w:rPr>
        <w:t>закон</w:t>
      </w:r>
      <w:r>
        <w:rPr>
          <w:rFonts w:ascii="Times New Roman" w:hAnsi="Times New Roman"/>
          <w:sz w:val="28"/>
          <w:szCs w:val="28"/>
        </w:rPr>
        <w:t>ы государств</w:t>
      </w:r>
      <w:r w:rsidR="0098732B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 xml:space="preserve">членов ОДКБ по вопросам </w:t>
      </w:r>
      <w:r w:rsidRPr="00A47965">
        <w:rPr>
          <w:rFonts w:ascii="Times New Roman" w:hAnsi="Times New Roman"/>
          <w:sz w:val="28"/>
          <w:szCs w:val="28"/>
        </w:rPr>
        <w:t>борьб</w:t>
      </w:r>
      <w:r>
        <w:rPr>
          <w:rFonts w:ascii="Times New Roman" w:hAnsi="Times New Roman"/>
          <w:sz w:val="28"/>
          <w:szCs w:val="28"/>
        </w:rPr>
        <w:t>ы</w:t>
      </w:r>
      <w:r w:rsidRPr="00A479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A47965">
        <w:rPr>
          <w:rFonts w:ascii="Times New Roman" w:hAnsi="Times New Roman"/>
          <w:sz w:val="28"/>
          <w:szCs w:val="28"/>
        </w:rPr>
        <w:t xml:space="preserve"> коррупци</w:t>
      </w:r>
      <w:r>
        <w:rPr>
          <w:rFonts w:ascii="Times New Roman" w:hAnsi="Times New Roman"/>
          <w:sz w:val="28"/>
          <w:szCs w:val="28"/>
        </w:rPr>
        <w:t>ей</w:t>
      </w:r>
      <w:r w:rsidRPr="00A47965">
        <w:rPr>
          <w:rFonts w:ascii="Times New Roman" w:hAnsi="Times New Roman"/>
          <w:sz w:val="28"/>
          <w:szCs w:val="28"/>
        </w:rPr>
        <w:t>, однако существенных результатов достигнуто не было, что говорит об определенной не</w:t>
      </w:r>
      <w:r w:rsidR="00CE0749">
        <w:rPr>
          <w:rFonts w:ascii="Times New Roman" w:hAnsi="Times New Roman"/>
          <w:sz w:val="28"/>
          <w:szCs w:val="28"/>
        </w:rPr>
        <w:t>эффективности и</w:t>
      </w:r>
      <w:r w:rsidRPr="00A479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47965">
        <w:rPr>
          <w:rFonts w:ascii="Times New Roman" w:hAnsi="Times New Roman"/>
          <w:sz w:val="28"/>
          <w:szCs w:val="28"/>
        </w:rPr>
        <w:t>непроработанности</w:t>
      </w:r>
      <w:proofErr w:type="spellEnd"/>
      <w:r w:rsidRPr="00A47965">
        <w:rPr>
          <w:rFonts w:ascii="Times New Roman" w:hAnsi="Times New Roman"/>
          <w:sz w:val="28"/>
          <w:szCs w:val="28"/>
        </w:rPr>
        <w:t xml:space="preserve"> текущего антикоррупционного законодательства.</w:t>
      </w:r>
    </w:p>
    <w:p w:rsidR="00932C98" w:rsidRDefault="00A47965" w:rsidP="00FE450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7965">
        <w:rPr>
          <w:rFonts w:ascii="Times New Roman" w:hAnsi="Times New Roman"/>
          <w:sz w:val="28"/>
          <w:szCs w:val="28"/>
        </w:rPr>
        <w:t xml:space="preserve">На </w:t>
      </w:r>
      <w:r w:rsidR="00932C98">
        <w:rPr>
          <w:rFonts w:ascii="Times New Roman" w:hAnsi="Times New Roman"/>
          <w:sz w:val="28"/>
          <w:szCs w:val="28"/>
        </w:rPr>
        <w:t xml:space="preserve">современном </w:t>
      </w:r>
      <w:r w:rsidRPr="00A47965">
        <w:rPr>
          <w:rFonts w:ascii="Times New Roman" w:hAnsi="Times New Roman"/>
          <w:sz w:val="28"/>
          <w:szCs w:val="28"/>
        </w:rPr>
        <w:t xml:space="preserve">этапе развития уголовного права </w:t>
      </w:r>
      <w:r w:rsidR="00932C98">
        <w:rPr>
          <w:rFonts w:ascii="Times New Roman" w:hAnsi="Times New Roman"/>
          <w:sz w:val="28"/>
          <w:szCs w:val="28"/>
        </w:rPr>
        <w:t>перед государств</w:t>
      </w:r>
      <w:r w:rsidR="00560CAF">
        <w:rPr>
          <w:rFonts w:ascii="Times New Roman" w:hAnsi="Times New Roman"/>
          <w:sz w:val="28"/>
          <w:szCs w:val="28"/>
        </w:rPr>
        <w:t>ами</w:t>
      </w:r>
      <w:r w:rsidR="0098732B">
        <w:rPr>
          <w:rFonts w:ascii="Times New Roman" w:hAnsi="Times New Roman"/>
          <w:sz w:val="28"/>
          <w:szCs w:val="28"/>
        </w:rPr>
        <w:t xml:space="preserve"> – </w:t>
      </w:r>
      <w:r w:rsidR="00932C98">
        <w:rPr>
          <w:rFonts w:ascii="Times New Roman" w:hAnsi="Times New Roman"/>
          <w:sz w:val="28"/>
          <w:szCs w:val="28"/>
        </w:rPr>
        <w:t>член</w:t>
      </w:r>
      <w:r w:rsidR="00560CAF">
        <w:rPr>
          <w:rFonts w:ascii="Times New Roman" w:hAnsi="Times New Roman"/>
          <w:sz w:val="28"/>
          <w:szCs w:val="28"/>
        </w:rPr>
        <w:t>ами</w:t>
      </w:r>
      <w:r w:rsidR="00932C98">
        <w:rPr>
          <w:rFonts w:ascii="Times New Roman" w:hAnsi="Times New Roman"/>
          <w:sz w:val="28"/>
          <w:szCs w:val="28"/>
        </w:rPr>
        <w:t xml:space="preserve"> ОДКБ стоит задача </w:t>
      </w:r>
      <w:r w:rsidR="00932C98" w:rsidRPr="00A47965">
        <w:rPr>
          <w:rFonts w:ascii="Times New Roman" w:hAnsi="Times New Roman"/>
          <w:sz w:val="28"/>
          <w:szCs w:val="28"/>
        </w:rPr>
        <w:t>постепенно</w:t>
      </w:r>
      <w:r w:rsidR="00932C98">
        <w:rPr>
          <w:rFonts w:ascii="Times New Roman" w:hAnsi="Times New Roman"/>
          <w:sz w:val="28"/>
          <w:szCs w:val="28"/>
        </w:rPr>
        <w:t>й</w:t>
      </w:r>
      <w:r w:rsidR="00932C98" w:rsidRPr="00A47965">
        <w:rPr>
          <w:rFonts w:ascii="Times New Roman" w:hAnsi="Times New Roman"/>
          <w:sz w:val="28"/>
          <w:szCs w:val="28"/>
        </w:rPr>
        <w:t>, последовательно</w:t>
      </w:r>
      <w:r w:rsidR="00932C98">
        <w:rPr>
          <w:rFonts w:ascii="Times New Roman" w:hAnsi="Times New Roman"/>
          <w:sz w:val="28"/>
          <w:szCs w:val="28"/>
        </w:rPr>
        <w:t>й</w:t>
      </w:r>
      <w:r w:rsidR="00932C98" w:rsidRPr="00A47965">
        <w:rPr>
          <w:rFonts w:ascii="Times New Roman" w:hAnsi="Times New Roman"/>
          <w:sz w:val="28"/>
          <w:szCs w:val="28"/>
        </w:rPr>
        <w:t xml:space="preserve"> </w:t>
      </w:r>
      <w:r w:rsidR="00932C98">
        <w:rPr>
          <w:rFonts w:ascii="Times New Roman" w:hAnsi="Times New Roman"/>
          <w:sz w:val="28"/>
          <w:szCs w:val="28"/>
        </w:rPr>
        <w:t xml:space="preserve">модернизации </w:t>
      </w:r>
      <w:r w:rsidRPr="00A47965">
        <w:rPr>
          <w:rFonts w:ascii="Times New Roman" w:hAnsi="Times New Roman"/>
          <w:sz w:val="28"/>
          <w:szCs w:val="28"/>
        </w:rPr>
        <w:t>систем</w:t>
      </w:r>
      <w:r w:rsidR="00932C98">
        <w:rPr>
          <w:rFonts w:ascii="Times New Roman" w:hAnsi="Times New Roman"/>
          <w:sz w:val="28"/>
          <w:szCs w:val="28"/>
        </w:rPr>
        <w:t>ы</w:t>
      </w:r>
      <w:r w:rsidRPr="00A47965">
        <w:rPr>
          <w:rFonts w:ascii="Times New Roman" w:hAnsi="Times New Roman"/>
          <w:sz w:val="28"/>
          <w:szCs w:val="28"/>
        </w:rPr>
        <w:t xml:space="preserve"> антикоррупционного законодательства</w:t>
      </w:r>
      <w:r w:rsidR="00932C98">
        <w:rPr>
          <w:rFonts w:ascii="Times New Roman" w:hAnsi="Times New Roman"/>
          <w:sz w:val="28"/>
          <w:szCs w:val="28"/>
        </w:rPr>
        <w:t xml:space="preserve">. </w:t>
      </w:r>
      <w:r w:rsidR="000A5806">
        <w:rPr>
          <w:rFonts w:ascii="Times New Roman" w:hAnsi="Times New Roman"/>
          <w:sz w:val="28"/>
          <w:szCs w:val="28"/>
        </w:rPr>
        <w:t>Основными направлениями совершенствования уголовно-правовой регламентации борьбы с коррупцией на сегодняшний день являются:</w:t>
      </w:r>
    </w:p>
    <w:p w:rsidR="000A5806" w:rsidRDefault="000A5806" w:rsidP="00FE450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0A5806">
        <w:rPr>
          <w:rFonts w:ascii="Times New Roman" w:hAnsi="Times New Roman"/>
          <w:sz w:val="28"/>
          <w:szCs w:val="28"/>
        </w:rPr>
        <w:t xml:space="preserve">пределение критериев отнесения преступлений к коррупционным и разработка </w:t>
      </w:r>
      <w:r>
        <w:rPr>
          <w:rFonts w:ascii="Times New Roman" w:hAnsi="Times New Roman"/>
          <w:sz w:val="28"/>
          <w:szCs w:val="28"/>
        </w:rPr>
        <w:t>п</w:t>
      </w:r>
      <w:r w:rsidRPr="000A5806">
        <w:rPr>
          <w:rFonts w:ascii="Times New Roman" w:hAnsi="Times New Roman"/>
          <w:sz w:val="28"/>
          <w:szCs w:val="28"/>
        </w:rPr>
        <w:t>еречня преступлений коррупционной направленности</w:t>
      </w:r>
      <w:r>
        <w:rPr>
          <w:rFonts w:ascii="Times New Roman" w:hAnsi="Times New Roman"/>
          <w:sz w:val="28"/>
          <w:szCs w:val="28"/>
        </w:rPr>
        <w:t>;</w:t>
      </w:r>
    </w:p>
    <w:p w:rsidR="00A47965" w:rsidRDefault="000A5806" w:rsidP="00FE450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0A5806">
        <w:rPr>
          <w:rFonts w:ascii="Times New Roman" w:hAnsi="Times New Roman"/>
          <w:sz w:val="28"/>
          <w:szCs w:val="28"/>
        </w:rPr>
        <w:t xml:space="preserve">овершенствование системы мер уголовной ответственности за совершение </w:t>
      </w:r>
      <w:r w:rsidR="00FC62D9" w:rsidRPr="000A5806">
        <w:rPr>
          <w:rFonts w:ascii="Times New Roman" w:hAnsi="Times New Roman"/>
          <w:sz w:val="28"/>
          <w:szCs w:val="28"/>
        </w:rPr>
        <w:t>коррупционн</w:t>
      </w:r>
      <w:r w:rsidR="00FC62D9">
        <w:rPr>
          <w:rFonts w:ascii="Times New Roman" w:hAnsi="Times New Roman"/>
          <w:sz w:val="28"/>
          <w:szCs w:val="28"/>
        </w:rPr>
        <w:t>ых</w:t>
      </w:r>
      <w:r w:rsidR="00FC62D9" w:rsidRPr="000A5806">
        <w:rPr>
          <w:rFonts w:ascii="Times New Roman" w:hAnsi="Times New Roman"/>
          <w:sz w:val="28"/>
          <w:szCs w:val="28"/>
        </w:rPr>
        <w:t xml:space="preserve"> </w:t>
      </w:r>
      <w:r w:rsidRPr="000A5806">
        <w:rPr>
          <w:rFonts w:ascii="Times New Roman" w:hAnsi="Times New Roman"/>
          <w:sz w:val="28"/>
          <w:szCs w:val="28"/>
        </w:rPr>
        <w:t>преступлений</w:t>
      </w:r>
      <w:r w:rsidR="00293AE7">
        <w:rPr>
          <w:rFonts w:ascii="Times New Roman" w:hAnsi="Times New Roman"/>
          <w:sz w:val="28"/>
          <w:szCs w:val="28"/>
        </w:rPr>
        <w:t>.</w:t>
      </w:r>
    </w:p>
    <w:p w:rsidR="00CC1614" w:rsidRPr="00554322" w:rsidRDefault="009128F2" w:rsidP="00FE4505">
      <w:pPr>
        <w:pStyle w:val="2"/>
        <w:spacing w:after="120" w:line="240" w:lineRule="auto"/>
        <w:ind w:firstLine="709"/>
        <w:jc w:val="both"/>
        <w:rPr>
          <w:rFonts w:ascii="Times New Roman" w:hAnsi="Times New Roman"/>
          <w:i w:val="0"/>
        </w:rPr>
      </w:pPr>
      <w:bookmarkStart w:id="11" w:name="_Toc411536861"/>
      <w:r>
        <w:rPr>
          <w:rFonts w:ascii="Times New Roman" w:hAnsi="Times New Roman"/>
          <w:i w:val="0"/>
        </w:rPr>
        <w:t>5</w:t>
      </w:r>
      <w:r w:rsidR="00CC1614" w:rsidRPr="00554322">
        <w:rPr>
          <w:rFonts w:ascii="Times New Roman" w:hAnsi="Times New Roman"/>
          <w:i w:val="0"/>
        </w:rPr>
        <w:t>.</w:t>
      </w:r>
      <w:r w:rsidR="00A25660">
        <w:rPr>
          <w:rFonts w:ascii="Times New Roman" w:hAnsi="Times New Roman"/>
          <w:i w:val="0"/>
        </w:rPr>
        <w:t>1</w:t>
      </w:r>
      <w:r w:rsidR="00CC1614" w:rsidRPr="00554322">
        <w:rPr>
          <w:rFonts w:ascii="Times New Roman" w:hAnsi="Times New Roman"/>
          <w:i w:val="0"/>
        </w:rPr>
        <w:t>. </w:t>
      </w:r>
      <w:r w:rsidR="00D16C32">
        <w:rPr>
          <w:rFonts w:ascii="Times New Roman" w:hAnsi="Times New Roman"/>
          <w:i w:val="0"/>
        </w:rPr>
        <w:t>О</w:t>
      </w:r>
      <w:r w:rsidR="00D16C32" w:rsidRPr="00D16C32">
        <w:rPr>
          <w:rFonts w:ascii="Times New Roman" w:hAnsi="Times New Roman"/>
          <w:i w:val="0"/>
        </w:rPr>
        <w:t xml:space="preserve">пределение критериев отнесения преступлений к коррупционным и разработка перечня </w:t>
      </w:r>
      <w:r w:rsidR="00FC62D9" w:rsidRPr="00D16C32">
        <w:rPr>
          <w:rFonts w:ascii="Times New Roman" w:hAnsi="Times New Roman"/>
          <w:i w:val="0"/>
        </w:rPr>
        <w:t>коррупционн</w:t>
      </w:r>
      <w:r w:rsidR="00FC62D9">
        <w:rPr>
          <w:rFonts w:ascii="Times New Roman" w:hAnsi="Times New Roman"/>
          <w:i w:val="0"/>
        </w:rPr>
        <w:t>ых</w:t>
      </w:r>
      <w:r w:rsidR="00FC62D9" w:rsidRPr="00D16C32">
        <w:rPr>
          <w:rFonts w:ascii="Times New Roman" w:hAnsi="Times New Roman"/>
          <w:i w:val="0"/>
        </w:rPr>
        <w:t xml:space="preserve"> </w:t>
      </w:r>
      <w:r w:rsidR="00D16C32" w:rsidRPr="00D16C32">
        <w:rPr>
          <w:rFonts w:ascii="Times New Roman" w:hAnsi="Times New Roman"/>
          <w:i w:val="0"/>
        </w:rPr>
        <w:t>преступлений</w:t>
      </w:r>
      <w:bookmarkEnd w:id="11"/>
    </w:p>
    <w:p w:rsidR="00A25660" w:rsidRDefault="00A25660" w:rsidP="00FE450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5660">
        <w:rPr>
          <w:rFonts w:ascii="Times New Roman" w:hAnsi="Times New Roman"/>
          <w:sz w:val="28"/>
          <w:szCs w:val="28"/>
        </w:rPr>
        <w:t>Одной из основных проблем уголовно-правового регулирования борьбы с коррупцией в государствах</w:t>
      </w:r>
      <w:r w:rsidR="00560CAF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 xml:space="preserve">членах ОДКБ </w:t>
      </w:r>
      <w:r w:rsidRPr="00A25660">
        <w:rPr>
          <w:rFonts w:ascii="Times New Roman" w:hAnsi="Times New Roman"/>
          <w:sz w:val="28"/>
          <w:szCs w:val="28"/>
        </w:rPr>
        <w:t xml:space="preserve">является отсутствие в уголовном законодательстве единого подхода к определению понятия коррупционных преступлений, критериев отнесения преступлений к коррупционным, а также их перечня. Данное обстоятельство, </w:t>
      </w:r>
      <w:r>
        <w:rPr>
          <w:rFonts w:ascii="Times New Roman" w:hAnsi="Times New Roman"/>
          <w:sz w:val="28"/>
          <w:szCs w:val="28"/>
        </w:rPr>
        <w:t>с одной стороны</w:t>
      </w:r>
      <w:r w:rsidRPr="00A25660">
        <w:rPr>
          <w:rFonts w:ascii="Times New Roman" w:hAnsi="Times New Roman"/>
          <w:sz w:val="28"/>
          <w:szCs w:val="28"/>
        </w:rPr>
        <w:t>, осложняет международное сотрудничество в сфере борьбы с коррупцией</w:t>
      </w:r>
      <w:r>
        <w:rPr>
          <w:rFonts w:ascii="Times New Roman" w:hAnsi="Times New Roman"/>
          <w:sz w:val="28"/>
          <w:szCs w:val="28"/>
        </w:rPr>
        <w:t xml:space="preserve">, а с </w:t>
      </w:r>
      <w:r w:rsidR="00C42351">
        <w:rPr>
          <w:rFonts w:ascii="Times New Roman" w:hAnsi="Times New Roman"/>
          <w:sz w:val="28"/>
          <w:szCs w:val="28"/>
        </w:rPr>
        <w:t>другой, – способствует развитию</w:t>
      </w:r>
      <w:r>
        <w:rPr>
          <w:rFonts w:ascii="Times New Roman" w:hAnsi="Times New Roman"/>
          <w:sz w:val="28"/>
          <w:szCs w:val="28"/>
        </w:rPr>
        <w:t xml:space="preserve"> параллелизма</w:t>
      </w:r>
      <w:r w:rsidRPr="00A2566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A25660">
        <w:rPr>
          <w:rFonts w:ascii="Times New Roman" w:hAnsi="Times New Roman"/>
          <w:sz w:val="28"/>
          <w:szCs w:val="28"/>
        </w:rPr>
        <w:t>работ</w:t>
      </w:r>
      <w:r>
        <w:rPr>
          <w:rFonts w:ascii="Times New Roman" w:hAnsi="Times New Roman"/>
          <w:sz w:val="28"/>
          <w:szCs w:val="28"/>
        </w:rPr>
        <w:t>е</w:t>
      </w:r>
      <w:r w:rsidRPr="00A25660">
        <w:rPr>
          <w:rFonts w:ascii="Times New Roman" w:hAnsi="Times New Roman"/>
          <w:sz w:val="28"/>
          <w:szCs w:val="28"/>
        </w:rPr>
        <w:t xml:space="preserve"> правоохранительных органов </w:t>
      </w:r>
      <w:r w:rsidR="00443AEF">
        <w:rPr>
          <w:rFonts w:ascii="Times New Roman" w:hAnsi="Times New Roman"/>
          <w:sz w:val="28"/>
          <w:szCs w:val="28"/>
        </w:rPr>
        <w:t>на этом</w:t>
      </w:r>
      <w:r w:rsidRPr="00A25660">
        <w:rPr>
          <w:rFonts w:ascii="Times New Roman" w:hAnsi="Times New Roman"/>
          <w:sz w:val="28"/>
          <w:szCs w:val="28"/>
        </w:rPr>
        <w:t xml:space="preserve"> направлении, а также создает трудности при мониторинге </w:t>
      </w:r>
      <w:r w:rsidR="00E02B5F">
        <w:rPr>
          <w:rFonts w:ascii="Times New Roman" w:hAnsi="Times New Roman"/>
          <w:sz w:val="28"/>
          <w:szCs w:val="28"/>
        </w:rPr>
        <w:t xml:space="preserve">и анализе </w:t>
      </w:r>
      <w:r w:rsidRPr="00A25660">
        <w:rPr>
          <w:rFonts w:ascii="Times New Roman" w:hAnsi="Times New Roman"/>
          <w:sz w:val="28"/>
          <w:szCs w:val="28"/>
        </w:rPr>
        <w:t>коррупционной преступности.</w:t>
      </w:r>
    </w:p>
    <w:p w:rsidR="00FE05A5" w:rsidRDefault="00FE05A5" w:rsidP="00FE450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свидетельствует правоприменительная практика в государствах</w:t>
      </w:r>
      <w:r w:rsidR="00560CAF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членах ОДКБ, основными критериями отнесения преступлений к коррупционным являются:</w:t>
      </w:r>
    </w:p>
    <w:p w:rsidR="00FE05A5" w:rsidRPr="00554322" w:rsidRDefault="00133B90" w:rsidP="00FE450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691D">
        <w:rPr>
          <w:rFonts w:ascii="Times New Roman" w:hAnsi="Times New Roman"/>
          <w:i/>
          <w:sz w:val="28"/>
          <w:szCs w:val="28"/>
        </w:rPr>
        <w:t>–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="00FE05A5" w:rsidRPr="00554322">
        <w:rPr>
          <w:rFonts w:ascii="Times New Roman" w:hAnsi="Times New Roman"/>
          <w:sz w:val="28"/>
          <w:szCs w:val="28"/>
        </w:rPr>
        <w:t>наличие надлежащих субъектов общественно опасного деяния, к которым</w:t>
      </w:r>
      <w:r w:rsidR="00FE05A5">
        <w:rPr>
          <w:rFonts w:ascii="Times New Roman" w:hAnsi="Times New Roman"/>
          <w:sz w:val="28"/>
          <w:szCs w:val="28"/>
        </w:rPr>
        <w:t>, как правило,</w:t>
      </w:r>
      <w:r w:rsidR="00FE05A5" w:rsidRPr="00554322">
        <w:rPr>
          <w:rFonts w:ascii="Times New Roman" w:hAnsi="Times New Roman"/>
          <w:sz w:val="28"/>
          <w:szCs w:val="28"/>
        </w:rPr>
        <w:t xml:space="preserve"> относятся </w:t>
      </w:r>
      <w:r w:rsidR="004C6ED2" w:rsidRPr="004C6ED2">
        <w:rPr>
          <w:rFonts w:ascii="Times New Roman" w:hAnsi="Times New Roman"/>
          <w:sz w:val="28"/>
          <w:szCs w:val="28"/>
        </w:rPr>
        <w:t>публичные служащие и приравненные к ним лица</w:t>
      </w:r>
      <w:r w:rsidR="00FE05A5" w:rsidRPr="00554322">
        <w:rPr>
          <w:rFonts w:ascii="Times New Roman" w:hAnsi="Times New Roman"/>
          <w:sz w:val="28"/>
          <w:szCs w:val="28"/>
        </w:rPr>
        <w:t>, иностранные должностные лица и должностные лица публичных международных организаций;</w:t>
      </w:r>
    </w:p>
    <w:p w:rsidR="00FE05A5" w:rsidRPr="00554322" w:rsidRDefault="00133B90" w:rsidP="00FE450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691D">
        <w:rPr>
          <w:rFonts w:ascii="Times New Roman" w:hAnsi="Times New Roman"/>
          <w:i/>
          <w:sz w:val="28"/>
          <w:szCs w:val="28"/>
        </w:rPr>
        <w:t>–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="00FE05A5" w:rsidRPr="00554322">
        <w:rPr>
          <w:rFonts w:ascii="Times New Roman" w:hAnsi="Times New Roman"/>
          <w:sz w:val="28"/>
          <w:szCs w:val="28"/>
        </w:rPr>
        <w:t>связь общественно опасного деяния со служебным положением субъекта, отступлением от его прямых прав и обязанностей;</w:t>
      </w:r>
    </w:p>
    <w:p w:rsidR="00FE05A5" w:rsidRPr="00554322" w:rsidRDefault="00133B90" w:rsidP="00FE450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691D">
        <w:rPr>
          <w:rFonts w:ascii="Times New Roman" w:hAnsi="Times New Roman"/>
          <w:i/>
          <w:sz w:val="28"/>
          <w:szCs w:val="28"/>
        </w:rPr>
        <w:lastRenderedPageBreak/>
        <w:t>–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="00FE05A5" w:rsidRPr="00554322">
        <w:rPr>
          <w:rFonts w:ascii="Times New Roman" w:hAnsi="Times New Roman"/>
          <w:sz w:val="28"/>
          <w:szCs w:val="28"/>
        </w:rPr>
        <w:t xml:space="preserve">наличие у субъекта общественно опасного деяния корыстного мотива (деяние связано с получением им </w:t>
      </w:r>
      <w:r w:rsidR="00443AEF">
        <w:rPr>
          <w:rFonts w:ascii="Times New Roman" w:hAnsi="Times New Roman"/>
          <w:sz w:val="28"/>
          <w:szCs w:val="28"/>
        </w:rPr>
        <w:t>денежных средств</w:t>
      </w:r>
      <w:r w:rsidR="009020BE" w:rsidRPr="009020BE">
        <w:rPr>
          <w:rFonts w:ascii="Times New Roman" w:hAnsi="Times New Roman"/>
          <w:sz w:val="28"/>
          <w:szCs w:val="28"/>
        </w:rPr>
        <w:t>, ценностей, иного имущества или услуг имущественного характера, иных имущественных прав либо незаконного предоставления такой выгоды</w:t>
      </w:r>
      <w:r w:rsidR="009020BE">
        <w:rPr>
          <w:rFonts w:ascii="Times New Roman" w:hAnsi="Times New Roman"/>
          <w:sz w:val="28"/>
          <w:szCs w:val="28"/>
        </w:rPr>
        <w:t xml:space="preserve"> </w:t>
      </w:r>
      <w:r w:rsidR="00FE05A5" w:rsidRPr="00554322">
        <w:rPr>
          <w:rFonts w:ascii="Times New Roman" w:hAnsi="Times New Roman"/>
          <w:sz w:val="28"/>
          <w:szCs w:val="28"/>
        </w:rPr>
        <w:t>для себя или для третьих лиц);</w:t>
      </w:r>
    </w:p>
    <w:p w:rsidR="00FE05A5" w:rsidRPr="00554322" w:rsidRDefault="00133B90" w:rsidP="00FE450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691D">
        <w:rPr>
          <w:rFonts w:ascii="Times New Roman" w:hAnsi="Times New Roman"/>
          <w:i/>
          <w:sz w:val="28"/>
          <w:szCs w:val="28"/>
        </w:rPr>
        <w:t>–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="00FE05A5" w:rsidRPr="00554322">
        <w:rPr>
          <w:rFonts w:ascii="Times New Roman" w:hAnsi="Times New Roman"/>
          <w:sz w:val="28"/>
          <w:szCs w:val="28"/>
        </w:rPr>
        <w:t>совершение преступления только с прямым умыслом.</w:t>
      </w:r>
    </w:p>
    <w:p w:rsidR="00A26284" w:rsidRPr="006A0C8C" w:rsidRDefault="00FE05A5" w:rsidP="00FE450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5A5">
        <w:rPr>
          <w:rFonts w:ascii="Times New Roman" w:hAnsi="Times New Roman"/>
          <w:sz w:val="28"/>
          <w:szCs w:val="28"/>
        </w:rPr>
        <w:t xml:space="preserve">К коррупционным преступлениям должны быть </w:t>
      </w:r>
      <w:r w:rsidR="00030B9B">
        <w:rPr>
          <w:rFonts w:ascii="Times New Roman" w:hAnsi="Times New Roman"/>
          <w:sz w:val="28"/>
          <w:szCs w:val="28"/>
        </w:rPr>
        <w:t xml:space="preserve">также </w:t>
      </w:r>
      <w:r w:rsidRPr="00FE05A5">
        <w:rPr>
          <w:rFonts w:ascii="Times New Roman" w:hAnsi="Times New Roman"/>
          <w:sz w:val="28"/>
          <w:szCs w:val="28"/>
        </w:rPr>
        <w:t>отнесены общественно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E05A5">
        <w:rPr>
          <w:rFonts w:ascii="Times New Roman" w:hAnsi="Times New Roman"/>
          <w:sz w:val="28"/>
          <w:szCs w:val="28"/>
        </w:rPr>
        <w:t>опасные деяния, хотя и не отвечающие указанным критериям, но относящиеся</w:t>
      </w:r>
      <w:r w:rsidR="0010796B">
        <w:rPr>
          <w:rFonts w:ascii="Times New Roman" w:hAnsi="Times New Roman"/>
          <w:sz w:val="28"/>
          <w:szCs w:val="28"/>
        </w:rPr>
        <w:t xml:space="preserve"> </w:t>
      </w:r>
      <w:r w:rsidRPr="00FE05A5">
        <w:rPr>
          <w:rFonts w:ascii="Times New Roman" w:hAnsi="Times New Roman"/>
          <w:sz w:val="28"/>
          <w:szCs w:val="28"/>
        </w:rPr>
        <w:t xml:space="preserve">к </w:t>
      </w:r>
      <w:r w:rsidRPr="009020BE">
        <w:rPr>
          <w:rFonts w:ascii="Times New Roman" w:hAnsi="Times New Roman"/>
          <w:sz w:val="28"/>
          <w:szCs w:val="28"/>
        </w:rPr>
        <w:t>коррупционным в соответствии с ратифицированными государством международными правовыми актами, а также связанные с подготовкой условий для получения лицами, уполномоченными на выполнение государственных функций и предоставление государственных услуг, или приравненными к ним лицами, иностранными должностными лицами и должностными лицами публичных международных</w:t>
      </w:r>
      <w:r w:rsidR="00443AEF">
        <w:rPr>
          <w:rFonts w:ascii="Times New Roman" w:hAnsi="Times New Roman"/>
          <w:sz w:val="28"/>
          <w:szCs w:val="28"/>
        </w:rPr>
        <w:t xml:space="preserve"> организаций выгоды в виде денежных средств</w:t>
      </w:r>
      <w:r w:rsidRPr="009020BE">
        <w:rPr>
          <w:rFonts w:ascii="Times New Roman" w:hAnsi="Times New Roman"/>
          <w:sz w:val="28"/>
          <w:szCs w:val="28"/>
        </w:rPr>
        <w:t xml:space="preserve">, ценностей, иного имущества или услуг имущественного характера, иных имущественных прав либо незаконного </w:t>
      </w:r>
      <w:r w:rsidRPr="006A0C8C">
        <w:rPr>
          <w:rFonts w:ascii="Times New Roman" w:hAnsi="Times New Roman"/>
          <w:sz w:val="28"/>
          <w:szCs w:val="28"/>
        </w:rPr>
        <w:t>предоставления такой выгоды.</w:t>
      </w:r>
    </w:p>
    <w:p w:rsidR="00A25660" w:rsidRDefault="00B80D08" w:rsidP="00FE450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0C8C">
        <w:rPr>
          <w:rFonts w:ascii="Times New Roman" w:hAnsi="Times New Roman"/>
          <w:sz w:val="28"/>
          <w:szCs w:val="28"/>
        </w:rPr>
        <w:t>На основе указанных критериев разрабатываются перечни коррупционных преступлений. Подобные п</w:t>
      </w:r>
      <w:r w:rsidR="00DC7BEB" w:rsidRPr="006A0C8C">
        <w:rPr>
          <w:rFonts w:ascii="Times New Roman" w:hAnsi="Times New Roman"/>
          <w:sz w:val="28"/>
          <w:szCs w:val="28"/>
        </w:rPr>
        <w:t>еречни коррупционных преступлений существуют в правовых</w:t>
      </w:r>
      <w:r w:rsidR="00DC7BEB" w:rsidRPr="00DC7BEB">
        <w:rPr>
          <w:rFonts w:ascii="Times New Roman" w:hAnsi="Times New Roman"/>
          <w:sz w:val="28"/>
          <w:szCs w:val="28"/>
        </w:rPr>
        <w:t xml:space="preserve"> актах </w:t>
      </w:r>
      <w:r w:rsidR="009020BE" w:rsidRPr="00DC7BEB">
        <w:rPr>
          <w:rFonts w:ascii="Times New Roman" w:hAnsi="Times New Roman"/>
          <w:sz w:val="28"/>
          <w:szCs w:val="28"/>
        </w:rPr>
        <w:t>Республики Армения</w:t>
      </w:r>
      <w:r w:rsidR="009020BE">
        <w:rPr>
          <w:rFonts w:ascii="Times New Roman" w:hAnsi="Times New Roman"/>
          <w:sz w:val="28"/>
          <w:szCs w:val="28"/>
        </w:rPr>
        <w:t>,</w:t>
      </w:r>
      <w:r w:rsidR="009020BE" w:rsidRPr="00DC7BEB">
        <w:rPr>
          <w:rFonts w:ascii="Times New Roman" w:hAnsi="Times New Roman"/>
          <w:sz w:val="28"/>
          <w:szCs w:val="28"/>
        </w:rPr>
        <w:t xml:space="preserve"> Республики Беларусь</w:t>
      </w:r>
      <w:r w:rsidR="009020BE">
        <w:rPr>
          <w:rFonts w:ascii="Times New Roman" w:hAnsi="Times New Roman"/>
          <w:sz w:val="28"/>
          <w:szCs w:val="28"/>
        </w:rPr>
        <w:t xml:space="preserve">, </w:t>
      </w:r>
      <w:r w:rsidR="009020BE" w:rsidRPr="00DC7BEB">
        <w:rPr>
          <w:rFonts w:ascii="Times New Roman" w:hAnsi="Times New Roman"/>
          <w:sz w:val="28"/>
          <w:szCs w:val="28"/>
        </w:rPr>
        <w:t>Республики Казахстан</w:t>
      </w:r>
      <w:r w:rsidR="0019665B">
        <w:rPr>
          <w:rFonts w:ascii="Times New Roman" w:hAnsi="Times New Roman"/>
          <w:sz w:val="28"/>
          <w:szCs w:val="28"/>
        </w:rPr>
        <w:t>,</w:t>
      </w:r>
      <w:r w:rsidR="009020BE">
        <w:rPr>
          <w:rFonts w:ascii="Times New Roman" w:hAnsi="Times New Roman"/>
          <w:sz w:val="28"/>
          <w:szCs w:val="28"/>
        </w:rPr>
        <w:t xml:space="preserve"> </w:t>
      </w:r>
      <w:r w:rsidR="00DC7BEB" w:rsidRPr="00DC7BEB">
        <w:rPr>
          <w:rFonts w:ascii="Times New Roman" w:hAnsi="Times New Roman"/>
          <w:sz w:val="28"/>
          <w:szCs w:val="28"/>
        </w:rPr>
        <w:t>Российской Федерации</w:t>
      </w:r>
      <w:r w:rsidR="0019665B">
        <w:rPr>
          <w:rFonts w:ascii="Times New Roman" w:hAnsi="Times New Roman"/>
          <w:sz w:val="28"/>
          <w:szCs w:val="28"/>
        </w:rPr>
        <w:t xml:space="preserve"> и Республики Таджикистан</w:t>
      </w:r>
      <w:r w:rsidR="00DC7BEB" w:rsidRPr="00DC7B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уже доказали свою практическую </w:t>
      </w:r>
      <w:r w:rsidR="00560CAF">
        <w:rPr>
          <w:rFonts w:ascii="Times New Roman" w:hAnsi="Times New Roman"/>
          <w:sz w:val="28"/>
          <w:szCs w:val="28"/>
        </w:rPr>
        <w:t xml:space="preserve">эффективность </w:t>
      </w:r>
      <w:r>
        <w:rPr>
          <w:rFonts w:ascii="Times New Roman" w:hAnsi="Times New Roman"/>
          <w:sz w:val="28"/>
          <w:szCs w:val="28"/>
        </w:rPr>
        <w:t>в реализации уголовно-правовых мер борьбы с коррупцией</w:t>
      </w:r>
      <w:r w:rsidR="00DC7BEB" w:rsidRPr="00DC7BEB">
        <w:rPr>
          <w:rFonts w:ascii="Times New Roman" w:hAnsi="Times New Roman"/>
          <w:sz w:val="28"/>
          <w:szCs w:val="28"/>
        </w:rPr>
        <w:t>.</w:t>
      </w:r>
    </w:p>
    <w:p w:rsidR="00A25660" w:rsidRDefault="00150A58" w:rsidP="00FE450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79E7">
        <w:rPr>
          <w:rFonts w:ascii="Times New Roman" w:hAnsi="Times New Roman"/>
          <w:i/>
          <w:sz w:val="28"/>
          <w:szCs w:val="28"/>
        </w:rPr>
        <w:t>Кыргы</w:t>
      </w:r>
      <w:r w:rsidR="001B5E35">
        <w:rPr>
          <w:rFonts w:ascii="Times New Roman" w:hAnsi="Times New Roman"/>
          <w:i/>
          <w:sz w:val="28"/>
          <w:szCs w:val="28"/>
        </w:rPr>
        <w:t>з</w:t>
      </w:r>
      <w:r w:rsidRPr="00AA79E7">
        <w:rPr>
          <w:rFonts w:ascii="Times New Roman" w:hAnsi="Times New Roman"/>
          <w:i/>
          <w:sz w:val="28"/>
          <w:szCs w:val="28"/>
        </w:rPr>
        <w:t>ской Рес</w:t>
      </w:r>
      <w:r w:rsidR="00FE4505">
        <w:rPr>
          <w:rFonts w:ascii="Times New Roman" w:hAnsi="Times New Roman"/>
          <w:i/>
          <w:sz w:val="28"/>
          <w:szCs w:val="28"/>
        </w:rPr>
        <w:t>публике</w:t>
      </w:r>
      <w:r w:rsidRPr="00AA79E7">
        <w:rPr>
          <w:rFonts w:ascii="Times New Roman" w:hAnsi="Times New Roman"/>
          <w:i/>
          <w:sz w:val="28"/>
          <w:szCs w:val="28"/>
        </w:rPr>
        <w:t xml:space="preserve"> </w:t>
      </w:r>
      <w:r w:rsidR="008B5247" w:rsidRPr="00AA79E7">
        <w:rPr>
          <w:rFonts w:ascii="Times New Roman" w:hAnsi="Times New Roman"/>
          <w:i/>
          <w:sz w:val="28"/>
          <w:szCs w:val="28"/>
        </w:rPr>
        <w:t>рекоменд</w:t>
      </w:r>
      <w:r>
        <w:rPr>
          <w:rFonts w:ascii="Times New Roman" w:hAnsi="Times New Roman"/>
          <w:i/>
          <w:sz w:val="28"/>
          <w:szCs w:val="28"/>
        </w:rPr>
        <w:t xml:space="preserve">уется </w:t>
      </w:r>
      <w:r w:rsidR="008B5247" w:rsidRPr="00AA79E7">
        <w:rPr>
          <w:rFonts w:ascii="Times New Roman" w:hAnsi="Times New Roman"/>
          <w:i/>
          <w:sz w:val="28"/>
          <w:szCs w:val="28"/>
        </w:rPr>
        <w:t>разработать и закрепить критери</w:t>
      </w:r>
      <w:r w:rsidR="00142BC4" w:rsidRPr="00AA79E7">
        <w:rPr>
          <w:rFonts w:ascii="Times New Roman" w:hAnsi="Times New Roman"/>
          <w:i/>
          <w:sz w:val="28"/>
          <w:szCs w:val="28"/>
        </w:rPr>
        <w:t>и</w:t>
      </w:r>
      <w:r w:rsidR="008B5247" w:rsidRPr="00AA79E7">
        <w:rPr>
          <w:rFonts w:ascii="Times New Roman" w:hAnsi="Times New Roman"/>
          <w:i/>
          <w:sz w:val="28"/>
          <w:szCs w:val="28"/>
        </w:rPr>
        <w:t xml:space="preserve"> отнесения преступлений к коррупционным</w:t>
      </w:r>
      <w:r>
        <w:rPr>
          <w:rFonts w:ascii="Times New Roman" w:hAnsi="Times New Roman"/>
          <w:i/>
          <w:sz w:val="28"/>
          <w:szCs w:val="28"/>
        </w:rPr>
        <w:t>, а также</w:t>
      </w:r>
      <w:r w:rsidR="008B5247" w:rsidRPr="00AA79E7">
        <w:rPr>
          <w:rFonts w:ascii="Times New Roman" w:hAnsi="Times New Roman"/>
          <w:i/>
          <w:sz w:val="28"/>
          <w:szCs w:val="28"/>
        </w:rPr>
        <w:t xml:space="preserve"> перечн</w:t>
      </w:r>
      <w:r w:rsidR="00142BC4" w:rsidRPr="00AA79E7">
        <w:rPr>
          <w:rFonts w:ascii="Times New Roman" w:hAnsi="Times New Roman"/>
          <w:i/>
          <w:sz w:val="28"/>
          <w:szCs w:val="28"/>
        </w:rPr>
        <w:t>и</w:t>
      </w:r>
      <w:r w:rsidR="008B5247" w:rsidRPr="00AA79E7">
        <w:rPr>
          <w:rFonts w:ascii="Times New Roman" w:hAnsi="Times New Roman"/>
          <w:i/>
          <w:sz w:val="28"/>
          <w:szCs w:val="28"/>
        </w:rPr>
        <w:t xml:space="preserve"> преступлений коррупционной направленности</w:t>
      </w:r>
      <w:r w:rsidR="008B5247" w:rsidRPr="00AA79E7">
        <w:rPr>
          <w:rFonts w:ascii="Times New Roman" w:hAnsi="Times New Roman"/>
          <w:sz w:val="28"/>
          <w:szCs w:val="28"/>
        </w:rPr>
        <w:t>.</w:t>
      </w:r>
    </w:p>
    <w:p w:rsidR="00327983" w:rsidRPr="003600EB" w:rsidRDefault="009128F2" w:rsidP="00FE4505">
      <w:pPr>
        <w:pStyle w:val="2"/>
        <w:spacing w:after="120" w:line="240" w:lineRule="auto"/>
        <w:ind w:firstLine="709"/>
        <w:rPr>
          <w:rFonts w:ascii="Times New Roman" w:hAnsi="Times New Roman"/>
          <w:i w:val="0"/>
        </w:rPr>
      </w:pPr>
      <w:bookmarkStart w:id="12" w:name="_Toc411536862"/>
      <w:r>
        <w:rPr>
          <w:rFonts w:ascii="Times New Roman" w:hAnsi="Times New Roman"/>
          <w:i w:val="0"/>
        </w:rPr>
        <w:t>5</w:t>
      </w:r>
      <w:r w:rsidR="00327983" w:rsidRPr="003600EB">
        <w:rPr>
          <w:rFonts w:ascii="Times New Roman" w:hAnsi="Times New Roman"/>
          <w:i w:val="0"/>
        </w:rPr>
        <w:t>.2. </w:t>
      </w:r>
      <w:bookmarkEnd w:id="12"/>
      <w:r w:rsidR="00030B9B">
        <w:rPr>
          <w:rFonts w:ascii="Times New Roman" w:hAnsi="Times New Roman"/>
          <w:i w:val="0"/>
        </w:rPr>
        <w:t xml:space="preserve">Криминализация коррупционных преступлений </w:t>
      </w:r>
    </w:p>
    <w:p w:rsidR="00327983" w:rsidRDefault="00AE114E" w:rsidP="00FE450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совершенствования правовой регламентации борьбы с коррупционными преступлениями особо</w:t>
      </w:r>
      <w:r w:rsidR="00FE2F8B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внимание необходимо удел</w:t>
      </w:r>
      <w:r w:rsidR="00030B9B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ть уточнению содержания составов данных общественно опасных деяний</w:t>
      </w:r>
      <w:r w:rsidR="003863AC">
        <w:rPr>
          <w:rFonts w:ascii="Times New Roman" w:hAnsi="Times New Roman"/>
          <w:sz w:val="28"/>
          <w:szCs w:val="28"/>
        </w:rPr>
        <w:t>.</w:t>
      </w:r>
    </w:p>
    <w:p w:rsidR="003863AC" w:rsidRDefault="005A0EB0" w:rsidP="00FE450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0EB0">
        <w:rPr>
          <w:rFonts w:ascii="Times New Roman" w:hAnsi="Times New Roman"/>
          <w:sz w:val="28"/>
          <w:szCs w:val="28"/>
        </w:rPr>
        <w:t>Результаты анализа национального законодательства государств</w:t>
      </w:r>
      <w:r w:rsidR="00560CAF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членов ОДКБ</w:t>
      </w:r>
      <w:r w:rsidRPr="005A0EB0">
        <w:rPr>
          <w:rFonts w:ascii="Times New Roman" w:hAnsi="Times New Roman"/>
          <w:sz w:val="28"/>
          <w:szCs w:val="28"/>
        </w:rPr>
        <w:t xml:space="preserve"> позволяют сделать вывод о том, что к коррупционным преступлениям относится значительное количество деяний, связанных с выполнением должностных обязанностей.</w:t>
      </w:r>
      <w:r>
        <w:rPr>
          <w:rFonts w:ascii="Times New Roman" w:hAnsi="Times New Roman"/>
          <w:sz w:val="28"/>
          <w:szCs w:val="28"/>
        </w:rPr>
        <w:t xml:space="preserve"> Важным направление</w:t>
      </w:r>
      <w:r w:rsidR="001B1DB5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</w:t>
      </w:r>
      <w:r w:rsidR="00C04954">
        <w:rPr>
          <w:rFonts w:ascii="Times New Roman" w:hAnsi="Times New Roman"/>
          <w:sz w:val="28"/>
          <w:szCs w:val="28"/>
        </w:rPr>
        <w:t xml:space="preserve">совершенствования уголовной политики в области борьбы с коррупцией </w:t>
      </w:r>
      <w:r>
        <w:rPr>
          <w:rFonts w:ascii="Times New Roman" w:hAnsi="Times New Roman"/>
          <w:sz w:val="28"/>
          <w:szCs w:val="28"/>
        </w:rPr>
        <w:t xml:space="preserve">является уточнение </w:t>
      </w:r>
      <w:r w:rsidR="001B1DB5">
        <w:rPr>
          <w:rFonts w:ascii="Times New Roman" w:hAnsi="Times New Roman"/>
          <w:sz w:val="28"/>
          <w:szCs w:val="28"/>
        </w:rPr>
        <w:t>таких</w:t>
      </w:r>
      <w:r>
        <w:rPr>
          <w:rFonts w:ascii="Times New Roman" w:hAnsi="Times New Roman"/>
          <w:sz w:val="28"/>
          <w:szCs w:val="28"/>
        </w:rPr>
        <w:t xml:space="preserve"> элементов составов этих преступлений</w:t>
      </w:r>
      <w:r w:rsidR="00443AEF">
        <w:rPr>
          <w:rFonts w:ascii="Times New Roman" w:hAnsi="Times New Roman"/>
          <w:sz w:val="28"/>
          <w:szCs w:val="28"/>
        </w:rPr>
        <w:t>,</w:t>
      </w:r>
      <w:r w:rsidR="001B1DB5">
        <w:rPr>
          <w:rFonts w:ascii="Times New Roman" w:hAnsi="Times New Roman"/>
          <w:sz w:val="28"/>
          <w:szCs w:val="28"/>
        </w:rPr>
        <w:t xml:space="preserve"> как субъект и предмет преступления.</w:t>
      </w:r>
    </w:p>
    <w:p w:rsidR="005A0EB0" w:rsidRDefault="005A0EB0" w:rsidP="00FE450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0EB0">
        <w:rPr>
          <w:rFonts w:ascii="Times New Roman" w:hAnsi="Times New Roman"/>
          <w:sz w:val="28"/>
          <w:szCs w:val="28"/>
        </w:rPr>
        <w:t>Субъектами коррупционных преступлений в соответствии с национальным законодательством государств</w:t>
      </w:r>
      <w:r w:rsidR="00560CAF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членов ОДКБ</w:t>
      </w:r>
      <w:r w:rsidRPr="005A0EB0">
        <w:rPr>
          <w:rFonts w:ascii="Times New Roman" w:hAnsi="Times New Roman"/>
          <w:sz w:val="28"/>
          <w:szCs w:val="28"/>
        </w:rPr>
        <w:t>, как правило, являются физические лица, осуществляющие функции представителя власти либо выполняющие организационно-распорядительные, административно- хозяйственные функции в государственных органах, органах местного самоуправления</w:t>
      </w:r>
      <w:r w:rsidR="005B59F9">
        <w:rPr>
          <w:rFonts w:ascii="Times New Roman" w:hAnsi="Times New Roman"/>
          <w:sz w:val="28"/>
          <w:szCs w:val="28"/>
        </w:rPr>
        <w:t>,</w:t>
      </w:r>
      <w:r w:rsidRPr="005A0EB0">
        <w:rPr>
          <w:rFonts w:ascii="Times New Roman" w:hAnsi="Times New Roman"/>
          <w:sz w:val="28"/>
          <w:szCs w:val="28"/>
        </w:rPr>
        <w:t xml:space="preserve"> государственных и муниципальных учреждениях, государственных корпорациях,</w:t>
      </w:r>
      <w:r w:rsidR="00C04954">
        <w:rPr>
          <w:rFonts w:ascii="Times New Roman" w:hAnsi="Times New Roman"/>
          <w:sz w:val="28"/>
          <w:szCs w:val="28"/>
        </w:rPr>
        <w:t xml:space="preserve"> </w:t>
      </w:r>
      <w:r w:rsidR="00C04954" w:rsidRPr="00C04954">
        <w:rPr>
          <w:rFonts w:ascii="Times New Roman" w:hAnsi="Times New Roman"/>
          <w:sz w:val="28"/>
          <w:szCs w:val="28"/>
        </w:rPr>
        <w:t>в коммерческ</w:t>
      </w:r>
      <w:r w:rsidR="00C04954">
        <w:rPr>
          <w:rFonts w:ascii="Times New Roman" w:hAnsi="Times New Roman"/>
          <w:sz w:val="28"/>
          <w:szCs w:val="28"/>
        </w:rPr>
        <w:t>их</w:t>
      </w:r>
      <w:r w:rsidR="00C04954" w:rsidRPr="00C04954">
        <w:rPr>
          <w:rFonts w:ascii="Times New Roman" w:hAnsi="Times New Roman"/>
          <w:sz w:val="28"/>
          <w:szCs w:val="28"/>
        </w:rPr>
        <w:t xml:space="preserve"> или ин</w:t>
      </w:r>
      <w:r w:rsidR="00C04954">
        <w:rPr>
          <w:rFonts w:ascii="Times New Roman" w:hAnsi="Times New Roman"/>
          <w:sz w:val="28"/>
          <w:szCs w:val="28"/>
        </w:rPr>
        <w:t>ых</w:t>
      </w:r>
      <w:r w:rsidR="00C04954" w:rsidRPr="00C04954">
        <w:rPr>
          <w:rFonts w:ascii="Times New Roman" w:hAnsi="Times New Roman"/>
          <w:sz w:val="28"/>
          <w:szCs w:val="28"/>
        </w:rPr>
        <w:t xml:space="preserve"> организаци</w:t>
      </w:r>
      <w:r w:rsidR="00C04954">
        <w:rPr>
          <w:rFonts w:ascii="Times New Roman" w:hAnsi="Times New Roman"/>
          <w:sz w:val="28"/>
          <w:szCs w:val="28"/>
        </w:rPr>
        <w:t>ях,</w:t>
      </w:r>
      <w:r w:rsidRPr="005A0EB0">
        <w:rPr>
          <w:rFonts w:ascii="Times New Roman" w:hAnsi="Times New Roman"/>
          <w:sz w:val="28"/>
          <w:szCs w:val="28"/>
        </w:rPr>
        <w:t xml:space="preserve"> а также в </w:t>
      </w:r>
      <w:r w:rsidR="00C04954" w:rsidRPr="00C04954">
        <w:rPr>
          <w:rFonts w:ascii="Times New Roman" w:hAnsi="Times New Roman"/>
          <w:sz w:val="28"/>
          <w:szCs w:val="28"/>
        </w:rPr>
        <w:t xml:space="preserve">вооруженных силах государства, войсках и иных воинских </w:t>
      </w:r>
      <w:r w:rsidR="00C04954" w:rsidRPr="00C04954">
        <w:rPr>
          <w:rFonts w:ascii="Times New Roman" w:hAnsi="Times New Roman"/>
          <w:sz w:val="28"/>
          <w:szCs w:val="28"/>
        </w:rPr>
        <w:lastRenderedPageBreak/>
        <w:t>формированиях государства</w:t>
      </w:r>
      <w:r w:rsidR="009C466F">
        <w:rPr>
          <w:rFonts w:ascii="Times New Roman" w:hAnsi="Times New Roman"/>
          <w:sz w:val="28"/>
          <w:szCs w:val="28"/>
        </w:rPr>
        <w:t xml:space="preserve"> и признаваемые национальным </w:t>
      </w:r>
      <w:r w:rsidR="009C466F" w:rsidRPr="009C466F">
        <w:rPr>
          <w:rFonts w:ascii="Times New Roman" w:hAnsi="Times New Roman"/>
          <w:sz w:val="28"/>
          <w:szCs w:val="28"/>
        </w:rPr>
        <w:t>законодательств</w:t>
      </w:r>
      <w:r w:rsidR="009C466F">
        <w:rPr>
          <w:rFonts w:ascii="Times New Roman" w:hAnsi="Times New Roman"/>
          <w:sz w:val="28"/>
          <w:szCs w:val="28"/>
        </w:rPr>
        <w:t>ом</w:t>
      </w:r>
      <w:r w:rsidR="009C466F" w:rsidRPr="009C466F">
        <w:rPr>
          <w:rFonts w:ascii="Times New Roman" w:hAnsi="Times New Roman"/>
          <w:sz w:val="28"/>
          <w:szCs w:val="28"/>
        </w:rPr>
        <w:t xml:space="preserve"> государств</w:t>
      </w:r>
      <w:r w:rsidR="00FE2F8B">
        <w:rPr>
          <w:rFonts w:ascii="Times New Roman" w:hAnsi="Times New Roman"/>
          <w:sz w:val="28"/>
          <w:szCs w:val="28"/>
        </w:rPr>
        <w:t xml:space="preserve"> – </w:t>
      </w:r>
      <w:r w:rsidR="009C466F" w:rsidRPr="009C466F">
        <w:rPr>
          <w:rFonts w:ascii="Times New Roman" w:hAnsi="Times New Roman"/>
          <w:sz w:val="28"/>
          <w:szCs w:val="28"/>
        </w:rPr>
        <w:t>член</w:t>
      </w:r>
      <w:r w:rsidR="009C466F">
        <w:rPr>
          <w:rFonts w:ascii="Times New Roman" w:hAnsi="Times New Roman"/>
          <w:sz w:val="28"/>
          <w:szCs w:val="28"/>
        </w:rPr>
        <w:t>ов</w:t>
      </w:r>
      <w:r w:rsidR="009C466F" w:rsidRPr="009C466F">
        <w:rPr>
          <w:rFonts w:ascii="Times New Roman" w:hAnsi="Times New Roman"/>
          <w:sz w:val="28"/>
          <w:szCs w:val="28"/>
        </w:rPr>
        <w:t xml:space="preserve"> ОДКБ</w:t>
      </w:r>
      <w:r w:rsidR="009C466F">
        <w:rPr>
          <w:rFonts w:ascii="Times New Roman" w:hAnsi="Times New Roman"/>
          <w:sz w:val="28"/>
          <w:szCs w:val="28"/>
        </w:rPr>
        <w:t xml:space="preserve"> в качестве </w:t>
      </w:r>
      <w:r w:rsidR="009C466F" w:rsidRPr="009C466F">
        <w:rPr>
          <w:rFonts w:ascii="Times New Roman" w:hAnsi="Times New Roman"/>
          <w:sz w:val="28"/>
          <w:szCs w:val="28"/>
        </w:rPr>
        <w:t>должностны</w:t>
      </w:r>
      <w:r w:rsidR="009C466F">
        <w:rPr>
          <w:rFonts w:ascii="Times New Roman" w:hAnsi="Times New Roman"/>
          <w:sz w:val="28"/>
          <w:szCs w:val="28"/>
        </w:rPr>
        <w:t>х</w:t>
      </w:r>
      <w:r w:rsidR="009C466F" w:rsidRPr="009C466F">
        <w:rPr>
          <w:rFonts w:ascii="Times New Roman" w:hAnsi="Times New Roman"/>
          <w:sz w:val="28"/>
          <w:szCs w:val="28"/>
        </w:rPr>
        <w:t xml:space="preserve"> лиц.</w:t>
      </w:r>
    </w:p>
    <w:p w:rsidR="0061297F" w:rsidRDefault="005A0EB0" w:rsidP="00FE450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297F">
        <w:rPr>
          <w:rFonts w:ascii="Times New Roman" w:hAnsi="Times New Roman"/>
          <w:sz w:val="28"/>
          <w:szCs w:val="28"/>
        </w:rPr>
        <w:t>Вместе с тем</w:t>
      </w:r>
      <w:r w:rsidR="0061297F">
        <w:rPr>
          <w:rFonts w:ascii="Times New Roman" w:hAnsi="Times New Roman"/>
          <w:sz w:val="28"/>
          <w:szCs w:val="28"/>
        </w:rPr>
        <w:t xml:space="preserve"> в законодательстве некоторых государств </w:t>
      </w:r>
      <w:r w:rsidR="0061297F" w:rsidRPr="0061297F">
        <w:rPr>
          <w:rFonts w:ascii="Times New Roman" w:hAnsi="Times New Roman"/>
          <w:sz w:val="28"/>
          <w:szCs w:val="28"/>
        </w:rPr>
        <w:t>–</w:t>
      </w:r>
      <w:r w:rsidR="0061297F">
        <w:rPr>
          <w:rFonts w:ascii="Times New Roman" w:hAnsi="Times New Roman"/>
          <w:sz w:val="28"/>
          <w:szCs w:val="28"/>
        </w:rPr>
        <w:t xml:space="preserve"> членов ОДКБ до настоящего времени не в </w:t>
      </w:r>
      <w:r w:rsidR="001A69BB">
        <w:rPr>
          <w:rFonts w:ascii="Times New Roman" w:hAnsi="Times New Roman"/>
          <w:sz w:val="28"/>
          <w:szCs w:val="28"/>
        </w:rPr>
        <w:t xml:space="preserve">полной мере реализованы положения </w:t>
      </w:r>
      <w:r w:rsidR="001A69BB" w:rsidRPr="001A69BB">
        <w:rPr>
          <w:rFonts w:ascii="Times New Roman" w:hAnsi="Times New Roman"/>
          <w:sz w:val="28"/>
          <w:szCs w:val="28"/>
        </w:rPr>
        <w:t>Рекомендаци</w:t>
      </w:r>
      <w:r w:rsidR="001A69BB">
        <w:rPr>
          <w:rFonts w:ascii="Times New Roman" w:hAnsi="Times New Roman"/>
          <w:sz w:val="28"/>
          <w:szCs w:val="28"/>
        </w:rPr>
        <w:t>й</w:t>
      </w:r>
      <w:r w:rsidR="001A69BB" w:rsidRPr="001A69BB">
        <w:rPr>
          <w:rFonts w:ascii="Times New Roman" w:hAnsi="Times New Roman"/>
          <w:sz w:val="28"/>
          <w:szCs w:val="28"/>
        </w:rPr>
        <w:t xml:space="preserve"> Парламентской Ассамблеи ОДКБ по вопросам противодействия подкупу иностранных должностных лиц при заключении международных коммерческих сд</w:t>
      </w:r>
      <w:r w:rsidR="00443AEF">
        <w:rPr>
          <w:rFonts w:ascii="Times New Roman" w:hAnsi="Times New Roman"/>
          <w:sz w:val="28"/>
          <w:szCs w:val="28"/>
        </w:rPr>
        <w:t>елок, принятых 28 ноября 2013 года</w:t>
      </w:r>
      <w:r w:rsidR="001A69BB">
        <w:rPr>
          <w:rFonts w:ascii="Times New Roman" w:hAnsi="Times New Roman"/>
          <w:sz w:val="28"/>
          <w:szCs w:val="28"/>
        </w:rPr>
        <w:t xml:space="preserve">, в части закрепления в качестве специальных субъектов коррупционных преступлений </w:t>
      </w:r>
      <w:r w:rsidR="001A69BB" w:rsidRPr="001A69BB">
        <w:rPr>
          <w:rFonts w:ascii="Times New Roman" w:hAnsi="Times New Roman"/>
          <w:sz w:val="28"/>
          <w:szCs w:val="28"/>
        </w:rPr>
        <w:t>иностранных должностных лиц и должностных лиц публичных международных организаций</w:t>
      </w:r>
      <w:r w:rsidR="001A69BB">
        <w:rPr>
          <w:rFonts w:ascii="Times New Roman" w:hAnsi="Times New Roman"/>
          <w:sz w:val="28"/>
          <w:szCs w:val="28"/>
        </w:rPr>
        <w:t>.</w:t>
      </w:r>
    </w:p>
    <w:p w:rsidR="00F269DD" w:rsidRPr="00FB2616" w:rsidRDefault="00443AEF" w:rsidP="00FE450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В </w:t>
      </w:r>
      <w:r w:rsidR="001A69BB" w:rsidRPr="00443AEF">
        <w:rPr>
          <w:rFonts w:ascii="Times New Roman" w:hAnsi="Times New Roman"/>
          <w:i/>
          <w:sz w:val="28"/>
          <w:szCs w:val="28"/>
        </w:rPr>
        <w:t xml:space="preserve">связи </w:t>
      </w:r>
      <w:r w:rsidR="005A0EB0" w:rsidRPr="00FB2616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с этим </w:t>
      </w:r>
      <w:r w:rsidR="005A0EB0" w:rsidRPr="00FB2616">
        <w:rPr>
          <w:rFonts w:ascii="Times New Roman" w:hAnsi="Times New Roman"/>
          <w:i/>
          <w:sz w:val="28"/>
          <w:szCs w:val="28"/>
        </w:rPr>
        <w:t>рекоменд</w:t>
      </w:r>
      <w:r w:rsidR="005B59F9">
        <w:rPr>
          <w:rFonts w:ascii="Times New Roman" w:hAnsi="Times New Roman"/>
          <w:i/>
          <w:sz w:val="28"/>
          <w:szCs w:val="28"/>
        </w:rPr>
        <w:t>уется</w:t>
      </w:r>
      <w:r w:rsidR="005A0EB0" w:rsidRPr="00FB2616">
        <w:rPr>
          <w:rFonts w:ascii="Times New Roman" w:hAnsi="Times New Roman"/>
          <w:i/>
          <w:sz w:val="28"/>
          <w:szCs w:val="28"/>
        </w:rPr>
        <w:t xml:space="preserve"> </w:t>
      </w:r>
      <w:r w:rsidR="00FB2616" w:rsidRPr="00FB2616">
        <w:rPr>
          <w:rFonts w:ascii="Times New Roman" w:hAnsi="Times New Roman"/>
          <w:i/>
          <w:sz w:val="28"/>
          <w:szCs w:val="28"/>
        </w:rPr>
        <w:t xml:space="preserve">привести </w:t>
      </w:r>
      <w:r w:rsidR="001A69BB" w:rsidRPr="00FB2616">
        <w:rPr>
          <w:rFonts w:ascii="Times New Roman" w:hAnsi="Times New Roman"/>
          <w:i/>
          <w:sz w:val="28"/>
          <w:szCs w:val="28"/>
        </w:rPr>
        <w:t>уголовн</w:t>
      </w:r>
      <w:r w:rsidR="00A9790E">
        <w:rPr>
          <w:rFonts w:ascii="Times New Roman" w:hAnsi="Times New Roman"/>
          <w:i/>
          <w:sz w:val="28"/>
          <w:szCs w:val="28"/>
        </w:rPr>
        <w:t xml:space="preserve">ое законодательство </w:t>
      </w:r>
      <w:r w:rsidR="001A69BB" w:rsidRPr="00FB2616">
        <w:rPr>
          <w:rFonts w:ascii="Times New Roman" w:hAnsi="Times New Roman"/>
          <w:i/>
          <w:sz w:val="28"/>
          <w:szCs w:val="28"/>
        </w:rPr>
        <w:t xml:space="preserve">Республики Казахстан </w:t>
      </w:r>
      <w:r w:rsidR="00FB2616" w:rsidRPr="00FB2616">
        <w:rPr>
          <w:rFonts w:ascii="Times New Roman" w:hAnsi="Times New Roman"/>
          <w:i/>
          <w:sz w:val="28"/>
          <w:szCs w:val="28"/>
        </w:rPr>
        <w:t xml:space="preserve">в соответствие положениям основополагающих международных </w:t>
      </w:r>
      <w:r w:rsidR="001A69BB">
        <w:rPr>
          <w:rFonts w:ascii="Times New Roman" w:hAnsi="Times New Roman"/>
          <w:i/>
          <w:sz w:val="28"/>
          <w:szCs w:val="28"/>
        </w:rPr>
        <w:t xml:space="preserve">антикоррупционных </w:t>
      </w:r>
      <w:r w:rsidR="00FB2616" w:rsidRPr="00FB2616">
        <w:rPr>
          <w:rFonts w:ascii="Times New Roman" w:hAnsi="Times New Roman"/>
          <w:i/>
          <w:sz w:val="28"/>
          <w:szCs w:val="28"/>
        </w:rPr>
        <w:t xml:space="preserve">правовых документов </w:t>
      </w:r>
      <w:r w:rsidR="001A69BB">
        <w:rPr>
          <w:rFonts w:ascii="Times New Roman" w:hAnsi="Times New Roman"/>
          <w:i/>
          <w:sz w:val="28"/>
          <w:szCs w:val="28"/>
        </w:rPr>
        <w:t>путем</w:t>
      </w:r>
      <w:r w:rsidR="00F269DD" w:rsidRPr="00FB2616">
        <w:rPr>
          <w:rFonts w:ascii="Times New Roman" w:hAnsi="Times New Roman"/>
          <w:i/>
          <w:sz w:val="28"/>
          <w:szCs w:val="28"/>
        </w:rPr>
        <w:t xml:space="preserve"> закрепления в качестве специальн</w:t>
      </w:r>
      <w:r w:rsidR="00B44D32" w:rsidRPr="00FB2616">
        <w:rPr>
          <w:rFonts w:ascii="Times New Roman" w:hAnsi="Times New Roman"/>
          <w:i/>
          <w:sz w:val="28"/>
          <w:szCs w:val="28"/>
        </w:rPr>
        <w:t>ых</w:t>
      </w:r>
      <w:r w:rsidR="00F269DD" w:rsidRPr="00FB2616">
        <w:rPr>
          <w:rFonts w:ascii="Times New Roman" w:hAnsi="Times New Roman"/>
          <w:i/>
          <w:sz w:val="28"/>
          <w:szCs w:val="28"/>
        </w:rPr>
        <w:t xml:space="preserve"> субъект</w:t>
      </w:r>
      <w:r w:rsidR="00B44D32" w:rsidRPr="00FB2616">
        <w:rPr>
          <w:rFonts w:ascii="Times New Roman" w:hAnsi="Times New Roman"/>
          <w:i/>
          <w:sz w:val="28"/>
          <w:szCs w:val="28"/>
        </w:rPr>
        <w:t>ов</w:t>
      </w:r>
      <w:r w:rsidR="00F269DD" w:rsidRPr="00FB2616">
        <w:rPr>
          <w:rFonts w:ascii="Times New Roman" w:hAnsi="Times New Roman"/>
          <w:i/>
          <w:sz w:val="28"/>
          <w:szCs w:val="28"/>
        </w:rPr>
        <w:t xml:space="preserve"> коррупционн</w:t>
      </w:r>
      <w:r w:rsidR="00B44D32" w:rsidRPr="00FB2616">
        <w:rPr>
          <w:rFonts w:ascii="Times New Roman" w:hAnsi="Times New Roman"/>
          <w:i/>
          <w:sz w:val="28"/>
          <w:szCs w:val="28"/>
        </w:rPr>
        <w:t>ых</w:t>
      </w:r>
      <w:r w:rsidR="00F269DD" w:rsidRPr="00FB2616">
        <w:rPr>
          <w:rFonts w:ascii="Times New Roman" w:hAnsi="Times New Roman"/>
          <w:i/>
          <w:sz w:val="28"/>
          <w:szCs w:val="28"/>
        </w:rPr>
        <w:t xml:space="preserve"> преступлени</w:t>
      </w:r>
      <w:r w:rsidR="00B44D32" w:rsidRPr="00FB2616">
        <w:rPr>
          <w:rFonts w:ascii="Times New Roman" w:hAnsi="Times New Roman"/>
          <w:i/>
          <w:sz w:val="28"/>
          <w:szCs w:val="28"/>
        </w:rPr>
        <w:t>й</w:t>
      </w:r>
      <w:r w:rsidR="00F269DD" w:rsidRPr="00FB2616">
        <w:rPr>
          <w:rFonts w:ascii="Times New Roman" w:hAnsi="Times New Roman"/>
          <w:i/>
          <w:sz w:val="28"/>
          <w:szCs w:val="28"/>
        </w:rPr>
        <w:t xml:space="preserve"> иностранны</w:t>
      </w:r>
      <w:r w:rsidR="00B44D32" w:rsidRPr="00FB2616">
        <w:rPr>
          <w:rFonts w:ascii="Times New Roman" w:hAnsi="Times New Roman"/>
          <w:i/>
          <w:sz w:val="28"/>
          <w:szCs w:val="28"/>
        </w:rPr>
        <w:t>х</w:t>
      </w:r>
      <w:r w:rsidR="00F269DD" w:rsidRPr="00FB2616">
        <w:rPr>
          <w:rFonts w:ascii="Times New Roman" w:hAnsi="Times New Roman"/>
          <w:i/>
          <w:sz w:val="28"/>
          <w:szCs w:val="28"/>
        </w:rPr>
        <w:t xml:space="preserve"> должностны</w:t>
      </w:r>
      <w:r w:rsidR="00B44D32" w:rsidRPr="00FB2616">
        <w:rPr>
          <w:rFonts w:ascii="Times New Roman" w:hAnsi="Times New Roman"/>
          <w:i/>
          <w:sz w:val="28"/>
          <w:szCs w:val="28"/>
        </w:rPr>
        <w:t>х</w:t>
      </w:r>
      <w:r w:rsidR="00F269DD" w:rsidRPr="00FB2616">
        <w:rPr>
          <w:rFonts w:ascii="Times New Roman" w:hAnsi="Times New Roman"/>
          <w:i/>
          <w:sz w:val="28"/>
          <w:szCs w:val="28"/>
        </w:rPr>
        <w:t xml:space="preserve"> лиц и должностны</w:t>
      </w:r>
      <w:r w:rsidR="00B44D32" w:rsidRPr="00FB2616">
        <w:rPr>
          <w:rFonts w:ascii="Times New Roman" w:hAnsi="Times New Roman"/>
          <w:i/>
          <w:sz w:val="28"/>
          <w:szCs w:val="28"/>
        </w:rPr>
        <w:t>х</w:t>
      </w:r>
      <w:r w:rsidR="00F269DD" w:rsidRPr="00FB2616">
        <w:rPr>
          <w:rFonts w:ascii="Times New Roman" w:hAnsi="Times New Roman"/>
          <w:i/>
          <w:sz w:val="28"/>
          <w:szCs w:val="28"/>
        </w:rPr>
        <w:t xml:space="preserve"> лиц публичн</w:t>
      </w:r>
      <w:r w:rsidR="00B44D32" w:rsidRPr="00FB2616">
        <w:rPr>
          <w:rFonts w:ascii="Times New Roman" w:hAnsi="Times New Roman"/>
          <w:i/>
          <w:sz w:val="28"/>
          <w:szCs w:val="28"/>
        </w:rPr>
        <w:t>ых</w:t>
      </w:r>
      <w:r w:rsidR="00F269DD" w:rsidRPr="00FB2616">
        <w:rPr>
          <w:rFonts w:ascii="Times New Roman" w:hAnsi="Times New Roman"/>
          <w:i/>
          <w:sz w:val="28"/>
          <w:szCs w:val="28"/>
        </w:rPr>
        <w:t xml:space="preserve"> международн</w:t>
      </w:r>
      <w:r w:rsidR="00B44D32" w:rsidRPr="00FB2616">
        <w:rPr>
          <w:rFonts w:ascii="Times New Roman" w:hAnsi="Times New Roman"/>
          <w:i/>
          <w:sz w:val="28"/>
          <w:szCs w:val="28"/>
        </w:rPr>
        <w:t>ых</w:t>
      </w:r>
      <w:r w:rsidR="00F269DD" w:rsidRPr="00FB2616">
        <w:rPr>
          <w:rFonts w:ascii="Times New Roman" w:hAnsi="Times New Roman"/>
          <w:i/>
          <w:sz w:val="28"/>
          <w:szCs w:val="28"/>
        </w:rPr>
        <w:t xml:space="preserve"> организаци</w:t>
      </w:r>
      <w:r w:rsidR="00B44D32" w:rsidRPr="00FB2616">
        <w:rPr>
          <w:rFonts w:ascii="Times New Roman" w:hAnsi="Times New Roman"/>
          <w:i/>
          <w:sz w:val="28"/>
          <w:szCs w:val="28"/>
        </w:rPr>
        <w:t>й.</w:t>
      </w:r>
    </w:p>
    <w:p w:rsidR="00524355" w:rsidRPr="00524355" w:rsidRDefault="00524355" w:rsidP="00FE450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4355">
        <w:rPr>
          <w:rFonts w:ascii="Times New Roman" w:hAnsi="Times New Roman"/>
          <w:sz w:val="28"/>
          <w:szCs w:val="28"/>
        </w:rPr>
        <w:t>Под иностранным должностным лицом</w:t>
      </w:r>
      <w:r w:rsidR="00FB2616">
        <w:rPr>
          <w:rFonts w:ascii="Times New Roman" w:hAnsi="Times New Roman"/>
          <w:sz w:val="28"/>
          <w:szCs w:val="28"/>
        </w:rPr>
        <w:t>, в частности,</w:t>
      </w:r>
      <w:r w:rsidRPr="00524355">
        <w:rPr>
          <w:rFonts w:ascii="Times New Roman" w:hAnsi="Times New Roman"/>
          <w:sz w:val="28"/>
          <w:szCs w:val="28"/>
        </w:rPr>
        <w:t xml:space="preserve"> </w:t>
      </w:r>
      <w:r w:rsidR="00B44D32">
        <w:rPr>
          <w:rFonts w:ascii="Times New Roman" w:hAnsi="Times New Roman"/>
          <w:sz w:val="28"/>
          <w:szCs w:val="28"/>
        </w:rPr>
        <w:t xml:space="preserve">предлагается </w:t>
      </w:r>
      <w:r w:rsidRPr="00524355">
        <w:rPr>
          <w:rFonts w:ascii="Times New Roman" w:hAnsi="Times New Roman"/>
          <w:sz w:val="28"/>
          <w:szCs w:val="28"/>
        </w:rPr>
        <w:t>понима</w:t>
      </w:r>
      <w:r w:rsidR="00B44D32">
        <w:rPr>
          <w:rFonts w:ascii="Times New Roman" w:hAnsi="Times New Roman"/>
          <w:sz w:val="28"/>
          <w:szCs w:val="28"/>
        </w:rPr>
        <w:t>ть</w:t>
      </w:r>
      <w:r w:rsidRPr="00524355">
        <w:rPr>
          <w:rFonts w:ascii="Times New Roman" w:hAnsi="Times New Roman"/>
          <w:sz w:val="28"/>
          <w:szCs w:val="28"/>
        </w:rPr>
        <w:t xml:space="preserve"> любое назначаемое или избираемое лицо, занимающее какую-либо должность в законодательном, исполнительном, административном или судебном органе иностранного государства, и любое лицо, выполняющее какую-либо публичную функцию для иностранного государства, в том числе для публичного ведомства или публичного предприятия</w:t>
      </w:r>
      <w:r w:rsidR="00560CAF">
        <w:rPr>
          <w:rFonts w:ascii="Times New Roman" w:hAnsi="Times New Roman"/>
          <w:sz w:val="28"/>
          <w:szCs w:val="28"/>
        </w:rPr>
        <w:t>.</w:t>
      </w:r>
    </w:p>
    <w:p w:rsidR="00AE114E" w:rsidRDefault="00524355" w:rsidP="00FE450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4355">
        <w:rPr>
          <w:rFonts w:ascii="Times New Roman" w:hAnsi="Times New Roman"/>
          <w:sz w:val="28"/>
          <w:szCs w:val="28"/>
        </w:rPr>
        <w:t xml:space="preserve">Под должностным лицом публичной международной организации </w:t>
      </w:r>
      <w:r w:rsidR="00B44D32">
        <w:rPr>
          <w:rFonts w:ascii="Times New Roman" w:hAnsi="Times New Roman"/>
          <w:sz w:val="28"/>
          <w:szCs w:val="28"/>
        </w:rPr>
        <w:t xml:space="preserve">предлагается </w:t>
      </w:r>
      <w:r w:rsidRPr="00524355">
        <w:rPr>
          <w:rFonts w:ascii="Times New Roman" w:hAnsi="Times New Roman"/>
          <w:sz w:val="28"/>
          <w:szCs w:val="28"/>
        </w:rPr>
        <w:t>понимат</w:t>
      </w:r>
      <w:r w:rsidR="00B44D32">
        <w:rPr>
          <w:rFonts w:ascii="Times New Roman" w:hAnsi="Times New Roman"/>
          <w:sz w:val="28"/>
          <w:szCs w:val="28"/>
        </w:rPr>
        <w:t>ь</w:t>
      </w:r>
      <w:r w:rsidRPr="00524355">
        <w:rPr>
          <w:rFonts w:ascii="Times New Roman" w:hAnsi="Times New Roman"/>
          <w:sz w:val="28"/>
          <w:szCs w:val="28"/>
        </w:rPr>
        <w:t xml:space="preserve"> международн</w:t>
      </w:r>
      <w:r w:rsidR="00B44D32">
        <w:rPr>
          <w:rFonts w:ascii="Times New Roman" w:hAnsi="Times New Roman"/>
          <w:sz w:val="28"/>
          <w:szCs w:val="28"/>
        </w:rPr>
        <w:t>ого</w:t>
      </w:r>
      <w:r w:rsidRPr="00524355">
        <w:rPr>
          <w:rFonts w:ascii="Times New Roman" w:hAnsi="Times New Roman"/>
          <w:sz w:val="28"/>
          <w:szCs w:val="28"/>
        </w:rPr>
        <w:t xml:space="preserve"> гражданск</w:t>
      </w:r>
      <w:r w:rsidR="00B44D32">
        <w:rPr>
          <w:rFonts w:ascii="Times New Roman" w:hAnsi="Times New Roman"/>
          <w:sz w:val="28"/>
          <w:szCs w:val="28"/>
        </w:rPr>
        <w:t>ого</w:t>
      </w:r>
      <w:r w:rsidRPr="00524355">
        <w:rPr>
          <w:rFonts w:ascii="Times New Roman" w:hAnsi="Times New Roman"/>
          <w:sz w:val="28"/>
          <w:szCs w:val="28"/>
        </w:rPr>
        <w:t xml:space="preserve"> служащ</w:t>
      </w:r>
      <w:r w:rsidR="00B44D32">
        <w:rPr>
          <w:rFonts w:ascii="Times New Roman" w:hAnsi="Times New Roman"/>
          <w:sz w:val="28"/>
          <w:szCs w:val="28"/>
        </w:rPr>
        <w:t>его</w:t>
      </w:r>
      <w:r w:rsidRPr="00524355">
        <w:rPr>
          <w:rFonts w:ascii="Times New Roman" w:hAnsi="Times New Roman"/>
          <w:sz w:val="28"/>
          <w:szCs w:val="28"/>
        </w:rPr>
        <w:t xml:space="preserve"> или любое лицо, которое уполномочено такой организацией действовать от ее имени.</w:t>
      </w:r>
    </w:p>
    <w:p w:rsidR="004F2E85" w:rsidRPr="00FB2616" w:rsidRDefault="004F2E85" w:rsidP="00FE450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FB2616">
        <w:rPr>
          <w:rFonts w:ascii="Times New Roman" w:hAnsi="Times New Roman"/>
          <w:i/>
          <w:sz w:val="28"/>
          <w:szCs w:val="28"/>
        </w:rPr>
        <w:t>В уголовном законодательстве государств</w:t>
      </w:r>
      <w:r w:rsidR="00560CAF">
        <w:rPr>
          <w:rFonts w:ascii="Times New Roman" w:hAnsi="Times New Roman"/>
          <w:i/>
          <w:sz w:val="28"/>
          <w:szCs w:val="28"/>
        </w:rPr>
        <w:t xml:space="preserve"> – </w:t>
      </w:r>
      <w:r w:rsidRPr="00FB2616">
        <w:rPr>
          <w:rFonts w:ascii="Times New Roman" w:hAnsi="Times New Roman"/>
          <w:i/>
          <w:sz w:val="28"/>
          <w:szCs w:val="28"/>
        </w:rPr>
        <w:t>членов ОДКБ необходимо уточнить предмет коррупционн</w:t>
      </w:r>
      <w:r w:rsidR="00560CAF">
        <w:rPr>
          <w:rFonts w:ascii="Times New Roman" w:hAnsi="Times New Roman"/>
          <w:i/>
          <w:sz w:val="28"/>
          <w:szCs w:val="28"/>
        </w:rPr>
        <w:t>ых</w:t>
      </w:r>
      <w:r w:rsidRPr="00FB2616">
        <w:rPr>
          <w:rFonts w:ascii="Times New Roman" w:hAnsi="Times New Roman"/>
          <w:i/>
          <w:sz w:val="28"/>
          <w:szCs w:val="28"/>
        </w:rPr>
        <w:t xml:space="preserve"> преступлени</w:t>
      </w:r>
      <w:r w:rsidR="004A210A">
        <w:rPr>
          <w:rFonts w:ascii="Times New Roman" w:hAnsi="Times New Roman"/>
          <w:i/>
          <w:sz w:val="28"/>
          <w:szCs w:val="28"/>
        </w:rPr>
        <w:t>й</w:t>
      </w:r>
      <w:r w:rsidRPr="00FB2616">
        <w:rPr>
          <w:rFonts w:ascii="Times New Roman" w:hAnsi="Times New Roman"/>
          <w:i/>
          <w:sz w:val="28"/>
          <w:szCs w:val="28"/>
        </w:rPr>
        <w:t>. Помимо присутствующих в законодательстве большинства государств упомина</w:t>
      </w:r>
      <w:r w:rsidR="00443AEF">
        <w:rPr>
          <w:rFonts w:ascii="Times New Roman" w:hAnsi="Times New Roman"/>
          <w:i/>
          <w:sz w:val="28"/>
          <w:szCs w:val="28"/>
        </w:rPr>
        <w:t>ний предмета взятки в виде денежных средств</w:t>
      </w:r>
      <w:r w:rsidRPr="00FB2616">
        <w:rPr>
          <w:rFonts w:ascii="Times New Roman" w:hAnsi="Times New Roman"/>
          <w:i/>
          <w:sz w:val="28"/>
          <w:szCs w:val="28"/>
        </w:rPr>
        <w:t>, ценных бумаг необходимо включить в этот перечень электронны</w:t>
      </w:r>
      <w:r w:rsidR="005B59F9">
        <w:rPr>
          <w:rFonts w:ascii="Times New Roman" w:hAnsi="Times New Roman"/>
          <w:i/>
          <w:sz w:val="28"/>
          <w:szCs w:val="28"/>
        </w:rPr>
        <w:t>е</w:t>
      </w:r>
      <w:r w:rsidRPr="00FB2616">
        <w:rPr>
          <w:rFonts w:ascii="Times New Roman" w:hAnsi="Times New Roman"/>
          <w:i/>
          <w:sz w:val="28"/>
          <w:szCs w:val="28"/>
        </w:rPr>
        <w:t xml:space="preserve"> денежны</w:t>
      </w:r>
      <w:r w:rsidR="005B59F9">
        <w:rPr>
          <w:rFonts w:ascii="Times New Roman" w:hAnsi="Times New Roman"/>
          <w:i/>
          <w:sz w:val="28"/>
          <w:szCs w:val="28"/>
        </w:rPr>
        <w:t>е</w:t>
      </w:r>
      <w:r w:rsidRPr="00FB2616">
        <w:rPr>
          <w:rFonts w:ascii="Times New Roman" w:hAnsi="Times New Roman"/>
          <w:i/>
          <w:sz w:val="28"/>
          <w:szCs w:val="28"/>
        </w:rPr>
        <w:t xml:space="preserve"> средств</w:t>
      </w:r>
      <w:r w:rsidR="005B59F9">
        <w:rPr>
          <w:rFonts w:ascii="Times New Roman" w:hAnsi="Times New Roman"/>
          <w:i/>
          <w:sz w:val="28"/>
          <w:szCs w:val="28"/>
        </w:rPr>
        <w:t>а</w:t>
      </w:r>
      <w:r w:rsidRPr="00FB2616">
        <w:rPr>
          <w:rFonts w:ascii="Times New Roman" w:hAnsi="Times New Roman"/>
          <w:i/>
          <w:sz w:val="28"/>
          <w:szCs w:val="28"/>
        </w:rPr>
        <w:t>, ино</w:t>
      </w:r>
      <w:r w:rsidR="005B59F9">
        <w:rPr>
          <w:rFonts w:ascii="Times New Roman" w:hAnsi="Times New Roman"/>
          <w:i/>
          <w:sz w:val="28"/>
          <w:szCs w:val="28"/>
        </w:rPr>
        <w:t>е</w:t>
      </w:r>
      <w:r w:rsidRPr="00FB2616">
        <w:rPr>
          <w:rFonts w:ascii="Times New Roman" w:hAnsi="Times New Roman"/>
          <w:i/>
          <w:sz w:val="28"/>
          <w:szCs w:val="28"/>
        </w:rPr>
        <w:t xml:space="preserve"> имуществ</w:t>
      </w:r>
      <w:r w:rsidR="005B59F9">
        <w:rPr>
          <w:rFonts w:ascii="Times New Roman" w:hAnsi="Times New Roman"/>
          <w:i/>
          <w:sz w:val="28"/>
          <w:szCs w:val="28"/>
        </w:rPr>
        <w:t>о</w:t>
      </w:r>
      <w:r w:rsidRPr="00FB2616">
        <w:rPr>
          <w:rFonts w:ascii="Times New Roman" w:hAnsi="Times New Roman"/>
          <w:i/>
          <w:sz w:val="28"/>
          <w:szCs w:val="28"/>
        </w:rPr>
        <w:t xml:space="preserve"> либо </w:t>
      </w:r>
      <w:r w:rsidR="004A210A" w:rsidRPr="00FB2616">
        <w:rPr>
          <w:rFonts w:ascii="Times New Roman" w:hAnsi="Times New Roman"/>
          <w:i/>
          <w:sz w:val="28"/>
          <w:szCs w:val="28"/>
        </w:rPr>
        <w:t>незаконно</w:t>
      </w:r>
      <w:r w:rsidR="004A210A">
        <w:rPr>
          <w:rFonts w:ascii="Times New Roman" w:hAnsi="Times New Roman"/>
          <w:i/>
          <w:sz w:val="28"/>
          <w:szCs w:val="28"/>
        </w:rPr>
        <w:t xml:space="preserve">е </w:t>
      </w:r>
      <w:r w:rsidR="004A210A" w:rsidRPr="00FB2616">
        <w:rPr>
          <w:rFonts w:ascii="Times New Roman" w:hAnsi="Times New Roman"/>
          <w:i/>
          <w:sz w:val="28"/>
          <w:szCs w:val="28"/>
        </w:rPr>
        <w:t>оказани</w:t>
      </w:r>
      <w:r w:rsidR="004A210A">
        <w:rPr>
          <w:rFonts w:ascii="Times New Roman" w:hAnsi="Times New Roman"/>
          <w:i/>
          <w:sz w:val="28"/>
          <w:szCs w:val="28"/>
        </w:rPr>
        <w:t>е</w:t>
      </w:r>
      <w:r w:rsidR="004A210A" w:rsidRPr="00FB2616">
        <w:rPr>
          <w:rFonts w:ascii="Times New Roman" w:hAnsi="Times New Roman"/>
          <w:i/>
          <w:sz w:val="28"/>
          <w:szCs w:val="28"/>
        </w:rPr>
        <w:t xml:space="preserve"> </w:t>
      </w:r>
      <w:r w:rsidRPr="00FB2616">
        <w:rPr>
          <w:rFonts w:ascii="Times New Roman" w:hAnsi="Times New Roman"/>
          <w:i/>
          <w:sz w:val="28"/>
          <w:szCs w:val="28"/>
        </w:rPr>
        <w:t xml:space="preserve"> услуг имущественного характера, </w:t>
      </w:r>
      <w:r w:rsidR="004A210A" w:rsidRPr="00FB2616">
        <w:rPr>
          <w:rFonts w:ascii="Times New Roman" w:hAnsi="Times New Roman"/>
          <w:i/>
          <w:sz w:val="28"/>
          <w:szCs w:val="28"/>
        </w:rPr>
        <w:t>предоставлени</w:t>
      </w:r>
      <w:r w:rsidR="004A210A">
        <w:rPr>
          <w:rFonts w:ascii="Times New Roman" w:hAnsi="Times New Roman"/>
          <w:i/>
          <w:sz w:val="28"/>
          <w:szCs w:val="28"/>
        </w:rPr>
        <w:t>е</w:t>
      </w:r>
      <w:r w:rsidR="004A210A" w:rsidRPr="00FB2616">
        <w:rPr>
          <w:rFonts w:ascii="Times New Roman" w:hAnsi="Times New Roman"/>
          <w:i/>
          <w:sz w:val="28"/>
          <w:szCs w:val="28"/>
        </w:rPr>
        <w:t xml:space="preserve"> </w:t>
      </w:r>
      <w:r w:rsidRPr="00FB2616">
        <w:rPr>
          <w:rFonts w:ascii="Times New Roman" w:hAnsi="Times New Roman"/>
          <w:i/>
          <w:sz w:val="28"/>
          <w:szCs w:val="28"/>
        </w:rPr>
        <w:t>иных имущественных прав, иных неправомерных преимуществ, в том числе когда указанные имущество и иные преимущества предназначаются для иного фи</w:t>
      </w:r>
      <w:r w:rsidR="00FB2616">
        <w:rPr>
          <w:rFonts w:ascii="Times New Roman" w:hAnsi="Times New Roman"/>
          <w:i/>
          <w:sz w:val="28"/>
          <w:szCs w:val="28"/>
        </w:rPr>
        <w:t>зического или юридического лица.</w:t>
      </w:r>
    </w:p>
    <w:p w:rsidR="00AE114E" w:rsidRDefault="00443AEF" w:rsidP="00FE450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свидетельствует а</w:t>
      </w:r>
      <w:r w:rsidR="00625B5D">
        <w:rPr>
          <w:rFonts w:ascii="Times New Roman" w:hAnsi="Times New Roman"/>
          <w:sz w:val="28"/>
          <w:szCs w:val="28"/>
        </w:rPr>
        <w:t xml:space="preserve">нализ </w:t>
      </w:r>
      <w:r w:rsidR="00643A87">
        <w:rPr>
          <w:rFonts w:ascii="Times New Roman" w:hAnsi="Times New Roman"/>
          <w:sz w:val="28"/>
          <w:szCs w:val="28"/>
        </w:rPr>
        <w:t xml:space="preserve">положений основополагающих международных правовых документов в сфере противодействия коррупции и </w:t>
      </w:r>
      <w:r w:rsidR="00625B5D">
        <w:rPr>
          <w:rFonts w:ascii="Times New Roman" w:hAnsi="Times New Roman"/>
          <w:sz w:val="28"/>
          <w:szCs w:val="28"/>
        </w:rPr>
        <w:t xml:space="preserve">правоприменительной практики </w:t>
      </w:r>
      <w:r w:rsidR="00643A87">
        <w:rPr>
          <w:rFonts w:ascii="Times New Roman" w:hAnsi="Times New Roman"/>
          <w:sz w:val="28"/>
          <w:szCs w:val="28"/>
        </w:rPr>
        <w:t xml:space="preserve">в </w:t>
      </w:r>
      <w:r w:rsidR="00625B5D">
        <w:rPr>
          <w:rFonts w:ascii="Times New Roman" w:hAnsi="Times New Roman"/>
          <w:sz w:val="28"/>
          <w:szCs w:val="28"/>
        </w:rPr>
        <w:t>государствах</w:t>
      </w:r>
      <w:r w:rsidR="004A210A">
        <w:rPr>
          <w:rFonts w:ascii="Times New Roman" w:hAnsi="Times New Roman"/>
          <w:sz w:val="28"/>
          <w:szCs w:val="28"/>
        </w:rPr>
        <w:t xml:space="preserve"> – </w:t>
      </w:r>
      <w:r w:rsidR="00625B5D">
        <w:rPr>
          <w:rFonts w:ascii="Times New Roman" w:hAnsi="Times New Roman"/>
          <w:sz w:val="28"/>
          <w:szCs w:val="28"/>
        </w:rPr>
        <w:t>членах ОДКБ</w:t>
      </w:r>
      <w:r w:rsidR="009362A1">
        <w:rPr>
          <w:rFonts w:ascii="Times New Roman" w:hAnsi="Times New Roman"/>
          <w:sz w:val="28"/>
          <w:szCs w:val="28"/>
        </w:rPr>
        <w:t xml:space="preserve"> </w:t>
      </w:r>
      <w:r w:rsidR="00AD3E3C">
        <w:rPr>
          <w:rFonts w:ascii="Times New Roman" w:hAnsi="Times New Roman"/>
          <w:sz w:val="28"/>
          <w:szCs w:val="28"/>
        </w:rPr>
        <w:t xml:space="preserve">формы и способы совершения общественно опасных деяний коррупционного характера постоянно видоизменяются, что обусловливает необходимость регулярной актуализации национального уголовного законодательства и своевременной </w:t>
      </w:r>
      <w:r w:rsidR="009362A1">
        <w:rPr>
          <w:rFonts w:ascii="Times New Roman" w:hAnsi="Times New Roman"/>
          <w:sz w:val="28"/>
          <w:szCs w:val="28"/>
        </w:rPr>
        <w:t>криминализации</w:t>
      </w:r>
      <w:r w:rsidR="00AD3E3C">
        <w:rPr>
          <w:rFonts w:ascii="Times New Roman" w:hAnsi="Times New Roman"/>
          <w:sz w:val="28"/>
          <w:szCs w:val="28"/>
        </w:rPr>
        <w:t xml:space="preserve"> </w:t>
      </w:r>
      <w:r w:rsidR="005B59F9">
        <w:rPr>
          <w:rFonts w:ascii="Times New Roman" w:hAnsi="Times New Roman"/>
          <w:sz w:val="28"/>
          <w:szCs w:val="28"/>
        </w:rPr>
        <w:t>таких</w:t>
      </w:r>
      <w:r w:rsidR="00AD3E3C">
        <w:rPr>
          <w:rFonts w:ascii="Times New Roman" w:hAnsi="Times New Roman"/>
          <w:sz w:val="28"/>
          <w:szCs w:val="28"/>
        </w:rPr>
        <w:t xml:space="preserve"> деяний</w:t>
      </w:r>
      <w:r w:rsidR="009362A1">
        <w:rPr>
          <w:rFonts w:ascii="Times New Roman" w:hAnsi="Times New Roman"/>
          <w:sz w:val="28"/>
          <w:szCs w:val="28"/>
        </w:rPr>
        <w:t>.</w:t>
      </w:r>
    </w:p>
    <w:p w:rsidR="009362A1" w:rsidRPr="00AD3E3C" w:rsidRDefault="00443AEF" w:rsidP="00FE450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В </w:t>
      </w:r>
      <w:r w:rsidR="00AD3E3C" w:rsidRPr="00AD3E3C">
        <w:rPr>
          <w:rFonts w:ascii="Times New Roman" w:hAnsi="Times New Roman"/>
          <w:i/>
          <w:sz w:val="28"/>
          <w:szCs w:val="28"/>
        </w:rPr>
        <w:t xml:space="preserve">связи </w:t>
      </w:r>
      <w:r>
        <w:rPr>
          <w:rFonts w:ascii="Times New Roman" w:hAnsi="Times New Roman"/>
          <w:i/>
          <w:sz w:val="28"/>
          <w:szCs w:val="28"/>
        </w:rPr>
        <w:t xml:space="preserve">с этим </w:t>
      </w:r>
      <w:r w:rsidR="00FB2616" w:rsidRPr="00AD3E3C">
        <w:rPr>
          <w:rFonts w:ascii="Times New Roman" w:hAnsi="Times New Roman"/>
          <w:i/>
          <w:sz w:val="28"/>
          <w:szCs w:val="28"/>
        </w:rPr>
        <w:t>государствам</w:t>
      </w:r>
      <w:r w:rsidR="004A210A" w:rsidRPr="00AD3E3C">
        <w:rPr>
          <w:rFonts w:ascii="Times New Roman" w:hAnsi="Times New Roman"/>
          <w:i/>
          <w:sz w:val="28"/>
          <w:szCs w:val="28"/>
        </w:rPr>
        <w:t xml:space="preserve"> – </w:t>
      </w:r>
      <w:r w:rsidR="00FB2616" w:rsidRPr="00AD3E3C">
        <w:rPr>
          <w:rFonts w:ascii="Times New Roman" w:hAnsi="Times New Roman"/>
          <w:i/>
          <w:sz w:val="28"/>
          <w:szCs w:val="28"/>
        </w:rPr>
        <w:t>членам ОДКБ р</w:t>
      </w:r>
      <w:r w:rsidR="009362A1" w:rsidRPr="00AD3E3C">
        <w:rPr>
          <w:rFonts w:ascii="Times New Roman" w:hAnsi="Times New Roman"/>
          <w:i/>
          <w:sz w:val="28"/>
          <w:szCs w:val="28"/>
        </w:rPr>
        <w:t xml:space="preserve">екомендуется рассмотреть вопрос о включении следующих составов преступлений в </w:t>
      </w:r>
      <w:r w:rsidR="00AD3E3C">
        <w:rPr>
          <w:rFonts w:ascii="Times New Roman" w:hAnsi="Times New Roman"/>
          <w:i/>
          <w:sz w:val="28"/>
          <w:szCs w:val="28"/>
        </w:rPr>
        <w:t xml:space="preserve">национальное </w:t>
      </w:r>
      <w:r w:rsidR="009362A1" w:rsidRPr="00AD3E3C">
        <w:rPr>
          <w:rFonts w:ascii="Times New Roman" w:hAnsi="Times New Roman"/>
          <w:i/>
          <w:sz w:val="28"/>
          <w:szCs w:val="28"/>
        </w:rPr>
        <w:t>уголовное законодательство:</w:t>
      </w:r>
    </w:p>
    <w:p w:rsidR="00283EA5" w:rsidRDefault="006A0C8C" w:rsidP="00FE450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BE08CF">
        <w:rPr>
          <w:rFonts w:ascii="Times New Roman" w:hAnsi="Times New Roman"/>
          <w:sz w:val="28"/>
          <w:szCs w:val="28"/>
        </w:rPr>
        <w:t>.</w:t>
      </w:r>
      <w:r w:rsidR="00283EA5">
        <w:rPr>
          <w:rFonts w:ascii="Times New Roman" w:hAnsi="Times New Roman"/>
          <w:sz w:val="28"/>
          <w:szCs w:val="28"/>
        </w:rPr>
        <w:t> </w:t>
      </w:r>
      <w:r w:rsidR="00062A7A">
        <w:rPr>
          <w:rFonts w:ascii="Times New Roman" w:hAnsi="Times New Roman"/>
          <w:sz w:val="28"/>
          <w:szCs w:val="28"/>
        </w:rPr>
        <w:t>П</w:t>
      </w:r>
      <w:r w:rsidR="00062A7A" w:rsidRPr="00A2059C">
        <w:rPr>
          <w:rFonts w:ascii="Times New Roman" w:hAnsi="Times New Roman"/>
          <w:sz w:val="28"/>
          <w:szCs w:val="28"/>
        </w:rPr>
        <w:t xml:space="preserve">осредничество </w:t>
      </w:r>
      <w:r w:rsidR="00283EA5" w:rsidRPr="00A2059C">
        <w:rPr>
          <w:rFonts w:ascii="Times New Roman" w:hAnsi="Times New Roman"/>
          <w:sz w:val="28"/>
          <w:szCs w:val="28"/>
        </w:rPr>
        <w:t>в коммерческом подкупе</w:t>
      </w:r>
      <w:r w:rsidR="00283EA5">
        <w:rPr>
          <w:rFonts w:ascii="Times New Roman" w:hAnsi="Times New Roman"/>
          <w:sz w:val="28"/>
          <w:szCs w:val="28"/>
        </w:rPr>
        <w:t xml:space="preserve"> – </w:t>
      </w:r>
      <w:r w:rsidR="00283EA5" w:rsidRPr="00A2059C">
        <w:rPr>
          <w:rFonts w:ascii="Times New Roman" w:hAnsi="Times New Roman"/>
          <w:sz w:val="28"/>
          <w:szCs w:val="28"/>
        </w:rPr>
        <w:t xml:space="preserve">непосредственная передача предмета подкупа по поручению дающего или получающего лица </w:t>
      </w:r>
      <w:r w:rsidR="00283EA5" w:rsidRPr="00A2059C">
        <w:rPr>
          <w:rFonts w:ascii="Times New Roman" w:hAnsi="Times New Roman"/>
          <w:sz w:val="28"/>
          <w:szCs w:val="28"/>
        </w:rPr>
        <w:lastRenderedPageBreak/>
        <w:t>либо иное способствование дающему или получающему лицу в достижении либо реализации соглашения между ними о его получении и даче.</w:t>
      </w:r>
    </w:p>
    <w:p w:rsidR="0077292F" w:rsidRDefault="0077292F" w:rsidP="00FE450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292F">
        <w:rPr>
          <w:rFonts w:ascii="Times New Roman" w:hAnsi="Times New Roman"/>
          <w:sz w:val="28"/>
          <w:szCs w:val="28"/>
        </w:rPr>
        <w:t>2</w:t>
      </w:r>
      <w:r w:rsidR="00BE08CF">
        <w:rPr>
          <w:rFonts w:ascii="Times New Roman" w:hAnsi="Times New Roman"/>
          <w:sz w:val="28"/>
          <w:szCs w:val="28"/>
        </w:rPr>
        <w:t>.</w:t>
      </w:r>
      <w:r w:rsidR="00EB789C">
        <w:rPr>
          <w:rFonts w:ascii="Times New Roman" w:hAnsi="Times New Roman"/>
          <w:sz w:val="28"/>
          <w:szCs w:val="28"/>
        </w:rPr>
        <w:t> </w:t>
      </w:r>
      <w:r w:rsidR="00062A7A">
        <w:rPr>
          <w:rFonts w:ascii="Times New Roman" w:hAnsi="Times New Roman"/>
          <w:sz w:val="28"/>
          <w:szCs w:val="28"/>
        </w:rPr>
        <w:t>З</w:t>
      </w:r>
      <w:r w:rsidR="00062A7A" w:rsidRPr="0077292F">
        <w:rPr>
          <w:rFonts w:ascii="Times New Roman" w:hAnsi="Times New Roman"/>
          <w:sz w:val="28"/>
          <w:szCs w:val="28"/>
        </w:rPr>
        <w:t xml:space="preserve">лоупотребление </w:t>
      </w:r>
      <w:r w:rsidRPr="0077292F">
        <w:rPr>
          <w:rFonts w:ascii="Times New Roman" w:hAnsi="Times New Roman"/>
          <w:sz w:val="28"/>
          <w:szCs w:val="28"/>
        </w:rPr>
        <w:t xml:space="preserve">влиянием – использование физическим лицом своего влияния на деятельность публичного служащего или приравненного к нему лица или на принятие ими решения в связи с передачей, </w:t>
      </w:r>
      <w:r w:rsidR="00443AEF">
        <w:rPr>
          <w:rFonts w:ascii="Times New Roman" w:hAnsi="Times New Roman"/>
          <w:sz w:val="28"/>
          <w:szCs w:val="28"/>
        </w:rPr>
        <w:t>предложением или обещанием денежных средств</w:t>
      </w:r>
      <w:r w:rsidRPr="0077292F">
        <w:rPr>
          <w:rFonts w:ascii="Times New Roman" w:hAnsi="Times New Roman"/>
          <w:sz w:val="28"/>
          <w:szCs w:val="28"/>
        </w:rPr>
        <w:t xml:space="preserve">, ценных бумаг, электронных денежных средств, иного имущества, </w:t>
      </w:r>
      <w:r w:rsidR="00443AEF">
        <w:rPr>
          <w:rFonts w:ascii="Times New Roman" w:hAnsi="Times New Roman"/>
          <w:sz w:val="28"/>
          <w:szCs w:val="28"/>
        </w:rPr>
        <w:t xml:space="preserve">оказанием </w:t>
      </w:r>
      <w:r w:rsidRPr="0077292F">
        <w:rPr>
          <w:rFonts w:ascii="Times New Roman" w:hAnsi="Times New Roman"/>
          <w:sz w:val="28"/>
          <w:szCs w:val="28"/>
        </w:rPr>
        <w:t xml:space="preserve">услуг имущественного характера, </w:t>
      </w:r>
      <w:r w:rsidR="00443AEF">
        <w:rPr>
          <w:rFonts w:ascii="Times New Roman" w:hAnsi="Times New Roman"/>
          <w:sz w:val="28"/>
          <w:szCs w:val="28"/>
        </w:rPr>
        <w:t xml:space="preserve">предоставлением </w:t>
      </w:r>
      <w:r w:rsidRPr="0077292F">
        <w:rPr>
          <w:rFonts w:ascii="Times New Roman" w:hAnsi="Times New Roman"/>
          <w:sz w:val="28"/>
          <w:szCs w:val="28"/>
        </w:rPr>
        <w:t>имущественных прав, или иных неправомерных преимуще</w:t>
      </w:r>
      <w:r w:rsidR="00835CA6">
        <w:rPr>
          <w:rFonts w:ascii="Times New Roman" w:hAnsi="Times New Roman"/>
          <w:sz w:val="28"/>
          <w:szCs w:val="28"/>
        </w:rPr>
        <w:t>ств для него или для других лиц.</w:t>
      </w:r>
    </w:p>
    <w:p w:rsidR="00835CA6" w:rsidRPr="0077292F" w:rsidRDefault="00835CA6" w:rsidP="00FE450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качестве квалифицирующего признака данного состава преступления выступает </w:t>
      </w:r>
      <w:r w:rsidRPr="00835CA6">
        <w:rPr>
          <w:rFonts w:ascii="Times New Roman" w:hAnsi="Times New Roman"/>
          <w:sz w:val="28"/>
          <w:szCs w:val="28"/>
        </w:rPr>
        <w:t xml:space="preserve">злоупотребление влиянием публичным служащим или приравненным к нему лицом – использование публичным служащим или приравненным к нему лицом своего влияния, которое не входит в его служебные полномочия, но обусловлено занимаемой должностью, на деятельность другого публичного служащего или приравненного к нему лица или на принятие ими решения в связи с передачей, </w:t>
      </w:r>
      <w:r w:rsidR="00443AEF">
        <w:rPr>
          <w:rFonts w:ascii="Times New Roman" w:hAnsi="Times New Roman"/>
          <w:sz w:val="28"/>
          <w:szCs w:val="28"/>
        </w:rPr>
        <w:t>предложением или обещанием денежных средств</w:t>
      </w:r>
      <w:r w:rsidRPr="00835CA6">
        <w:rPr>
          <w:rFonts w:ascii="Times New Roman" w:hAnsi="Times New Roman"/>
          <w:sz w:val="28"/>
          <w:szCs w:val="28"/>
        </w:rPr>
        <w:t xml:space="preserve">, ценных бумаг, электронных денежных средств, иного имущества, </w:t>
      </w:r>
      <w:r w:rsidR="00443AEF">
        <w:rPr>
          <w:rFonts w:ascii="Times New Roman" w:hAnsi="Times New Roman"/>
          <w:sz w:val="28"/>
          <w:szCs w:val="28"/>
        </w:rPr>
        <w:t xml:space="preserve">оказанием </w:t>
      </w:r>
      <w:r w:rsidRPr="00835CA6">
        <w:rPr>
          <w:rFonts w:ascii="Times New Roman" w:hAnsi="Times New Roman"/>
          <w:sz w:val="28"/>
          <w:szCs w:val="28"/>
        </w:rPr>
        <w:t xml:space="preserve">услуг имущественного характера, </w:t>
      </w:r>
      <w:r w:rsidR="00443AEF">
        <w:rPr>
          <w:rFonts w:ascii="Times New Roman" w:hAnsi="Times New Roman"/>
          <w:sz w:val="28"/>
          <w:szCs w:val="28"/>
        </w:rPr>
        <w:t xml:space="preserve">предоставлением </w:t>
      </w:r>
      <w:r w:rsidRPr="00835CA6">
        <w:rPr>
          <w:rFonts w:ascii="Times New Roman" w:hAnsi="Times New Roman"/>
          <w:sz w:val="28"/>
          <w:szCs w:val="28"/>
        </w:rPr>
        <w:t>имущественных прав, или иных неправомерных преимуществ для него или для других лиц</w:t>
      </w:r>
      <w:r w:rsidR="00062A7A">
        <w:rPr>
          <w:rFonts w:ascii="Times New Roman" w:hAnsi="Times New Roman"/>
          <w:sz w:val="28"/>
          <w:szCs w:val="28"/>
        </w:rPr>
        <w:t>.</w:t>
      </w:r>
    </w:p>
    <w:p w:rsidR="00AB1072" w:rsidRDefault="0077292F" w:rsidP="00FE450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292F">
        <w:rPr>
          <w:rFonts w:ascii="Times New Roman" w:hAnsi="Times New Roman"/>
          <w:sz w:val="28"/>
          <w:szCs w:val="28"/>
        </w:rPr>
        <w:t>3</w:t>
      </w:r>
      <w:r w:rsidR="00BE08CF">
        <w:rPr>
          <w:rFonts w:ascii="Times New Roman" w:hAnsi="Times New Roman"/>
          <w:sz w:val="28"/>
          <w:szCs w:val="28"/>
        </w:rPr>
        <w:t>. </w:t>
      </w:r>
      <w:r w:rsidR="00062A7A">
        <w:rPr>
          <w:rFonts w:ascii="Times New Roman" w:hAnsi="Times New Roman"/>
          <w:sz w:val="28"/>
          <w:szCs w:val="28"/>
        </w:rPr>
        <w:t>Д</w:t>
      </w:r>
      <w:r w:rsidR="00062A7A" w:rsidRPr="0077292F">
        <w:rPr>
          <w:rFonts w:ascii="Times New Roman" w:hAnsi="Times New Roman"/>
          <w:sz w:val="28"/>
          <w:szCs w:val="28"/>
        </w:rPr>
        <w:t xml:space="preserve">ача </w:t>
      </w:r>
      <w:r w:rsidRPr="0077292F">
        <w:rPr>
          <w:rFonts w:ascii="Times New Roman" w:hAnsi="Times New Roman"/>
          <w:sz w:val="28"/>
          <w:szCs w:val="28"/>
        </w:rPr>
        <w:t>вознаграждения за злоупотребление влиянием –</w:t>
      </w:r>
      <w:r w:rsidR="00BD7CF9">
        <w:rPr>
          <w:rFonts w:ascii="Times New Roman" w:hAnsi="Times New Roman"/>
          <w:sz w:val="28"/>
          <w:szCs w:val="28"/>
        </w:rPr>
        <w:t xml:space="preserve"> </w:t>
      </w:r>
      <w:r w:rsidRPr="0077292F">
        <w:rPr>
          <w:rFonts w:ascii="Times New Roman" w:hAnsi="Times New Roman"/>
          <w:sz w:val="28"/>
          <w:szCs w:val="28"/>
        </w:rPr>
        <w:t>передача, предложение или</w:t>
      </w:r>
      <w:r w:rsidR="00443AEF">
        <w:rPr>
          <w:rFonts w:ascii="Times New Roman" w:hAnsi="Times New Roman"/>
          <w:sz w:val="28"/>
          <w:szCs w:val="28"/>
        </w:rPr>
        <w:t xml:space="preserve"> обещание физическому лицу денежных средств</w:t>
      </w:r>
      <w:r w:rsidRPr="0077292F">
        <w:rPr>
          <w:rFonts w:ascii="Times New Roman" w:hAnsi="Times New Roman"/>
          <w:sz w:val="28"/>
          <w:szCs w:val="28"/>
        </w:rPr>
        <w:t>, ценных бумаг, электронных денежных ср</w:t>
      </w:r>
      <w:r w:rsidR="00443AEF">
        <w:rPr>
          <w:rFonts w:ascii="Times New Roman" w:hAnsi="Times New Roman"/>
          <w:sz w:val="28"/>
          <w:szCs w:val="28"/>
        </w:rPr>
        <w:t>едств, иного имущества, оказание</w:t>
      </w:r>
      <w:r w:rsidRPr="0077292F">
        <w:rPr>
          <w:rFonts w:ascii="Times New Roman" w:hAnsi="Times New Roman"/>
          <w:sz w:val="28"/>
          <w:szCs w:val="28"/>
        </w:rPr>
        <w:t xml:space="preserve"> ему услуг имуществ</w:t>
      </w:r>
      <w:r w:rsidR="00443AEF">
        <w:rPr>
          <w:rFonts w:ascii="Times New Roman" w:hAnsi="Times New Roman"/>
          <w:sz w:val="28"/>
          <w:szCs w:val="28"/>
        </w:rPr>
        <w:t>енного характера, предоставление</w:t>
      </w:r>
      <w:r w:rsidRPr="0077292F">
        <w:rPr>
          <w:rFonts w:ascii="Times New Roman" w:hAnsi="Times New Roman"/>
          <w:sz w:val="28"/>
          <w:szCs w:val="28"/>
        </w:rPr>
        <w:t xml:space="preserve"> имущественных прав или иных неправомерных преимуществ для него или для других лиц с целью использовать его влияние на деятельность публичного служащего или приравненного к нему лица или на принятие им решения</w:t>
      </w:r>
      <w:r w:rsidR="00062A7A">
        <w:rPr>
          <w:rFonts w:ascii="Times New Roman" w:hAnsi="Times New Roman"/>
          <w:sz w:val="28"/>
          <w:szCs w:val="28"/>
        </w:rPr>
        <w:t>.</w:t>
      </w:r>
    </w:p>
    <w:p w:rsidR="00283EA5" w:rsidRDefault="006A0C8C" w:rsidP="00FE450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E08CF">
        <w:rPr>
          <w:rFonts w:ascii="Times New Roman" w:hAnsi="Times New Roman"/>
          <w:sz w:val="28"/>
          <w:szCs w:val="28"/>
        </w:rPr>
        <w:t>.</w:t>
      </w:r>
      <w:r w:rsidR="00283EA5">
        <w:rPr>
          <w:rFonts w:ascii="Times New Roman" w:hAnsi="Times New Roman"/>
          <w:sz w:val="28"/>
          <w:szCs w:val="28"/>
        </w:rPr>
        <w:t> </w:t>
      </w:r>
      <w:r w:rsidR="00062A7A">
        <w:rPr>
          <w:rFonts w:ascii="Times New Roman" w:hAnsi="Times New Roman"/>
          <w:sz w:val="28"/>
          <w:szCs w:val="28"/>
        </w:rPr>
        <w:t>П</w:t>
      </w:r>
      <w:r w:rsidR="00062A7A" w:rsidRPr="009362A1">
        <w:rPr>
          <w:rFonts w:ascii="Times New Roman" w:hAnsi="Times New Roman"/>
          <w:sz w:val="28"/>
          <w:szCs w:val="28"/>
        </w:rPr>
        <w:t xml:space="preserve">рисвоение </w:t>
      </w:r>
      <w:r w:rsidR="00283EA5" w:rsidRPr="009362A1">
        <w:rPr>
          <w:rFonts w:ascii="Times New Roman" w:hAnsi="Times New Roman"/>
          <w:sz w:val="28"/>
          <w:szCs w:val="28"/>
        </w:rPr>
        <w:t>подарка</w:t>
      </w:r>
      <w:r w:rsidR="00283EA5">
        <w:rPr>
          <w:rFonts w:ascii="Times New Roman" w:hAnsi="Times New Roman"/>
          <w:sz w:val="28"/>
          <w:szCs w:val="28"/>
        </w:rPr>
        <w:t xml:space="preserve"> – п</w:t>
      </w:r>
      <w:r w:rsidR="00283EA5" w:rsidRPr="009362A1">
        <w:rPr>
          <w:rFonts w:ascii="Times New Roman" w:hAnsi="Times New Roman"/>
          <w:sz w:val="28"/>
          <w:szCs w:val="28"/>
        </w:rPr>
        <w:t xml:space="preserve">рисвоение </w:t>
      </w:r>
      <w:r w:rsidR="00283EA5">
        <w:rPr>
          <w:rFonts w:ascii="Times New Roman" w:hAnsi="Times New Roman"/>
          <w:sz w:val="28"/>
          <w:szCs w:val="28"/>
        </w:rPr>
        <w:t xml:space="preserve">должностным лицом </w:t>
      </w:r>
      <w:r w:rsidR="00062A7A">
        <w:rPr>
          <w:rFonts w:ascii="Times New Roman" w:hAnsi="Times New Roman"/>
          <w:sz w:val="28"/>
          <w:szCs w:val="28"/>
        </w:rPr>
        <w:t>ил</w:t>
      </w:r>
      <w:r w:rsidR="00283EA5">
        <w:rPr>
          <w:rFonts w:ascii="Times New Roman" w:hAnsi="Times New Roman"/>
          <w:sz w:val="28"/>
          <w:szCs w:val="28"/>
        </w:rPr>
        <w:t>и приравненными к нему лицами</w:t>
      </w:r>
      <w:r w:rsidR="00283EA5" w:rsidRPr="009362A1">
        <w:rPr>
          <w:rFonts w:ascii="Times New Roman" w:hAnsi="Times New Roman"/>
          <w:sz w:val="28"/>
          <w:szCs w:val="28"/>
        </w:rPr>
        <w:t xml:space="preserve"> </w:t>
      </w:r>
      <w:r w:rsidR="00283EA5" w:rsidRPr="00444DDD">
        <w:rPr>
          <w:rFonts w:ascii="Times New Roman" w:hAnsi="Times New Roman"/>
          <w:sz w:val="28"/>
          <w:szCs w:val="28"/>
        </w:rPr>
        <w:t xml:space="preserve">подарка, </w:t>
      </w:r>
      <w:r w:rsidR="00283EA5" w:rsidRPr="00FB2616">
        <w:rPr>
          <w:rFonts w:ascii="Times New Roman" w:hAnsi="Times New Roman"/>
          <w:sz w:val="28"/>
          <w:szCs w:val="28"/>
        </w:rPr>
        <w:t>полученного им в связи с выполнением своих служебных полномочий, совершенное в крупном размере, в нарушение запретов и обязанностей, установленных законодательством государства</w:t>
      </w:r>
      <w:r w:rsidR="00DA38D8">
        <w:rPr>
          <w:rFonts w:ascii="Times New Roman" w:hAnsi="Times New Roman"/>
          <w:sz w:val="28"/>
          <w:szCs w:val="28"/>
        </w:rPr>
        <w:t>.</w:t>
      </w:r>
    </w:p>
    <w:p w:rsidR="00AE114E" w:rsidRDefault="00444DDD" w:rsidP="00FE450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этом криминализации в уголовном законодательстве </w:t>
      </w:r>
      <w:r w:rsidR="00FB2616">
        <w:rPr>
          <w:rFonts w:ascii="Times New Roman" w:hAnsi="Times New Roman"/>
          <w:sz w:val="28"/>
          <w:szCs w:val="28"/>
        </w:rPr>
        <w:t>государств</w:t>
      </w:r>
      <w:r w:rsidR="004A210A">
        <w:rPr>
          <w:rFonts w:ascii="Times New Roman" w:hAnsi="Times New Roman"/>
          <w:sz w:val="28"/>
          <w:szCs w:val="28"/>
        </w:rPr>
        <w:t xml:space="preserve"> – </w:t>
      </w:r>
      <w:r w:rsidR="00FB2616">
        <w:rPr>
          <w:rFonts w:ascii="Times New Roman" w:hAnsi="Times New Roman"/>
          <w:sz w:val="28"/>
          <w:szCs w:val="28"/>
        </w:rPr>
        <w:t xml:space="preserve">членов ОДКБ </w:t>
      </w:r>
      <w:r w:rsidR="00443AEF">
        <w:rPr>
          <w:rFonts w:ascii="Times New Roman" w:hAnsi="Times New Roman"/>
          <w:sz w:val="28"/>
          <w:szCs w:val="28"/>
        </w:rPr>
        <w:t xml:space="preserve">также </w:t>
      </w:r>
      <w:r w:rsidR="00FB2616">
        <w:rPr>
          <w:rFonts w:ascii="Times New Roman" w:hAnsi="Times New Roman"/>
          <w:sz w:val="28"/>
          <w:szCs w:val="28"/>
        </w:rPr>
        <w:t xml:space="preserve">должны </w:t>
      </w:r>
      <w:r>
        <w:rPr>
          <w:rFonts w:ascii="Times New Roman" w:hAnsi="Times New Roman"/>
          <w:sz w:val="28"/>
          <w:szCs w:val="28"/>
        </w:rPr>
        <w:t>подлежат</w:t>
      </w:r>
      <w:r w:rsidR="00FB2616"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 действия, выражающие с</w:t>
      </w:r>
      <w:r w:rsidRPr="00444DDD">
        <w:rPr>
          <w:rFonts w:ascii="Times New Roman" w:hAnsi="Times New Roman"/>
          <w:sz w:val="28"/>
          <w:szCs w:val="28"/>
        </w:rPr>
        <w:t>огласие физического лица использовать свое влияние на деятельность должностн</w:t>
      </w:r>
      <w:r>
        <w:rPr>
          <w:rFonts w:ascii="Times New Roman" w:hAnsi="Times New Roman"/>
          <w:sz w:val="28"/>
          <w:szCs w:val="28"/>
        </w:rPr>
        <w:t>ого</w:t>
      </w:r>
      <w:r w:rsidRPr="00444DDD">
        <w:rPr>
          <w:rFonts w:ascii="Times New Roman" w:hAnsi="Times New Roman"/>
          <w:sz w:val="28"/>
          <w:szCs w:val="28"/>
        </w:rPr>
        <w:t xml:space="preserve"> и</w:t>
      </w:r>
      <w:r w:rsidR="009B7507">
        <w:rPr>
          <w:rFonts w:ascii="Times New Roman" w:hAnsi="Times New Roman"/>
          <w:sz w:val="28"/>
          <w:szCs w:val="28"/>
        </w:rPr>
        <w:t>ли</w:t>
      </w:r>
      <w:r w:rsidRPr="00444DDD">
        <w:rPr>
          <w:rFonts w:ascii="Times New Roman" w:hAnsi="Times New Roman"/>
          <w:sz w:val="28"/>
          <w:szCs w:val="28"/>
        </w:rPr>
        <w:t xml:space="preserve"> приравненн</w:t>
      </w:r>
      <w:r w:rsidR="009B7507">
        <w:rPr>
          <w:rFonts w:ascii="Times New Roman" w:hAnsi="Times New Roman"/>
          <w:sz w:val="28"/>
          <w:szCs w:val="28"/>
        </w:rPr>
        <w:t>ого</w:t>
      </w:r>
      <w:r w:rsidRPr="00444DDD">
        <w:rPr>
          <w:rFonts w:ascii="Times New Roman" w:hAnsi="Times New Roman"/>
          <w:sz w:val="28"/>
          <w:szCs w:val="28"/>
        </w:rPr>
        <w:t xml:space="preserve"> к нему лиц</w:t>
      </w:r>
      <w:r w:rsidR="009B7507">
        <w:rPr>
          <w:rFonts w:ascii="Times New Roman" w:hAnsi="Times New Roman"/>
          <w:sz w:val="28"/>
          <w:szCs w:val="28"/>
        </w:rPr>
        <w:t>а</w:t>
      </w:r>
      <w:r w:rsidRPr="00444DDD">
        <w:rPr>
          <w:rFonts w:ascii="Times New Roman" w:hAnsi="Times New Roman"/>
          <w:sz w:val="28"/>
          <w:szCs w:val="28"/>
        </w:rPr>
        <w:t xml:space="preserve"> или на принятие им решения в связи с передачей, </w:t>
      </w:r>
      <w:r w:rsidR="00443AEF">
        <w:rPr>
          <w:rFonts w:ascii="Times New Roman" w:hAnsi="Times New Roman"/>
          <w:sz w:val="28"/>
          <w:szCs w:val="28"/>
        </w:rPr>
        <w:t>предложением или обещанием денежных средств</w:t>
      </w:r>
      <w:r w:rsidRPr="00444DDD">
        <w:rPr>
          <w:rFonts w:ascii="Times New Roman" w:hAnsi="Times New Roman"/>
          <w:sz w:val="28"/>
          <w:szCs w:val="28"/>
        </w:rPr>
        <w:t xml:space="preserve">, ценных бумаг, электронных денежных средств, иного имущества, </w:t>
      </w:r>
      <w:r w:rsidR="00443AEF">
        <w:rPr>
          <w:rFonts w:ascii="Times New Roman" w:hAnsi="Times New Roman"/>
          <w:sz w:val="28"/>
          <w:szCs w:val="28"/>
        </w:rPr>
        <w:t xml:space="preserve">оказанием </w:t>
      </w:r>
      <w:r w:rsidRPr="00444DDD">
        <w:rPr>
          <w:rFonts w:ascii="Times New Roman" w:hAnsi="Times New Roman"/>
          <w:sz w:val="28"/>
          <w:szCs w:val="28"/>
        </w:rPr>
        <w:t xml:space="preserve">услуг имущественного характера, </w:t>
      </w:r>
      <w:r w:rsidR="00443AEF">
        <w:rPr>
          <w:rFonts w:ascii="Times New Roman" w:hAnsi="Times New Roman"/>
          <w:sz w:val="28"/>
          <w:szCs w:val="28"/>
        </w:rPr>
        <w:t>предоставлением имущественных прав</w:t>
      </w:r>
      <w:r w:rsidRPr="00444DDD">
        <w:rPr>
          <w:rFonts w:ascii="Times New Roman" w:hAnsi="Times New Roman"/>
          <w:sz w:val="28"/>
          <w:szCs w:val="28"/>
        </w:rPr>
        <w:t xml:space="preserve"> или иных неправомерных преимуще</w:t>
      </w:r>
      <w:r>
        <w:rPr>
          <w:rFonts w:ascii="Times New Roman" w:hAnsi="Times New Roman"/>
          <w:sz w:val="28"/>
          <w:szCs w:val="28"/>
        </w:rPr>
        <w:t>ств для него или для других лиц.</w:t>
      </w:r>
    </w:p>
    <w:p w:rsidR="00F91379" w:rsidRDefault="00120E56" w:rsidP="00F16E7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2616">
        <w:rPr>
          <w:rFonts w:ascii="Times New Roman" w:hAnsi="Times New Roman"/>
          <w:sz w:val="28"/>
          <w:szCs w:val="28"/>
        </w:rPr>
        <w:t>До настоящего времени в уголовном законодательстве</w:t>
      </w:r>
      <w:r w:rsidR="00FB2616" w:rsidRPr="00FB2616">
        <w:rPr>
          <w:rFonts w:ascii="Times New Roman" w:hAnsi="Times New Roman"/>
          <w:sz w:val="28"/>
          <w:szCs w:val="28"/>
        </w:rPr>
        <w:t xml:space="preserve"> большинства </w:t>
      </w:r>
      <w:r w:rsidRPr="00FB2616">
        <w:rPr>
          <w:rFonts w:ascii="Times New Roman" w:hAnsi="Times New Roman"/>
          <w:sz w:val="28"/>
          <w:szCs w:val="28"/>
        </w:rPr>
        <w:t>государств</w:t>
      </w:r>
      <w:r w:rsidR="004A210A">
        <w:rPr>
          <w:rFonts w:ascii="Times New Roman" w:hAnsi="Times New Roman"/>
          <w:sz w:val="28"/>
          <w:szCs w:val="28"/>
        </w:rPr>
        <w:t xml:space="preserve"> – </w:t>
      </w:r>
      <w:r w:rsidR="00FB2616" w:rsidRPr="00FB2616">
        <w:rPr>
          <w:rFonts w:ascii="Times New Roman" w:hAnsi="Times New Roman"/>
          <w:sz w:val="28"/>
          <w:szCs w:val="28"/>
        </w:rPr>
        <w:t xml:space="preserve">членов ОДКБ </w:t>
      </w:r>
      <w:r w:rsidRPr="00FB2616">
        <w:rPr>
          <w:rFonts w:ascii="Times New Roman" w:hAnsi="Times New Roman"/>
          <w:sz w:val="28"/>
          <w:szCs w:val="28"/>
        </w:rPr>
        <w:t>не криминализированы деяния, связанные с</w:t>
      </w:r>
      <w:r w:rsidR="00B05903">
        <w:rPr>
          <w:rFonts w:ascii="Times New Roman" w:hAnsi="Times New Roman"/>
          <w:sz w:val="28"/>
          <w:szCs w:val="28"/>
        </w:rPr>
        <w:t xml:space="preserve"> </w:t>
      </w:r>
      <w:r w:rsidRPr="00FB2616">
        <w:rPr>
          <w:rFonts w:ascii="Times New Roman" w:hAnsi="Times New Roman"/>
          <w:sz w:val="28"/>
          <w:szCs w:val="28"/>
        </w:rPr>
        <w:t>провокацией</w:t>
      </w:r>
      <w:r w:rsidRPr="00120E56">
        <w:rPr>
          <w:rFonts w:ascii="Times New Roman" w:hAnsi="Times New Roman"/>
          <w:sz w:val="28"/>
          <w:szCs w:val="28"/>
        </w:rPr>
        <w:t xml:space="preserve"> взятки или коммерческого подкупа</w:t>
      </w:r>
      <w:r>
        <w:rPr>
          <w:rFonts w:ascii="Times New Roman" w:hAnsi="Times New Roman"/>
          <w:sz w:val="28"/>
          <w:szCs w:val="28"/>
        </w:rPr>
        <w:t xml:space="preserve">, заключающиеся в </w:t>
      </w:r>
      <w:r w:rsidRPr="00120E56">
        <w:rPr>
          <w:rFonts w:ascii="Times New Roman" w:hAnsi="Times New Roman"/>
          <w:sz w:val="28"/>
          <w:szCs w:val="28"/>
        </w:rPr>
        <w:t>попытк</w:t>
      </w:r>
      <w:r>
        <w:rPr>
          <w:rFonts w:ascii="Times New Roman" w:hAnsi="Times New Roman"/>
          <w:sz w:val="28"/>
          <w:szCs w:val="28"/>
        </w:rPr>
        <w:t>е</w:t>
      </w:r>
      <w:r w:rsidRPr="00120E56">
        <w:rPr>
          <w:rFonts w:ascii="Times New Roman" w:hAnsi="Times New Roman"/>
          <w:sz w:val="28"/>
          <w:szCs w:val="28"/>
        </w:rPr>
        <w:t xml:space="preserve"> передачи публичному служащему, </w:t>
      </w:r>
      <w:r w:rsidR="00731863" w:rsidRPr="00731863">
        <w:rPr>
          <w:rFonts w:ascii="Times New Roman" w:hAnsi="Times New Roman"/>
          <w:sz w:val="28"/>
          <w:szCs w:val="28"/>
        </w:rPr>
        <w:t>лицу, выполняющему управленческие функции в коммерческой или иной организации</w:t>
      </w:r>
      <w:r w:rsidRPr="00120E56">
        <w:rPr>
          <w:rFonts w:ascii="Times New Roman" w:hAnsi="Times New Roman"/>
          <w:sz w:val="28"/>
          <w:szCs w:val="28"/>
        </w:rPr>
        <w:t>, третейскому судье, нотариусу,</w:t>
      </w:r>
      <w:r w:rsidR="00443AEF">
        <w:rPr>
          <w:rFonts w:ascii="Times New Roman" w:hAnsi="Times New Roman"/>
          <w:sz w:val="28"/>
          <w:szCs w:val="28"/>
        </w:rPr>
        <w:t xml:space="preserve"> аудитору без его согласия денежных средств</w:t>
      </w:r>
      <w:r w:rsidRPr="00120E56">
        <w:rPr>
          <w:rFonts w:ascii="Times New Roman" w:hAnsi="Times New Roman"/>
          <w:sz w:val="28"/>
          <w:szCs w:val="28"/>
        </w:rPr>
        <w:t xml:space="preserve">, ценных бумаг, иного имущества или оказания ему услуг имущественного характера в целях </w:t>
      </w:r>
      <w:r w:rsidRPr="00120E56">
        <w:rPr>
          <w:rFonts w:ascii="Times New Roman" w:hAnsi="Times New Roman"/>
          <w:sz w:val="28"/>
          <w:szCs w:val="28"/>
        </w:rPr>
        <w:lastRenderedPageBreak/>
        <w:t>искусственного создания доказательств совершения преступления либо шантажа</w:t>
      </w:r>
      <w:r w:rsidR="00FB2616">
        <w:rPr>
          <w:rFonts w:ascii="Times New Roman" w:hAnsi="Times New Roman"/>
          <w:sz w:val="28"/>
          <w:szCs w:val="28"/>
        </w:rPr>
        <w:t xml:space="preserve"> (криминализировано в Российской Феде</w:t>
      </w:r>
      <w:r w:rsidR="00B05903">
        <w:rPr>
          <w:rFonts w:ascii="Times New Roman" w:hAnsi="Times New Roman"/>
          <w:sz w:val="28"/>
          <w:szCs w:val="28"/>
        </w:rPr>
        <w:t>рации и Республике Таджикистан).</w:t>
      </w:r>
      <w:r w:rsidR="00F16E7D">
        <w:rPr>
          <w:rFonts w:ascii="Times New Roman" w:hAnsi="Times New Roman"/>
          <w:sz w:val="28"/>
          <w:szCs w:val="28"/>
        </w:rPr>
        <w:t xml:space="preserve"> П</w:t>
      </w:r>
      <w:r w:rsidR="00386DC3" w:rsidRPr="00386DC3">
        <w:rPr>
          <w:rFonts w:ascii="Times New Roman" w:hAnsi="Times New Roman"/>
          <w:sz w:val="28"/>
          <w:szCs w:val="28"/>
        </w:rPr>
        <w:t>осредничество</w:t>
      </w:r>
      <w:r w:rsidR="00777388">
        <w:rPr>
          <w:rFonts w:ascii="Times New Roman" w:hAnsi="Times New Roman"/>
          <w:sz w:val="28"/>
          <w:szCs w:val="28"/>
        </w:rPr>
        <w:t>м</w:t>
      </w:r>
      <w:r w:rsidR="00386DC3" w:rsidRPr="00386DC3">
        <w:rPr>
          <w:rFonts w:ascii="Times New Roman" w:hAnsi="Times New Roman"/>
          <w:sz w:val="28"/>
          <w:szCs w:val="28"/>
        </w:rPr>
        <w:t xml:space="preserve"> во взяточничестве</w:t>
      </w:r>
      <w:r w:rsidR="00386DC3">
        <w:rPr>
          <w:rFonts w:ascii="Times New Roman" w:hAnsi="Times New Roman"/>
          <w:sz w:val="28"/>
          <w:szCs w:val="28"/>
        </w:rPr>
        <w:t xml:space="preserve"> </w:t>
      </w:r>
      <w:r w:rsidR="00777388">
        <w:rPr>
          <w:rFonts w:ascii="Times New Roman" w:hAnsi="Times New Roman"/>
          <w:sz w:val="28"/>
          <w:szCs w:val="28"/>
        </w:rPr>
        <w:t>–</w:t>
      </w:r>
      <w:r w:rsidR="00386DC3">
        <w:rPr>
          <w:rFonts w:ascii="Times New Roman" w:hAnsi="Times New Roman"/>
          <w:sz w:val="28"/>
          <w:szCs w:val="28"/>
        </w:rPr>
        <w:t xml:space="preserve"> </w:t>
      </w:r>
      <w:r w:rsidR="00386DC3" w:rsidRPr="00386DC3">
        <w:rPr>
          <w:rFonts w:ascii="Times New Roman" w:hAnsi="Times New Roman"/>
          <w:sz w:val="28"/>
          <w:szCs w:val="28"/>
        </w:rPr>
        <w:t>непосредственн</w:t>
      </w:r>
      <w:r w:rsidR="00F16E7D">
        <w:rPr>
          <w:rFonts w:ascii="Times New Roman" w:hAnsi="Times New Roman"/>
          <w:sz w:val="28"/>
          <w:szCs w:val="28"/>
        </w:rPr>
        <w:t>ая</w:t>
      </w:r>
      <w:r w:rsidR="00386DC3" w:rsidRPr="00386DC3">
        <w:rPr>
          <w:rFonts w:ascii="Times New Roman" w:hAnsi="Times New Roman"/>
          <w:sz w:val="28"/>
          <w:szCs w:val="28"/>
        </w:rPr>
        <w:t xml:space="preserve"> передач</w:t>
      </w:r>
      <w:r w:rsidR="00F16E7D">
        <w:rPr>
          <w:rFonts w:ascii="Times New Roman" w:hAnsi="Times New Roman"/>
          <w:sz w:val="28"/>
          <w:szCs w:val="28"/>
        </w:rPr>
        <w:t>а</w:t>
      </w:r>
      <w:r w:rsidR="00386DC3" w:rsidRPr="00386DC3">
        <w:rPr>
          <w:rFonts w:ascii="Times New Roman" w:hAnsi="Times New Roman"/>
          <w:sz w:val="28"/>
          <w:szCs w:val="28"/>
        </w:rPr>
        <w:t xml:space="preserve"> взятки по поручению взяткодателя или взяткополучателя либо ин</w:t>
      </w:r>
      <w:r w:rsidR="00F16E7D">
        <w:rPr>
          <w:rFonts w:ascii="Times New Roman" w:hAnsi="Times New Roman"/>
          <w:sz w:val="28"/>
          <w:szCs w:val="28"/>
        </w:rPr>
        <w:t>ое</w:t>
      </w:r>
      <w:r w:rsidR="00777388">
        <w:rPr>
          <w:rFonts w:ascii="Times New Roman" w:hAnsi="Times New Roman"/>
          <w:sz w:val="28"/>
          <w:szCs w:val="28"/>
        </w:rPr>
        <w:t xml:space="preserve"> </w:t>
      </w:r>
      <w:r w:rsidR="00386DC3" w:rsidRPr="00386DC3">
        <w:rPr>
          <w:rFonts w:ascii="Times New Roman" w:hAnsi="Times New Roman"/>
          <w:sz w:val="28"/>
          <w:szCs w:val="28"/>
        </w:rPr>
        <w:t>способствование взяткополучателю или взяткодателю в достижении или реализации соглашения между ними о получении и даче взятки</w:t>
      </w:r>
      <w:r w:rsidR="00777388">
        <w:rPr>
          <w:rFonts w:ascii="Times New Roman" w:hAnsi="Times New Roman"/>
          <w:sz w:val="28"/>
          <w:szCs w:val="28"/>
        </w:rPr>
        <w:t xml:space="preserve"> (до настоящего времени не криминализировано в Республике Таджикистан).</w:t>
      </w:r>
    </w:p>
    <w:p w:rsidR="00172672" w:rsidRPr="00DA38D8" w:rsidRDefault="00A31650" w:rsidP="00FE4505">
      <w:pPr>
        <w:pStyle w:val="1"/>
        <w:spacing w:after="120" w:line="240" w:lineRule="auto"/>
        <w:ind w:firstLine="709"/>
        <w:jc w:val="both"/>
        <w:rPr>
          <w:rFonts w:ascii="Times New Roman" w:hAnsi="Times New Roman"/>
          <w:sz w:val="28"/>
        </w:rPr>
      </w:pPr>
      <w:bookmarkStart w:id="13" w:name="_Toc411536863"/>
      <w:r>
        <w:rPr>
          <w:rFonts w:ascii="Times New Roman" w:hAnsi="Times New Roman"/>
        </w:rPr>
        <w:t>6</w:t>
      </w:r>
      <w:r w:rsidR="00664E16" w:rsidRPr="00DA38D8">
        <w:rPr>
          <w:rFonts w:ascii="Times New Roman" w:hAnsi="Times New Roman"/>
          <w:sz w:val="28"/>
        </w:rPr>
        <w:t>. </w:t>
      </w:r>
      <w:r w:rsidR="00143A1F" w:rsidRPr="00DA38D8">
        <w:rPr>
          <w:rFonts w:ascii="Times New Roman" w:hAnsi="Times New Roman"/>
          <w:sz w:val="28"/>
        </w:rPr>
        <w:t>Со</w:t>
      </w:r>
      <w:r w:rsidR="00523A3F" w:rsidRPr="00DA38D8">
        <w:rPr>
          <w:rFonts w:ascii="Times New Roman" w:hAnsi="Times New Roman"/>
          <w:sz w:val="28"/>
        </w:rPr>
        <w:t xml:space="preserve">вершенствование мер по </w:t>
      </w:r>
      <w:r w:rsidR="00143A1F" w:rsidRPr="00DA38D8">
        <w:rPr>
          <w:rFonts w:ascii="Times New Roman" w:hAnsi="Times New Roman"/>
          <w:sz w:val="28"/>
        </w:rPr>
        <w:t xml:space="preserve">устранению последствий </w:t>
      </w:r>
      <w:r w:rsidR="006F4DC5" w:rsidRPr="00DA38D8">
        <w:rPr>
          <w:rFonts w:ascii="Times New Roman" w:hAnsi="Times New Roman"/>
          <w:sz w:val="28"/>
        </w:rPr>
        <w:t xml:space="preserve">коррупционных </w:t>
      </w:r>
      <w:r w:rsidRPr="00DA38D8">
        <w:rPr>
          <w:rFonts w:ascii="Times New Roman" w:hAnsi="Times New Roman"/>
          <w:sz w:val="28"/>
        </w:rPr>
        <w:t>правонарушений</w:t>
      </w:r>
      <w:bookmarkEnd w:id="13"/>
    </w:p>
    <w:p w:rsidR="009A4A6D" w:rsidRDefault="00042AA5" w:rsidP="00FE450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законодательстве большинства государств</w:t>
      </w:r>
      <w:r w:rsidR="004A210A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 xml:space="preserve">членов ОДКБ содержатся правовые нормы, </w:t>
      </w:r>
      <w:r w:rsidR="006F4DC5">
        <w:rPr>
          <w:rFonts w:ascii="Times New Roman" w:hAnsi="Times New Roman"/>
          <w:sz w:val="28"/>
          <w:szCs w:val="28"/>
        </w:rPr>
        <w:t xml:space="preserve">предусматривающие </w:t>
      </w:r>
      <w:r>
        <w:rPr>
          <w:rFonts w:ascii="Times New Roman" w:hAnsi="Times New Roman"/>
          <w:sz w:val="28"/>
          <w:szCs w:val="28"/>
        </w:rPr>
        <w:t>мер</w:t>
      </w:r>
      <w:r w:rsidR="006F4DC5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по </w:t>
      </w:r>
      <w:r w:rsidRPr="00042AA5">
        <w:rPr>
          <w:rFonts w:ascii="Times New Roman" w:hAnsi="Times New Roman"/>
          <w:sz w:val="28"/>
          <w:szCs w:val="28"/>
        </w:rPr>
        <w:t xml:space="preserve">устранению последствий </w:t>
      </w:r>
      <w:r w:rsidR="006F4DC5" w:rsidRPr="00042AA5">
        <w:rPr>
          <w:rFonts w:ascii="Times New Roman" w:hAnsi="Times New Roman"/>
          <w:sz w:val="28"/>
          <w:szCs w:val="28"/>
        </w:rPr>
        <w:t>коррупционн</w:t>
      </w:r>
      <w:r w:rsidR="006F4DC5">
        <w:rPr>
          <w:rFonts w:ascii="Times New Roman" w:hAnsi="Times New Roman"/>
          <w:sz w:val="28"/>
          <w:szCs w:val="28"/>
        </w:rPr>
        <w:t>ых</w:t>
      </w:r>
      <w:r w:rsidR="006F4DC5" w:rsidRPr="00042AA5">
        <w:rPr>
          <w:rFonts w:ascii="Times New Roman" w:hAnsi="Times New Roman"/>
          <w:sz w:val="28"/>
          <w:szCs w:val="28"/>
        </w:rPr>
        <w:t xml:space="preserve"> </w:t>
      </w:r>
      <w:r w:rsidRPr="00042AA5">
        <w:rPr>
          <w:rFonts w:ascii="Times New Roman" w:hAnsi="Times New Roman"/>
          <w:sz w:val="28"/>
          <w:szCs w:val="28"/>
        </w:rPr>
        <w:t>преступлений</w:t>
      </w:r>
      <w:r w:rsidR="006F4DC5">
        <w:rPr>
          <w:rFonts w:ascii="Times New Roman" w:hAnsi="Times New Roman"/>
          <w:sz w:val="28"/>
          <w:szCs w:val="28"/>
        </w:rPr>
        <w:t>, о</w:t>
      </w:r>
      <w:r w:rsidR="009A4A6D">
        <w:rPr>
          <w:rFonts w:ascii="Times New Roman" w:hAnsi="Times New Roman"/>
          <w:sz w:val="28"/>
          <w:szCs w:val="28"/>
        </w:rPr>
        <w:t xml:space="preserve">сновными </w:t>
      </w:r>
      <w:r w:rsidR="006F4DC5">
        <w:rPr>
          <w:rFonts w:ascii="Times New Roman" w:hAnsi="Times New Roman"/>
          <w:sz w:val="28"/>
          <w:szCs w:val="28"/>
        </w:rPr>
        <w:t xml:space="preserve">из которых </w:t>
      </w:r>
      <w:r w:rsidR="009A4A6D">
        <w:rPr>
          <w:rFonts w:ascii="Times New Roman" w:hAnsi="Times New Roman"/>
          <w:sz w:val="28"/>
          <w:szCs w:val="28"/>
        </w:rPr>
        <w:t>являются в</w:t>
      </w:r>
      <w:r w:rsidR="009A4A6D" w:rsidRPr="009A4A6D">
        <w:rPr>
          <w:rFonts w:ascii="Times New Roman" w:hAnsi="Times New Roman"/>
          <w:sz w:val="28"/>
          <w:szCs w:val="28"/>
        </w:rPr>
        <w:t xml:space="preserve">зыскание незаконно полученного имущества или стоимости </w:t>
      </w:r>
      <w:r w:rsidR="009A4A6D">
        <w:rPr>
          <w:rFonts w:ascii="Times New Roman" w:hAnsi="Times New Roman"/>
          <w:sz w:val="28"/>
          <w:szCs w:val="28"/>
        </w:rPr>
        <w:t>незаконно предоставленных услуг, а также п</w:t>
      </w:r>
      <w:r w:rsidR="009A4A6D" w:rsidRPr="009A4A6D">
        <w:rPr>
          <w:rFonts w:ascii="Times New Roman" w:hAnsi="Times New Roman"/>
          <w:sz w:val="28"/>
          <w:szCs w:val="28"/>
        </w:rPr>
        <w:t>ризнание сделок недействительными и аннулирование актов и действий, совершенных в результате коррупционных правонарушений.</w:t>
      </w:r>
    </w:p>
    <w:p w:rsidR="00021EE7" w:rsidRPr="00C331C3" w:rsidRDefault="006F4DC5" w:rsidP="00FE450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FF19D5">
        <w:rPr>
          <w:rFonts w:ascii="Times New Roman" w:hAnsi="Times New Roman"/>
          <w:sz w:val="28"/>
          <w:szCs w:val="28"/>
        </w:rPr>
        <w:t>ро</w:t>
      </w:r>
      <w:r>
        <w:rPr>
          <w:rFonts w:ascii="Times New Roman" w:hAnsi="Times New Roman"/>
          <w:sz w:val="28"/>
          <w:szCs w:val="28"/>
        </w:rPr>
        <w:t>в</w:t>
      </w:r>
      <w:r w:rsidR="00FF19D5">
        <w:rPr>
          <w:rFonts w:ascii="Times New Roman" w:hAnsi="Times New Roman"/>
          <w:sz w:val="28"/>
          <w:szCs w:val="28"/>
        </w:rPr>
        <w:t xml:space="preserve">еденный анализ правоприменительной практики в этой области свидетельствует о недостаточно развитых механизмах реализации </w:t>
      </w:r>
      <w:r w:rsidR="009A4A6D">
        <w:rPr>
          <w:rFonts w:ascii="Times New Roman" w:hAnsi="Times New Roman"/>
          <w:sz w:val="28"/>
          <w:szCs w:val="28"/>
        </w:rPr>
        <w:t xml:space="preserve">указанных </w:t>
      </w:r>
      <w:r w:rsidR="00FF19D5">
        <w:rPr>
          <w:rFonts w:ascii="Times New Roman" w:hAnsi="Times New Roman"/>
          <w:sz w:val="28"/>
          <w:szCs w:val="28"/>
        </w:rPr>
        <w:t>положений законо</w:t>
      </w:r>
      <w:r w:rsidR="009A4A6D">
        <w:rPr>
          <w:rFonts w:ascii="Times New Roman" w:hAnsi="Times New Roman"/>
          <w:sz w:val="28"/>
          <w:szCs w:val="28"/>
        </w:rPr>
        <w:t xml:space="preserve">дательства </w:t>
      </w:r>
      <w:r w:rsidR="009A4A6D" w:rsidRPr="009A4A6D">
        <w:rPr>
          <w:rFonts w:ascii="Times New Roman" w:hAnsi="Times New Roman"/>
          <w:sz w:val="28"/>
          <w:szCs w:val="28"/>
        </w:rPr>
        <w:t>государств</w:t>
      </w:r>
      <w:r w:rsidR="004A210A">
        <w:rPr>
          <w:rFonts w:ascii="Times New Roman" w:hAnsi="Times New Roman"/>
          <w:sz w:val="28"/>
          <w:szCs w:val="28"/>
        </w:rPr>
        <w:t xml:space="preserve"> – </w:t>
      </w:r>
      <w:r w:rsidR="009A4A6D" w:rsidRPr="00C331C3">
        <w:rPr>
          <w:rFonts w:ascii="Times New Roman" w:hAnsi="Times New Roman"/>
          <w:sz w:val="28"/>
          <w:szCs w:val="28"/>
        </w:rPr>
        <w:t>членов ОДКБ</w:t>
      </w:r>
      <w:r w:rsidR="00FF19D5" w:rsidRPr="00C331C3">
        <w:rPr>
          <w:rFonts w:ascii="Times New Roman" w:hAnsi="Times New Roman"/>
          <w:sz w:val="28"/>
          <w:szCs w:val="28"/>
        </w:rPr>
        <w:t>.</w:t>
      </w:r>
    </w:p>
    <w:p w:rsidR="009031FF" w:rsidRDefault="009031FF" w:rsidP="00FE450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Так, ввиду того</w:t>
      </w:r>
      <w:r w:rsidR="009A4A6D" w:rsidRPr="00C331C3">
        <w:rPr>
          <w:rFonts w:ascii="Times New Roman" w:hAnsi="Times New Roman"/>
          <w:sz w:val="28"/>
          <w:szCs w:val="28"/>
        </w:rPr>
        <w:t xml:space="preserve"> что в </w:t>
      </w:r>
      <w:r w:rsidR="00C331C3" w:rsidRPr="00C331C3">
        <w:rPr>
          <w:rFonts w:ascii="Times New Roman" w:hAnsi="Times New Roman"/>
          <w:sz w:val="28"/>
          <w:szCs w:val="28"/>
        </w:rPr>
        <w:t xml:space="preserve">большинстве </w:t>
      </w:r>
      <w:r w:rsidR="009A4A6D" w:rsidRPr="00C331C3">
        <w:rPr>
          <w:rFonts w:ascii="Times New Roman" w:hAnsi="Times New Roman"/>
          <w:sz w:val="28"/>
          <w:szCs w:val="28"/>
        </w:rPr>
        <w:t>государств</w:t>
      </w:r>
      <w:r w:rsidR="004A210A">
        <w:rPr>
          <w:rFonts w:ascii="Times New Roman" w:hAnsi="Times New Roman"/>
          <w:sz w:val="28"/>
          <w:szCs w:val="28"/>
        </w:rPr>
        <w:t xml:space="preserve"> – </w:t>
      </w:r>
      <w:r w:rsidR="00C331C3" w:rsidRPr="00C331C3">
        <w:rPr>
          <w:rFonts w:ascii="Times New Roman" w:hAnsi="Times New Roman"/>
          <w:sz w:val="28"/>
          <w:szCs w:val="28"/>
        </w:rPr>
        <w:t xml:space="preserve">членов ОДКБ </w:t>
      </w:r>
      <w:r w:rsidR="009A4A6D" w:rsidRPr="00C331C3">
        <w:rPr>
          <w:rFonts w:ascii="Times New Roman" w:hAnsi="Times New Roman"/>
          <w:sz w:val="28"/>
          <w:szCs w:val="28"/>
        </w:rPr>
        <w:t>отсутствует системная регламентация вопросов организации и проведения антикоррупционного мониторинга</w:t>
      </w:r>
      <w:r w:rsidR="00C331C3">
        <w:rPr>
          <w:rFonts w:ascii="Times New Roman" w:hAnsi="Times New Roman"/>
          <w:sz w:val="28"/>
          <w:szCs w:val="28"/>
        </w:rPr>
        <w:t>,</w:t>
      </w:r>
      <w:r w:rsidR="009A4A6D" w:rsidRPr="00C331C3">
        <w:rPr>
          <w:rFonts w:ascii="Times New Roman" w:hAnsi="Times New Roman"/>
          <w:sz w:val="28"/>
          <w:szCs w:val="28"/>
        </w:rPr>
        <w:t xml:space="preserve"> деятельность по выявлению</w:t>
      </w:r>
      <w:r w:rsidR="009A4A6D">
        <w:rPr>
          <w:rFonts w:ascii="Times New Roman" w:hAnsi="Times New Roman"/>
          <w:sz w:val="28"/>
          <w:szCs w:val="28"/>
        </w:rPr>
        <w:t xml:space="preserve"> и оценке правовых документов, фиксирующих факт совершения </w:t>
      </w:r>
      <w:r w:rsidR="009A4A6D" w:rsidRPr="009A4A6D">
        <w:rPr>
          <w:rFonts w:ascii="Times New Roman" w:hAnsi="Times New Roman"/>
          <w:sz w:val="28"/>
          <w:szCs w:val="28"/>
        </w:rPr>
        <w:t>действий</w:t>
      </w:r>
      <w:r w:rsidR="009A4A6D">
        <w:rPr>
          <w:rFonts w:ascii="Times New Roman" w:hAnsi="Times New Roman"/>
          <w:sz w:val="28"/>
          <w:szCs w:val="28"/>
        </w:rPr>
        <w:t xml:space="preserve"> в качестве </w:t>
      </w:r>
      <w:r w:rsidR="009A4A6D" w:rsidRPr="009A4A6D">
        <w:rPr>
          <w:rFonts w:ascii="Times New Roman" w:hAnsi="Times New Roman"/>
          <w:sz w:val="28"/>
          <w:szCs w:val="28"/>
        </w:rPr>
        <w:t>коррупционных правонарушений</w:t>
      </w:r>
      <w:r w:rsidR="009A4A6D">
        <w:rPr>
          <w:rFonts w:ascii="Times New Roman" w:hAnsi="Times New Roman"/>
          <w:sz w:val="28"/>
          <w:szCs w:val="28"/>
        </w:rPr>
        <w:t xml:space="preserve">, </w:t>
      </w:r>
      <w:r w:rsidR="006F4DC5">
        <w:rPr>
          <w:rFonts w:ascii="Times New Roman" w:hAnsi="Times New Roman"/>
          <w:sz w:val="28"/>
          <w:szCs w:val="28"/>
        </w:rPr>
        <w:t>является не</w:t>
      </w:r>
      <w:r w:rsidR="007C751A">
        <w:rPr>
          <w:rFonts w:ascii="Times New Roman" w:hAnsi="Times New Roman"/>
          <w:sz w:val="28"/>
          <w:szCs w:val="28"/>
        </w:rPr>
        <w:t xml:space="preserve">достаточно </w:t>
      </w:r>
      <w:r w:rsidR="006F4DC5">
        <w:rPr>
          <w:rFonts w:ascii="Times New Roman" w:hAnsi="Times New Roman"/>
          <w:sz w:val="28"/>
          <w:szCs w:val="28"/>
        </w:rPr>
        <w:t xml:space="preserve">эффективной. </w:t>
      </w:r>
    </w:p>
    <w:p w:rsidR="00021EE7" w:rsidRPr="007C5185" w:rsidRDefault="009031FF" w:rsidP="00FE450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В </w:t>
      </w:r>
      <w:r w:rsidR="006F4DC5" w:rsidRPr="007C5185">
        <w:rPr>
          <w:rFonts w:ascii="Times New Roman" w:hAnsi="Times New Roman"/>
          <w:i/>
          <w:sz w:val="28"/>
          <w:szCs w:val="28"/>
        </w:rPr>
        <w:t xml:space="preserve">связи </w:t>
      </w:r>
      <w:r>
        <w:rPr>
          <w:rFonts w:ascii="Times New Roman" w:hAnsi="Times New Roman"/>
          <w:i/>
          <w:sz w:val="28"/>
          <w:szCs w:val="28"/>
        </w:rPr>
        <w:t xml:space="preserve">с этим </w:t>
      </w:r>
      <w:r w:rsidR="006F4DC5" w:rsidRPr="00C331C3">
        <w:rPr>
          <w:rFonts w:ascii="Times New Roman" w:hAnsi="Times New Roman"/>
          <w:i/>
          <w:sz w:val="28"/>
          <w:szCs w:val="28"/>
        </w:rPr>
        <w:t>государствам</w:t>
      </w:r>
      <w:r w:rsidR="004A210A">
        <w:rPr>
          <w:rFonts w:ascii="Times New Roman" w:hAnsi="Times New Roman"/>
          <w:i/>
          <w:sz w:val="28"/>
          <w:szCs w:val="28"/>
        </w:rPr>
        <w:t xml:space="preserve"> – </w:t>
      </w:r>
      <w:r w:rsidR="00C331C3">
        <w:rPr>
          <w:rFonts w:ascii="Times New Roman" w:hAnsi="Times New Roman"/>
          <w:i/>
          <w:sz w:val="28"/>
          <w:szCs w:val="28"/>
        </w:rPr>
        <w:t>членам ОДКБ</w:t>
      </w:r>
      <w:r w:rsidR="006F4DC5" w:rsidRPr="007C5185">
        <w:rPr>
          <w:rFonts w:ascii="Times New Roman" w:hAnsi="Times New Roman"/>
          <w:i/>
          <w:sz w:val="28"/>
          <w:szCs w:val="28"/>
        </w:rPr>
        <w:t xml:space="preserve"> </w:t>
      </w:r>
      <w:r w:rsidRPr="007C5185">
        <w:rPr>
          <w:rFonts w:ascii="Times New Roman" w:hAnsi="Times New Roman"/>
          <w:i/>
          <w:sz w:val="28"/>
          <w:szCs w:val="28"/>
        </w:rPr>
        <w:t xml:space="preserve">рекомендуется </w:t>
      </w:r>
      <w:r w:rsidR="006F4DC5" w:rsidRPr="007C5185">
        <w:rPr>
          <w:rFonts w:ascii="Times New Roman" w:hAnsi="Times New Roman"/>
          <w:i/>
          <w:sz w:val="28"/>
          <w:szCs w:val="28"/>
        </w:rPr>
        <w:t xml:space="preserve">проработать вопрос о детальной регламентации механизма </w:t>
      </w:r>
      <w:r w:rsidR="00C331C3">
        <w:rPr>
          <w:rFonts w:ascii="Times New Roman" w:hAnsi="Times New Roman"/>
          <w:i/>
          <w:sz w:val="28"/>
          <w:szCs w:val="28"/>
        </w:rPr>
        <w:t xml:space="preserve">выявления и </w:t>
      </w:r>
      <w:r w:rsidR="006F4DC5" w:rsidRPr="007C5185">
        <w:rPr>
          <w:rFonts w:ascii="Times New Roman" w:hAnsi="Times New Roman"/>
          <w:i/>
          <w:sz w:val="28"/>
          <w:szCs w:val="28"/>
        </w:rPr>
        <w:t>признания сделок недействи</w:t>
      </w:r>
      <w:r>
        <w:rPr>
          <w:rFonts w:ascii="Times New Roman" w:hAnsi="Times New Roman"/>
          <w:i/>
          <w:sz w:val="28"/>
          <w:szCs w:val="28"/>
        </w:rPr>
        <w:t>тельными и аннулирования</w:t>
      </w:r>
      <w:r w:rsidR="006F4DC5" w:rsidRPr="007C5185">
        <w:rPr>
          <w:rFonts w:ascii="Times New Roman" w:hAnsi="Times New Roman"/>
          <w:i/>
          <w:sz w:val="28"/>
          <w:szCs w:val="28"/>
        </w:rPr>
        <w:t xml:space="preserve"> действий, совершенных в результате коррупционных правонарушений</w:t>
      </w:r>
      <w:r w:rsidR="009B7507">
        <w:rPr>
          <w:rFonts w:ascii="Times New Roman" w:hAnsi="Times New Roman"/>
          <w:i/>
          <w:sz w:val="28"/>
          <w:szCs w:val="28"/>
        </w:rPr>
        <w:t>,</w:t>
      </w:r>
      <w:r w:rsidR="006F4DC5" w:rsidRPr="007C5185">
        <w:rPr>
          <w:rFonts w:ascii="Times New Roman" w:hAnsi="Times New Roman"/>
          <w:i/>
          <w:sz w:val="28"/>
          <w:szCs w:val="28"/>
        </w:rPr>
        <w:t xml:space="preserve"> на основе развития системы антикоррупционного мониторинга.</w:t>
      </w:r>
    </w:p>
    <w:p w:rsidR="007C5185" w:rsidRDefault="00074B74" w:rsidP="00FE450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9A4A6D">
        <w:rPr>
          <w:rFonts w:ascii="Times New Roman" w:hAnsi="Times New Roman"/>
          <w:sz w:val="28"/>
          <w:szCs w:val="28"/>
        </w:rPr>
        <w:t xml:space="preserve">зыскание незаконно полученного имущества или стоимости </w:t>
      </w:r>
      <w:r>
        <w:rPr>
          <w:rFonts w:ascii="Times New Roman" w:hAnsi="Times New Roman"/>
          <w:sz w:val="28"/>
          <w:szCs w:val="28"/>
        </w:rPr>
        <w:t xml:space="preserve">незаконно предоставленных услуг как мера </w:t>
      </w:r>
      <w:r w:rsidRPr="00074B74">
        <w:rPr>
          <w:rFonts w:ascii="Times New Roman" w:hAnsi="Times New Roman"/>
          <w:sz w:val="28"/>
          <w:szCs w:val="28"/>
        </w:rPr>
        <w:t>устранени</w:t>
      </w:r>
      <w:r>
        <w:rPr>
          <w:rFonts w:ascii="Times New Roman" w:hAnsi="Times New Roman"/>
          <w:sz w:val="28"/>
          <w:szCs w:val="28"/>
        </w:rPr>
        <w:t>я</w:t>
      </w:r>
      <w:r w:rsidRPr="00074B74">
        <w:rPr>
          <w:rFonts w:ascii="Times New Roman" w:hAnsi="Times New Roman"/>
          <w:sz w:val="28"/>
          <w:szCs w:val="28"/>
        </w:rPr>
        <w:t xml:space="preserve"> последствий коррупционных преступлений </w:t>
      </w:r>
      <w:r>
        <w:rPr>
          <w:rFonts w:ascii="Times New Roman" w:hAnsi="Times New Roman"/>
          <w:sz w:val="28"/>
          <w:szCs w:val="28"/>
        </w:rPr>
        <w:t xml:space="preserve">в уголовно-исполнительном законодательстве </w:t>
      </w:r>
      <w:r w:rsidR="00C331C3">
        <w:rPr>
          <w:rFonts w:ascii="Times New Roman" w:hAnsi="Times New Roman"/>
          <w:sz w:val="28"/>
          <w:szCs w:val="28"/>
        </w:rPr>
        <w:t>большинства государств</w:t>
      </w:r>
      <w:r w:rsidR="004A210A">
        <w:rPr>
          <w:rFonts w:ascii="Times New Roman" w:hAnsi="Times New Roman"/>
          <w:sz w:val="28"/>
          <w:szCs w:val="28"/>
        </w:rPr>
        <w:t xml:space="preserve"> – </w:t>
      </w:r>
      <w:r w:rsidR="00C331C3">
        <w:rPr>
          <w:rFonts w:ascii="Times New Roman" w:hAnsi="Times New Roman"/>
          <w:sz w:val="28"/>
          <w:szCs w:val="28"/>
        </w:rPr>
        <w:t>членов ОДКБ</w:t>
      </w:r>
      <w:r>
        <w:rPr>
          <w:rFonts w:ascii="Times New Roman" w:hAnsi="Times New Roman"/>
          <w:sz w:val="28"/>
          <w:szCs w:val="28"/>
        </w:rPr>
        <w:t xml:space="preserve"> является недостаточно эффективной. </w:t>
      </w:r>
      <w:r w:rsidR="00EF043F">
        <w:rPr>
          <w:rFonts w:ascii="Times New Roman" w:hAnsi="Times New Roman"/>
          <w:sz w:val="28"/>
          <w:szCs w:val="28"/>
        </w:rPr>
        <w:t xml:space="preserve">Как правило, это связано с </w:t>
      </w:r>
      <w:r w:rsidR="009031FF">
        <w:rPr>
          <w:rFonts w:ascii="Times New Roman" w:hAnsi="Times New Roman"/>
          <w:sz w:val="28"/>
          <w:szCs w:val="28"/>
        </w:rPr>
        <w:t>тем, что применяется указанная мера для назначения</w:t>
      </w:r>
      <w:r w:rsidR="00860F16">
        <w:rPr>
          <w:rFonts w:ascii="Times New Roman" w:hAnsi="Times New Roman"/>
          <w:sz w:val="28"/>
          <w:szCs w:val="28"/>
        </w:rPr>
        <w:t xml:space="preserve"> наказания за совершение коррупционного преступления, а не </w:t>
      </w:r>
      <w:r w:rsidR="009031FF">
        <w:rPr>
          <w:rFonts w:ascii="Times New Roman" w:hAnsi="Times New Roman"/>
          <w:sz w:val="28"/>
          <w:szCs w:val="28"/>
        </w:rPr>
        <w:t xml:space="preserve">для </w:t>
      </w:r>
      <w:r w:rsidR="00860F16" w:rsidRPr="00554322">
        <w:rPr>
          <w:rFonts w:ascii="Times New Roman" w:hAnsi="Times New Roman"/>
          <w:sz w:val="28"/>
          <w:szCs w:val="28"/>
        </w:rPr>
        <w:t>защит</w:t>
      </w:r>
      <w:r w:rsidR="009031FF">
        <w:rPr>
          <w:rFonts w:ascii="Times New Roman" w:hAnsi="Times New Roman"/>
          <w:sz w:val="28"/>
          <w:szCs w:val="28"/>
        </w:rPr>
        <w:t>ы</w:t>
      </w:r>
      <w:r w:rsidR="00860F16" w:rsidRPr="00554322">
        <w:rPr>
          <w:rFonts w:ascii="Times New Roman" w:hAnsi="Times New Roman"/>
          <w:sz w:val="28"/>
          <w:szCs w:val="28"/>
        </w:rPr>
        <w:t xml:space="preserve"> лиц, понесших ущерб в результате коррупци</w:t>
      </w:r>
      <w:r w:rsidR="00860F16">
        <w:rPr>
          <w:rFonts w:ascii="Times New Roman" w:hAnsi="Times New Roman"/>
          <w:sz w:val="28"/>
          <w:szCs w:val="28"/>
        </w:rPr>
        <w:t>онного преступления.</w:t>
      </w:r>
    </w:p>
    <w:p w:rsidR="00B85AF9" w:rsidRPr="00554322" w:rsidRDefault="009031FF" w:rsidP="00FE450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В </w:t>
      </w:r>
      <w:r w:rsidR="00B85AF9" w:rsidRPr="00C331C3">
        <w:rPr>
          <w:rFonts w:ascii="Times New Roman" w:hAnsi="Times New Roman"/>
          <w:i/>
          <w:sz w:val="28"/>
          <w:szCs w:val="28"/>
        </w:rPr>
        <w:t xml:space="preserve">связи </w:t>
      </w:r>
      <w:r>
        <w:rPr>
          <w:rFonts w:ascii="Times New Roman" w:hAnsi="Times New Roman"/>
          <w:i/>
          <w:sz w:val="28"/>
          <w:szCs w:val="28"/>
        </w:rPr>
        <w:t xml:space="preserve">с этим </w:t>
      </w:r>
      <w:r w:rsidR="00C331C3" w:rsidRPr="00C331C3">
        <w:rPr>
          <w:rFonts w:ascii="Times New Roman" w:hAnsi="Times New Roman"/>
          <w:i/>
          <w:sz w:val="28"/>
          <w:szCs w:val="28"/>
        </w:rPr>
        <w:t>всем государствам</w:t>
      </w:r>
      <w:r w:rsidR="004A210A">
        <w:rPr>
          <w:rFonts w:ascii="Times New Roman" w:hAnsi="Times New Roman"/>
          <w:i/>
          <w:sz w:val="28"/>
          <w:szCs w:val="28"/>
        </w:rPr>
        <w:t xml:space="preserve"> – </w:t>
      </w:r>
      <w:r w:rsidR="00C331C3" w:rsidRPr="00C331C3">
        <w:rPr>
          <w:rFonts w:ascii="Times New Roman" w:hAnsi="Times New Roman"/>
          <w:i/>
          <w:sz w:val="28"/>
          <w:szCs w:val="28"/>
        </w:rPr>
        <w:t>членам ОДКБ</w:t>
      </w:r>
      <w:r w:rsidR="00B85AF9" w:rsidRPr="00C331C3">
        <w:rPr>
          <w:rFonts w:ascii="Times New Roman" w:hAnsi="Times New Roman"/>
          <w:i/>
          <w:sz w:val="28"/>
          <w:szCs w:val="28"/>
        </w:rPr>
        <w:t xml:space="preserve"> рекомендуется усовершенствовать правовые механизмы взыскания (возврата) незаконно полученного имущества или стоимости незаконно предоставленных услуг в результате совершения коррупционного преступления для возмещения вреда, в том числе морального, причиненного лицам коррупционным правонарушением. </w:t>
      </w:r>
      <w:r w:rsidR="00B85AF9">
        <w:rPr>
          <w:rFonts w:ascii="Times New Roman" w:hAnsi="Times New Roman"/>
          <w:sz w:val="28"/>
          <w:szCs w:val="28"/>
        </w:rPr>
        <w:t xml:space="preserve">Особую роль в этом направлении играют положения </w:t>
      </w:r>
      <w:r w:rsidR="00B85AF9" w:rsidRPr="00B85AF9">
        <w:rPr>
          <w:rFonts w:ascii="Times New Roman" w:hAnsi="Times New Roman"/>
          <w:sz w:val="28"/>
          <w:szCs w:val="28"/>
        </w:rPr>
        <w:t>Конвенци</w:t>
      </w:r>
      <w:r w:rsidR="00B85AF9">
        <w:rPr>
          <w:rFonts w:ascii="Times New Roman" w:hAnsi="Times New Roman"/>
          <w:sz w:val="28"/>
          <w:szCs w:val="28"/>
        </w:rPr>
        <w:t>и</w:t>
      </w:r>
      <w:r w:rsidR="00B85AF9" w:rsidRPr="00B85AF9">
        <w:rPr>
          <w:rFonts w:ascii="Times New Roman" w:hAnsi="Times New Roman"/>
          <w:sz w:val="28"/>
          <w:szCs w:val="28"/>
        </w:rPr>
        <w:t xml:space="preserve"> </w:t>
      </w:r>
      <w:r w:rsidR="00C331C3">
        <w:rPr>
          <w:rFonts w:ascii="Times New Roman" w:hAnsi="Times New Roman"/>
          <w:sz w:val="28"/>
          <w:szCs w:val="28"/>
        </w:rPr>
        <w:t xml:space="preserve">Совета Европы </w:t>
      </w:r>
      <w:r w:rsidR="00B85AF9" w:rsidRPr="00B85AF9">
        <w:rPr>
          <w:rFonts w:ascii="Times New Roman" w:hAnsi="Times New Roman"/>
          <w:sz w:val="28"/>
          <w:szCs w:val="28"/>
        </w:rPr>
        <w:t xml:space="preserve">о гражданско-правовой ответственности за коррупцию </w:t>
      </w:r>
      <w:r w:rsidR="00C331C3">
        <w:rPr>
          <w:rFonts w:ascii="Times New Roman" w:hAnsi="Times New Roman"/>
          <w:sz w:val="28"/>
          <w:szCs w:val="28"/>
        </w:rPr>
        <w:t>1999 г</w:t>
      </w:r>
      <w:r>
        <w:rPr>
          <w:rFonts w:ascii="Times New Roman" w:hAnsi="Times New Roman"/>
          <w:sz w:val="28"/>
          <w:szCs w:val="28"/>
        </w:rPr>
        <w:t>ода</w:t>
      </w:r>
      <w:r w:rsidR="00B85AF9">
        <w:rPr>
          <w:rFonts w:ascii="Times New Roman" w:hAnsi="Times New Roman"/>
          <w:sz w:val="28"/>
          <w:szCs w:val="28"/>
        </w:rPr>
        <w:t xml:space="preserve">, в соответствии с которой </w:t>
      </w:r>
      <w:r w:rsidR="00B85AF9" w:rsidRPr="00B85AF9">
        <w:rPr>
          <w:rFonts w:ascii="Times New Roman" w:hAnsi="Times New Roman"/>
          <w:sz w:val="28"/>
          <w:szCs w:val="28"/>
        </w:rPr>
        <w:t>на государств</w:t>
      </w:r>
      <w:r>
        <w:rPr>
          <w:rFonts w:ascii="Times New Roman" w:hAnsi="Times New Roman"/>
          <w:sz w:val="28"/>
          <w:szCs w:val="28"/>
        </w:rPr>
        <w:t>а-</w:t>
      </w:r>
      <w:r w:rsidR="00B85AF9" w:rsidRPr="00B85AF9">
        <w:rPr>
          <w:rFonts w:ascii="Times New Roman" w:hAnsi="Times New Roman"/>
          <w:sz w:val="28"/>
          <w:szCs w:val="28"/>
        </w:rPr>
        <w:t>участник</w:t>
      </w:r>
      <w:r>
        <w:rPr>
          <w:rFonts w:ascii="Times New Roman" w:hAnsi="Times New Roman"/>
          <w:sz w:val="28"/>
          <w:szCs w:val="28"/>
        </w:rPr>
        <w:t>и</w:t>
      </w:r>
      <w:r w:rsidR="00B85AF9" w:rsidRPr="00B85AF9">
        <w:rPr>
          <w:rFonts w:ascii="Times New Roman" w:hAnsi="Times New Roman"/>
          <w:sz w:val="28"/>
          <w:szCs w:val="28"/>
        </w:rPr>
        <w:t xml:space="preserve"> </w:t>
      </w:r>
      <w:r w:rsidR="00B85AF9">
        <w:rPr>
          <w:rFonts w:ascii="Times New Roman" w:hAnsi="Times New Roman"/>
          <w:sz w:val="28"/>
          <w:szCs w:val="28"/>
        </w:rPr>
        <w:lastRenderedPageBreak/>
        <w:t xml:space="preserve">возлагается </w:t>
      </w:r>
      <w:r w:rsidR="009B7507">
        <w:rPr>
          <w:rFonts w:ascii="Times New Roman" w:hAnsi="Times New Roman"/>
          <w:sz w:val="28"/>
          <w:szCs w:val="28"/>
        </w:rPr>
        <w:t xml:space="preserve">такое </w:t>
      </w:r>
      <w:r w:rsidR="00B85AF9" w:rsidRPr="00B85AF9">
        <w:rPr>
          <w:rFonts w:ascii="Times New Roman" w:hAnsi="Times New Roman"/>
          <w:sz w:val="28"/>
          <w:szCs w:val="28"/>
        </w:rPr>
        <w:t xml:space="preserve">обязательство гражданско-правового характера, как необходимость предусмотреть в своем национальном праве нормы, закрепляющие право лиц, понесших ущерб в результате коррупционных </w:t>
      </w:r>
      <w:r w:rsidR="009B7507">
        <w:rPr>
          <w:rFonts w:ascii="Times New Roman" w:hAnsi="Times New Roman"/>
          <w:sz w:val="28"/>
          <w:szCs w:val="28"/>
        </w:rPr>
        <w:t>преступлений</w:t>
      </w:r>
      <w:r w:rsidR="00B85AF9" w:rsidRPr="00B85AF9">
        <w:rPr>
          <w:rFonts w:ascii="Times New Roman" w:hAnsi="Times New Roman"/>
          <w:sz w:val="28"/>
          <w:szCs w:val="28"/>
        </w:rPr>
        <w:t>, заявить иск с целью получения полного возмещения ущерба. Содержание такого возмещения может охватывать как нанесенный материальный и нематериальный ущерб, так и упущенную выгоду.</w:t>
      </w:r>
    </w:p>
    <w:p w:rsidR="009031FF" w:rsidRDefault="00757A5F" w:rsidP="00FE450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Отдельным направлением совершенствования мер </w:t>
      </w:r>
      <w:r w:rsidRPr="00757A5F">
        <w:rPr>
          <w:rFonts w:ascii="Times New Roman" w:hAnsi="Times New Roman"/>
          <w:sz w:val="28"/>
          <w:szCs w:val="28"/>
        </w:rPr>
        <w:t>по устранению последствий коррупционных преступлений</w:t>
      </w:r>
      <w:r>
        <w:rPr>
          <w:rFonts w:ascii="Times New Roman" w:hAnsi="Times New Roman"/>
          <w:sz w:val="28"/>
          <w:szCs w:val="28"/>
        </w:rPr>
        <w:t xml:space="preserve"> является </w:t>
      </w:r>
      <w:r w:rsidR="004466C5" w:rsidRPr="00554322">
        <w:rPr>
          <w:rFonts w:ascii="Times New Roman" w:hAnsi="Times New Roman"/>
          <w:sz w:val="28"/>
          <w:szCs w:val="28"/>
        </w:rPr>
        <w:t xml:space="preserve">правовая защита и социальная реабилитация лиц, которым </w:t>
      </w:r>
      <w:r w:rsidR="009B7507">
        <w:rPr>
          <w:rFonts w:ascii="Times New Roman" w:hAnsi="Times New Roman"/>
          <w:sz w:val="28"/>
          <w:szCs w:val="28"/>
        </w:rPr>
        <w:t xml:space="preserve">был </w:t>
      </w:r>
      <w:r w:rsidR="004466C5" w:rsidRPr="00554322">
        <w:rPr>
          <w:rFonts w:ascii="Times New Roman" w:hAnsi="Times New Roman"/>
          <w:sz w:val="28"/>
          <w:szCs w:val="28"/>
        </w:rPr>
        <w:t xml:space="preserve">причинен вред в результате </w:t>
      </w:r>
      <w:r w:rsidR="009B7507">
        <w:rPr>
          <w:rFonts w:ascii="Times New Roman" w:hAnsi="Times New Roman"/>
          <w:sz w:val="28"/>
          <w:szCs w:val="28"/>
        </w:rPr>
        <w:t xml:space="preserve">их </w:t>
      </w:r>
      <w:r w:rsidR="004466C5" w:rsidRPr="00554322">
        <w:rPr>
          <w:rFonts w:ascii="Times New Roman" w:hAnsi="Times New Roman"/>
          <w:sz w:val="28"/>
          <w:szCs w:val="28"/>
        </w:rPr>
        <w:t>совершения.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466C5" w:rsidRPr="007C751A" w:rsidRDefault="009031FF" w:rsidP="00FE450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Ввиду того</w:t>
      </w:r>
      <w:r w:rsidR="00757A5F" w:rsidRPr="007C751A">
        <w:rPr>
          <w:rFonts w:ascii="Times New Roman" w:hAnsi="Times New Roman"/>
          <w:i/>
          <w:sz w:val="28"/>
          <w:szCs w:val="28"/>
        </w:rPr>
        <w:t xml:space="preserve"> что в законодательстве государств</w:t>
      </w:r>
      <w:r w:rsidR="004A210A" w:rsidRPr="007C751A">
        <w:rPr>
          <w:rFonts w:ascii="Times New Roman" w:hAnsi="Times New Roman"/>
          <w:i/>
          <w:sz w:val="28"/>
          <w:szCs w:val="28"/>
        </w:rPr>
        <w:t xml:space="preserve"> – </w:t>
      </w:r>
      <w:r w:rsidR="00C331C3" w:rsidRPr="007C751A">
        <w:rPr>
          <w:rFonts w:ascii="Times New Roman" w:hAnsi="Times New Roman"/>
          <w:i/>
          <w:sz w:val="28"/>
          <w:szCs w:val="28"/>
        </w:rPr>
        <w:t>членов ОДКБ</w:t>
      </w:r>
      <w:r w:rsidR="00757A5F" w:rsidRPr="007C751A">
        <w:rPr>
          <w:rFonts w:ascii="Times New Roman" w:hAnsi="Times New Roman"/>
          <w:i/>
          <w:sz w:val="28"/>
          <w:szCs w:val="28"/>
        </w:rPr>
        <w:t xml:space="preserve"> не содержится нормативной регламентации указанных вопросов, рекоменд</w:t>
      </w:r>
      <w:r w:rsidR="007C751A" w:rsidRPr="007C751A">
        <w:rPr>
          <w:rFonts w:ascii="Times New Roman" w:hAnsi="Times New Roman"/>
          <w:i/>
          <w:sz w:val="28"/>
          <w:szCs w:val="28"/>
        </w:rPr>
        <w:t xml:space="preserve">уется </w:t>
      </w:r>
      <w:r w:rsidR="00A37DD6" w:rsidRPr="007C751A">
        <w:rPr>
          <w:rFonts w:ascii="Times New Roman" w:hAnsi="Times New Roman"/>
          <w:i/>
          <w:sz w:val="28"/>
          <w:szCs w:val="28"/>
        </w:rPr>
        <w:t>предусмотреть в законодательстве данные положения и механизмы их реализации.</w:t>
      </w:r>
    </w:p>
    <w:p w:rsidR="00172672" w:rsidRPr="002E4A6B" w:rsidRDefault="00A37DD6" w:rsidP="00FE450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</w:t>
      </w:r>
      <w:r w:rsidR="009031FF">
        <w:rPr>
          <w:rFonts w:ascii="Times New Roman" w:hAnsi="Times New Roman"/>
          <w:sz w:val="28"/>
          <w:szCs w:val="28"/>
        </w:rPr>
        <w:t xml:space="preserve">нивая в целом </w:t>
      </w:r>
      <w:r>
        <w:rPr>
          <w:rFonts w:ascii="Times New Roman" w:hAnsi="Times New Roman"/>
          <w:sz w:val="28"/>
          <w:szCs w:val="28"/>
        </w:rPr>
        <w:t>политику государств</w:t>
      </w:r>
      <w:r w:rsidR="004A210A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 xml:space="preserve">членов ОДКБ в сфере </w:t>
      </w:r>
      <w:r w:rsidR="002E4A6B">
        <w:rPr>
          <w:rFonts w:ascii="Times New Roman" w:hAnsi="Times New Roman"/>
          <w:sz w:val="28"/>
          <w:szCs w:val="28"/>
        </w:rPr>
        <w:t>борьбы с</w:t>
      </w:r>
      <w:r>
        <w:rPr>
          <w:rFonts w:ascii="Times New Roman" w:hAnsi="Times New Roman"/>
          <w:sz w:val="28"/>
          <w:szCs w:val="28"/>
        </w:rPr>
        <w:t xml:space="preserve"> коррупци</w:t>
      </w:r>
      <w:r w:rsidR="002E4A6B">
        <w:rPr>
          <w:rFonts w:ascii="Times New Roman" w:hAnsi="Times New Roman"/>
          <w:sz w:val="28"/>
          <w:szCs w:val="28"/>
        </w:rPr>
        <w:t>ей,</w:t>
      </w:r>
      <w:r>
        <w:rPr>
          <w:rFonts w:ascii="Times New Roman" w:hAnsi="Times New Roman"/>
          <w:sz w:val="28"/>
          <w:szCs w:val="28"/>
        </w:rPr>
        <w:t xml:space="preserve"> следует отметить, что </w:t>
      </w:r>
      <w:r w:rsidR="009B7507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нормативных правовых актах, регламентирующих данную сферу деятельности</w:t>
      </w:r>
      <w:r w:rsidR="009031F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недостаточно четко закреплены меры </w:t>
      </w:r>
      <w:r w:rsidR="004466C5" w:rsidRPr="00554322">
        <w:rPr>
          <w:rFonts w:ascii="Times New Roman" w:hAnsi="Times New Roman"/>
          <w:sz w:val="28"/>
          <w:szCs w:val="28"/>
        </w:rPr>
        <w:t>устранения последствий коррупционных правонарушений информационного</w:t>
      </w:r>
      <w:r>
        <w:rPr>
          <w:rFonts w:ascii="Times New Roman" w:hAnsi="Times New Roman"/>
          <w:sz w:val="28"/>
          <w:szCs w:val="28"/>
        </w:rPr>
        <w:t xml:space="preserve"> и</w:t>
      </w:r>
      <w:r w:rsidR="004466C5" w:rsidRPr="005543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466C5" w:rsidRPr="00554322">
        <w:rPr>
          <w:rFonts w:ascii="Times New Roman" w:hAnsi="Times New Roman"/>
          <w:sz w:val="28"/>
          <w:szCs w:val="28"/>
        </w:rPr>
        <w:t>общесоциального</w:t>
      </w:r>
      <w:proofErr w:type="spellEnd"/>
      <w:r w:rsidR="004466C5" w:rsidRPr="00554322">
        <w:rPr>
          <w:rFonts w:ascii="Times New Roman" w:hAnsi="Times New Roman"/>
          <w:sz w:val="28"/>
          <w:szCs w:val="28"/>
        </w:rPr>
        <w:t xml:space="preserve"> характера.</w:t>
      </w:r>
      <w:r>
        <w:rPr>
          <w:rFonts w:ascii="Times New Roman" w:hAnsi="Times New Roman"/>
          <w:sz w:val="28"/>
          <w:szCs w:val="28"/>
        </w:rPr>
        <w:t xml:space="preserve"> Как показывает правоприменительная практика в </w:t>
      </w:r>
      <w:r w:rsidRPr="002E4A6B">
        <w:rPr>
          <w:rFonts w:ascii="Times New Roman" w:hAnsi="Times New Roman"/>
          <w:sz w:val="28"/>
          <w:szCs w:val="28"/>
        </w:rPr>
        <w:t>анализируемой сфере</w:t>
      </w:r>
      <w:r w:rsidR="002E4A6B" w:rsidRPr="002E4A6B">
        <w:rPr>
          <w:rFonts w:ascii="Times New Roman" w:hAnsi="Times New Roman"/>
          <w:sz w:val="28"/>
          <w:szCs w:val="28"/>
        </w:rPr>
        <w:t>,</w:t>
      </w:r>
      <w:r w:rsidRPr="002E4A6B">
        <w:rPr>
          <w:rFonts w:ascii="Times New Roman" w:hAnsi="Times New Roman"/>
          <w:sz w:val="28"/>
          <w:szCs w:val="28"/>
        </w:rPr>
        <w:t xml:space="preserve"> реализация таких мер возможна при соблюдении системного подхода к регламентации сферы противодействия коррупции</w:t>
      </w:r>
      <w:r w:rsidR="002E4A6B" w:rsidRPr="002E4A6B">
        <w:rPr>
          <w:rFonts w:ascii="Times New Roman" w:hAnsi="Times New Roman"/>
          <w:sz w:val="28"/>
          <w:szCs w:val="28"/>
        </w:rPr>
        <w:t>, основанного на программно-целевых документах среднесрочного и долгосрочного характера</w:t>
      </w:r>
      <w:r w:rsidRPr="002E4A6B">
        <w:rPr>
          <w:rFonts w:ascii="Times New Roman" w:hAnsi="Times New Roman"/>
          <w:sz w:val="28"/>
          <w:szCs w:val="28"/>
        </w:rPr>
        <w:t>.</w:t>
      </w:r>
    </w:p>
    <w:p w:rsidR="0099546A" w:rsidRPr="00554322" w:rsidRDefault="00A31650" w:rsidP="00FE4505">
      <w:pPr>
        <w:pStyle w:val="1"/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4" w:name="_Toc411536864"/>
      <w:r>
        <w:rPr>
          <w:rFonts w:ascii="Times New Roman" w:hAnsi="Times New Roman"/>
          <w:sz w:val="28"/>
          <w:szCs w:val="28"/>
        </w:rPr>
        <w:t>7</w:t>
      </w:r>
      <w:r w:rsidR="0099546A" w:rsidRPr="002E4A6B">
        <w:rPr>
          <w:rFonts w:ascii="Times New Roman" w:hAnsi="Times New Roman"/>
          <w:sz w:val="28"/>
          <w:szCs w:val="28"/>
        </w:rPr>
        <w:t>. </w:t>
      </w:r>
      <w:r w:rsidR="00572D7D" w:rsidRPr="00572D7D">
        <w:rPr>
          <w:rFonts w:ascii="Times New Roman" w:hAnsi="Times New Roman"/>
          <w:sz w:val="28"/>
          <w:szCs w:val="28"/>
        </w:rPr>
        <w:t>Развитие механизмов контроля за реализацией мер противодействия коррупции</w:t>
      </w:r>
      <w:bookmarkEnd w:id="14"/>
    </w:p>
    <w:p w:rsidR="00D27D75" w:rsidRDefault="00123052" w:rsidP="00FE450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Основными условиями эффективной реализации антикоррупционной политики в государствах</w:t>
      </w:r>
      <w:r w:rsidR="004A210A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членах ОДКБ являются</w:t>
      </w:r>
      <w:r w:rsidR="00D27D75">
        <w:rPr>
          <w:rFonts w:ascii="Times New Roman" w:hAnsi="Times New Roman"/>
          <w:sz w:val="28"/>
          <w:szCs w:val="28"/>
        </w:rPr>
        <w:t>:</w:t>
      </w:r>
    </w:p>
    <w:p w:rsidR="00387DFA" w:rsidRPr="00554322" w:rsidRDefault="00133B90" w:rsidP="00FE450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387DFA">
        <w:rPr>
          <w:rFonts w:ascii="Times New Roman" w:hAnsi="Times New Roman"/>
          <w:sz w:val="28"/>
          <w:szCs w:val="28"/>
        </w:rPr>
        <w:t>р</w:t>
      </w:r>
      <w:r w:rsidR="00387DFA" w:rsidRPr="00554322">
        <w:rPr>
          <w:rFonts w:ascii="Times New Roman" w:hAnsi="Times New Roman"/>
          <w:sz w:val="28"/>
          <w:szCs w:val="28"/>
        </w:rPr>
        <w:t xml:space="preserve">азработка и внедрение показателей </w:t>
      </w:r>
      <w:r w:rsidR="00387DFA">
        <w:rPr>
          <w:rFonts w:ascii="Times New Roman" w:hAnsi="Times New Roman"/>
          <w:sz w:val="28"/>
          <w:szCs w:val="28"/>
        </w:rPr>
        <w:t xml:space="preserve">оценки эффективности реализации </w:t>
      </w:r>
      <w:r w:rsidR="00387DFA" w:rsidRPr="00554322">
        <w:rPr>
          <w:rFonts w:ascii="Times New Roman" w:hAnsi="Times New Roman"/>
          <w:sz w:val="28"/>
          <w:szCs w:val="28"/>
        </w:rPr>
        <w:t>а</w:t>
      </w:r>
      <w:r w:rsidR="00387DFA">
        <w:rPr>
          <w:rFonts w:ascii="Times New Roman" w:hAnsi="Times New Roman"/>
          <w:sz w:val="28"/>
          <w:szCs w:val="28"/>
        </w:rPr>
        <w:t xml:space="preserve">нтикоррупционной </w:t>
      </w:r>
      <w:r w:rsidR="00387DFA" w:rsidRPr="00554322">
        <w:rPr>
          <w:rFonts w:ascii="Times New Roman" w:hAnsi="Times New Roman"/>
          <w:sz w:val="28"/>
          <w:szCs w:val="28"/>
        </w:rPr>
        <w:t>политики</w:t>
      </w:r>
      <w:r w:rsidR="009B109E">
        <w:rPr>
          <w:rFonts w:ascii="Times New Roman" w:hAnsi="Times New Roman"/>
          <w:sz w:val="28"/>
          <w:szCs w:val="28"/>
        </w:rPr>
        <w:t>;</w:t>
      </w:r>
    </w:p>
    <w:p w:rsidR="00387DFA" w:rsidRDefault="00133B90" w:rsidP="00FE450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387DFA">
        <w:rPr>
          <w:rFonts w:ascii="Times New Roman" w:hAnsi="Times New Roman"/>
          <w:sz w:val="28"/>
          <w:szCs w:val="28"/>
        </w:rPr>
        <w:t xml:space="preserve">наличие системы государственного и общественного контроля за реализацией </w:t>
      </w:r>
      <w:r w:rsidR="00B71170">
        <w:rPr>
          <w:rFonts w:ascii="Times New Roman" w:hAnsi="Times New Roman"/>
          <w:sz w:val="28"/>
          <w:szCs w:val="28"/>
        </w:rPr>
        <w:t>антикоррупцион</w:t>
      </w:r>
      <w:r w:rsidR="002D43EE">
        <w:rPr>
          <w:rFonts w:ascii="Times New Roman" w:hAnsi="Times New Roman"/>
          <w:sz w:val="28"/>
          <w:szCs w:val="28"/>
        </w:rPr>
        <w:t>н</w:t>
      </w:r>
      <w:r w:rsidR="00B71170">
        <w:rPr>
          <w:rFonts w:ascii="Times New Roman" w:hAnsi="Times New Roman"/>
          <w:sz w:val="28"/>
          <w:szCs w:val="28"/>
        </w:rPr>
        <w:t xml:space="preserve">ых </w:t>
      </w:r>
      <w:r w:rsidR="00387DFA">
        <w:rPr>
          <w:rFonts w:ascii="Times New Roman" w:hAnsi="Times New Roman"/>
          <w:sz w:val="28"/>
          <w:szCs w:val="28"/>
        </w:rPr>
        <w:t>мер;</w:t>
      </w:r>
    </w:p>
    <w:p w:rsidR="00123052" w:rsidRDefault="00133B90" w:rsidP="00FE450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387DFA">
        <w:rPr>
          <w:rFonts w:ascii="Times New Roman" w:hAnsi="Times New Roman"/>
          <w:sz w:val="28"/>
          <w:szCs w:val="28"/>
        </w:rPr>
        <w:t xml:space="preserve">организация и проведение </w:t>
      </w:r>
      <w:r w:rsidR="00123052" w:rsidRPr="00123052">
        <w:rPr>
          <w:rFonts w:ascii="Times New Roman" w:hAnsi="Times New Roman"/>
          <w:sz w:val="28"/>
          <w:szCs w:val="28"/>
        </w:rPr>
        <w:t xml:space="preserve">регулярной оценки результативности и эффективности </w:t>
      </w:r>
      <w:r w:rsidR="00387DFA">
        <w:rPr>
          <w:rFonts w:ascii="Times New Roman" w:hAnsi="Times New Roman"/>
          <w:sz w:val="28"/>
          <w:szCs w:val="28"/>
        </w:rPr>
        <w:t xml:space="preserve">реализуемых </w:t>
      </w:r>
      <w:r w:rsidR="00123052" w:rsidRPr="00123052">
        <w:rPr>
          <w:rFonts w:ascii="Times New Roman" w:hAnsi="Times New Roman"/>
          <w:sz w:val="28"/>
          <w:szCs w:val="28"/>
        </w:rPr>
        <w:t>антикоррупционных мер</w:t>
      </w:r>
      <w:r w:rsidR="00123052">
        <w:rPr>
          <w:rFonts w:ascii="Times New Roman" w:hAnsi="Times New Roman"/>
          <w:sz w:val="28"/>
          <w:szCs w:val="28"/>
        </w:rPr>
        <w:t>.</w:t>
      </w:r>
    </w:p>
    <w:p w:rsidR="00605D73" w:rsidRDefault="00605D73" w:rsidP="00FE450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554322">
        <w:rPr>
          <w:rFonts w:ascii="Times New Roman" w:hAnsi="Times New Roman"/>
          <w:sz w:val="28"/>
          <w:szCs w:val="28"/>
        </w:rPr>
        <w:t xml:space="preserve">недрение показателей </w:t>
      </w:r>
      <w:r>
        <w:rPr>
          <w:rFonts w:ascii="Times New Roman" w:hAnsi="Times New Roman"/>
          <w:sz w:val="28"/>
          <w:szCs w:val="28"/>
        </w:rPr>
        <w:t xml:space="preserve">оценки эффективности реализации </w:t>
      </w:r>
      <w:r w:rsidRPr="00554322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нтикоррупционной </w:t>
      </w:r>
      <w:r w:rsidRPr="00554322">
        <w:rPr>
          <w:rFonts w:ascii="Times New Roman" w:hAnsi="Times New Roman"/>
          <w:sz w:val="28"/>
          <w:szCs w:val="28"/>
        </w:rPr>
        <w:t>политики</w:t>
      </w:r>
      <w:r>
        <w:rPr>
          <w:rFonts w:ascii="Times New Roman" w:hAnsi="Times New Roman"/>
          <w:sz w:val="28"/>
          <w:szCs w:val="28"/>
        </w:rPr>
        <w:t xml:space="preserve"> имеет особое значение для всех государств</w:t>
      </w:r>
      <w:r w:rsidR="00742EA7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 xml:space="preserve">членов ОДКБ ввиду того, что данная политика реализуется за счет </w:t>
      </w:r>
      <w:r w:rsidRPr="00605D73">
        <w:rPr>
          <w:rFonts w:ascii="Times New Roman" w:hAnsi="Times New Roman"/>
          <w:sz w:val="28"/>
          <w:szCs w:val="28"/>
        </w:rPr>
        <w:t>бюджетных средств</w:t>
      </w:r>
      <w:r>
        <w:rPr>
          <w:rFonts w:ascii="Times New Roman" w:hAnsi="Times New Roman"/>
          <w:sz w:val="28"/>
          <w:szCs w:val="28"/>
        </w:rPr>
        <w:t>. Оц</w:t>
      </w:r>
      <w:r w:rsidRPr="00605D73">
        <w:rPr>
          <w:rFonts w:ascii="Times New Roman" w:hAnsi="Times New Roman"/>
          <w:sz w:val="28"/>
          <w:szCs w:val="28"/>
        </w:rPr>
        <w:t>ен</w:t>
      </w:r>
      <w:r>
        <w:rPr>
          <w:rFonts w:ascii="Times New Roman" w:hAnsi="Times New Roman"/>
          <w:sz w:val="28"/>
          <w:szCs w:val="28"/>
        </w:rPr>
        <w:t>ка</w:t>
      </w:r>
      <w:r w:rsidRPr="00605D73">
        <w:rPr>
          <w:rFonts w:ascii="Times New Roman" w:hAnsi="Times New Roman"/>
          <w:sz w:val="28"/>
          <w:szCs w:val="28"/>
        </w:rPr>
        <w:t xml:space="preserve"> эффективност</w:t>
      </w:r>
      <w:r>
        <w:rPr>
          <w:rFonts w:ascii="Times New Roman" w:hAnsi="Times New Roman"/>
          <w:sz w:val="28"/>
          <w:szCs w:val="28"/>
        </w:rPr>
        <w:t>и</w:t>
      </w:r>
      <w:r w:rsidRPr="00605D73">
        <w:rPr>
          <w:rFonts w:ascii="Times New Roman" w:hAnsi="Times New Roman"/>
          <w:sz w:val="28"/>
          <w:szCs w:val="28"/>
        </w:rPr>
        <w:t xml:space="preserve"> так</w:t>
      </w:r>
      <w:r w:rsidR="009B109E">
        <w:rPr>
          <w:rFonts w:ascii="Times New Roman" w:hAnsi="Times New Roman"/>
          <w:sz w:val="28"/>
          <w:szCs w:val="28"/>
        </w:rPr>
        <w:t>их</w:t>
      </w:r>
      <w:r w:rsidRPr="00605D73">
        <w:rPr>
          <w:rFonts w:ascii="Times New Roman" w:hAnsi="Times New Roman"/>
          <w:sz w:val="28"/>
          <w:szCs w:val="28"/>
        </w:rPr>
        <w:t xml:space="preserve"> расходов</w:t>
      </w:r>
      <w:r>
        <w:rPr>
          <w:rFonts w:ascii="Times New Roman" w:hAnsi="Times New Roman"/>
          <w:sz w:val="28"/>
          <w:szCs w:val="28"/>
        </w:rPr>
        <w:t xml:space="preserve"> должна основываться на </w:t>
      </w:r>
      <w:r w:rsidRPr="00605D73">
        <w:rPr>
          <w:rFonts w:ascii="Times New Roman" w:hAnsi="Times New Roman"/>
          <w:sz w:val="28"/>
          <w:szCs w:val="28"/>
        </w:rPr>
        <w:t xml:space="preserve">четких и </w:t>
      </w:r>
      <w:r w:rsidR="009B109E">
        <w:rPr>
          <w:rFonts w:ascii="Times New Roman" w:hAnsi="Times New Roman"/>
          <w:sz w:val="28"/>
          <w:szCs w:val="28"/>
        </w:rPr>
        <w:t xml:space="preserve">измеримых </w:t>
      </w:r>
      <w:r w:rsidR="009031FF">
        <w:rPr>
          <w:rFonts w:ascii="Times New Roman" w:hAnsi="Times New Roman"/>
          <w:sz w:val="28"/>
          <w:szCs w:val="28"/>
        </w:rPr>
        <w:t>показателях. К основным</w:t>
      </w:r>
      <w:r>
        <w:rPr>
          <w:rFonts w:ascii="Times New Roman" w:hAnsi="Times New Roman"/>
          <w:sz w:val="28"/>
          <w:szCs w:val="28"/>
        </w:rPr>
        <w:t xml:space="preserve"> групп</w:t>
      </w:r>
      <w:r w:rsidR="009031FF">
        <w:rPr>
          <w:rFonts w:ascii="Times New Roman" w:hAnsi="Times New Roman"/>
          <w:sz w:val="28"/>
          <w:szCs w:val="28"/>
        </w:rPr>
        <w:t>ам</w:t>
      </w:r>
      <w:r>
        <w:rPr>
          <w:rFonts w:ascii="Times New Roman" w:hAnsi="Times New Roman"/>
          <w:sz w:val="28"/>
          <w:szCs w:val="28"/>
        </w:rPr>
        <w:t xml:space="preserve"> показателей эффективности реализации антикоррупц</w:t>
      </w:r>
      <w:r w:rsidR="009031FF">
        <w:rPr>
          <w:rFonts w:ascii="Times New Roman" w:hAnsi="Times New Roman"/>
          <w:sz w:val="28"/>
          <w:szCs w:val="28"/>
        </w:rPr>
        <w:t>ионной политики относятся</w:t>
      </w:r>
      <w:r>
        <w:rPr>
          <w:rFonts w:ascii="Times New Roman" w:hAnsi="Times New Roman"/>
          <w:sz w:val="28"/>
          <w:szCs w:val="28"/>
        </w:rPr>
        <w:t>:</w:t>
      </w:r>
    </w:p>
    <w:p w:rsidR="00605D73" w:rsidRDefault="00133B90" w:rsidP="00FE450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605D73">
        <w:rPr>
          <w:rFonts w:ascii="Times New Roman" w:hAnsi="Times New Roman"/>
          <w:sz w:val="28"/>
          <w:szCs w:val="28"/>
        </w:rPr>
        <w:t xml:space="preserve">качество </w:t>
      </w:r>
      <w:r w:rsidR="00605D73" w:rsidRPr="00605D73">
        <w:rPr>
          <w:rFonts w:ascii="Times New Roman" w:hAnsi="Times New Roman"/>
          <w:sz w:val="28"/>
          <w:szCs w:val="28"/>
        </w:rPr>
        <w:t>нормативно</w:t>
      </w:r>
      <w:r w:rsidR="00605D73">
        <w:rPr>
          <w:rFonts w:ascii="Times New Roman" w:hAnsi="Times New Roman"/>
          <w:sz w:val="28"/>
          <w:szCs w:val="28"/>
        </w:rPr>
        <w:t>го правового регулирования деятельности по противодействию коррупции;</w:t>
      </w:r>
    </w:p>
    <w:p w:rsidR="00605D73" w:rsidRDefault="00133B90" w:rsidP="00FE450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605D73">
        <w:rPr>
          <w:rFonts w:ascii="Times New Roman" w:hAnsi="Times New Roman"/>
          <w:sz w:val="28"/>
          <w:szCs w:val="28"/>
        </w:rPr>
        <w:t>эффективность деятельности субъектов противодействия коррупции;</w:t>
      </w:r>
    </w:p>
    <w:p w:rsidR="00605D73" w:rsidRDefault="00133B90" w:rsidP="00FE450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605D73">
        <w:rPr>
          <w:rFonts w:ascii="Times New Roman" w:hAnsi="Times New Roman"/>
          <w:sz w:val="28"/>
          <w:szCs w:val="28"/>
        </w:rPr>
        <w:t xml:space="preserve">социальный </w:t>
      </w:r>
      <w:r w:rsidR="004C41C1">
        <w:rPr>
          <w:rFonts w:ascii="Times New Roman" w:hAnsi="Times New Roman"/>
          <w:sz w:val="28"/>
          <w:szCs w:val="28"/>
        </w:rPr>
        <w:t xml:space="preserve">и </w:t>
      </w:r>
      <w:r w:rsidR="00605D73" w:rsidRPr="00605D73">
        <w:rPr>
          <w:rFonts w:ascii="Times New Roman" w:hAnsi="Times New Roman"/>
          <w:sz w:val="28"/>
          <w:szCs w:val="28"/>
        </w:rPr>
        <w:t>экономическ</w:t>
      </w:r>
      <w:r w:rsidR="004C41C1">
        <w:rPr>
          <w:rFonts w:ascii="Times New Roman" w:hAnsi="Times New Roman"/>
          <w:sz w:val="28"/>
          <w:szCs w:val="28"/>
        </w:rPr>
        <w:t>и</w:t>
      </w:r>
      <w:r w:rsidR="00605D73" w:rsidRPr="00605D73">
        <w:rPr>
          <w:rFonts w:ascii="Times New Roman" w:hAnsi="Times New Roman"/>
          <w:sz w:val="28"/>
          <w:szCs w:val="28"/>
        </w:rPr>
        <w:t>й эффект</w:t>
      </w:r>
      <w:r w:rsidR="004C41C1">
        <w:rPr>
          <w:rFonts w:ascii="Times New Roman" w:hAnsi="Times New Roman"/>
          <w:sz w:val="28"/>
          <w:szCs w:val="28"/>
        </w:rPr>
        <w:t xml:space="preserve"> от реализации мер антикоррупционной политики.</w:t>
      </w:r>
    </w:p>
    <w:p w:rsidR="00605D73" w:rsidRPr="004C41C1" w:rsidRDefault="009031FF" w:rsidP="00FE450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>Г</w:t>
      </w:r>
      <w:r w:rsidR="004C41C1" w:rsidRPr="004C41C1">
        <w:rPr>
          <w:rFonts w:ascii="Times New Roman" w:hAnsi="Times New Roman"/>
          <w:i/>
          <w:sz w:val="28"/>
          <w:szCs w:val="28"/>
        </w:rPr>
        <w:t>осударствам</w:t>
      </w:r>
      <w:r w:rsidR="00742EA7">
        <w:rPr>
          <w:rFonts w:ascii="Times New Roman" w:hAnsi="Times New Roman"/>
          <w:i/>
          <w:sz w:val="28"/>
          <w:szCs w:val="28"/>
        </w:rPr>
        <w:t xml:space="preserve"> – </w:t>
      </w:r>
      <w:r w:rsidR="004C41C1" w:rsidRPr="004C41C1">
        <w:rPr>
          <w:rFonts w:ascii="Times New Roman" w:hAnsi="Times New Roman"/>
          <w:i/>
          <w:sz w:val="28"/>
          <w:szCs w:val="28"/>
        </w:rPr>
        <w:t xml:space="preserve">членам ОДКБ </w:t>
      </w:r>
      <w:r w:rsidR="006368D6" w:rsidRPr="006368D6">
        <w:rPr>
          <w:rFonts w:ascii="Times New Roman" w:hAnsi="Times New Roman"/>
          <w:i/>
          <w:sz w:val="28"/>
          <w:szCs w:val="28"/>
        </w:rPr>
        <w:t xml:space="preserve">(за исключением Республики Беларусь) </w:t>
      </w:r>
      <w:r>
        <w:rPr>
          <w:rFonts w:ascii="Times New Roman" w:hAnsi="Times New Roman"/>
          <w:i/>
          <w:sz w:val="28"/>
          <w:szCs w:val="28"/>
        </w:rPr>
        <w:t xml:space="preserve">рекомендуется </w:t>
      </w:r>
      <w:r w:rsidR="004C41C1" w:rsidRPr="004C41C1">
        <w:rPr>
          <w:rFonts w:ascii="Times New Roman" w:hAnsi="Times New Roman"/>
          <w:i/>
          <w:sz w:val="28"/>
          <w:szCs w:val="28"/>
        </w:rPr>
        <w:t>разработать и внедрить в практику нормотворческой и правоприменительной деятельности с</w:t>
      </w:r>
      <w:r w:rsidR="00605D73" w:rsidRPr="004C41C1">
        <w:rPr>
          <w:rFonts w:ascii="Times New Roman" w:hAnsi="Times New Roman"/>
          <w:i/>
          <w:sz w:val="28"/>
          <w:szCs w:val="28"/>
        </w:rPr>
        <w:t>истем</w:t>
      </w:r>
      <w:r w:rsidR="004C41C1" w:rsidRPr="004C41C1">
        <w:rPr>
          <w:rFonts w:ascii="Times New Roman" w:hAnsi="Times New Roman"/>
          <w:i/>
          <w:sz w:val="28"/>
          <w:szCs w:val="28"/>
        </w:rPr>
        <w:t>у</w:t>
      </w:r>
      <w:r w:rsidR="00605D73" w:rsidRPr="004C41C1">
        <w:rPr>
          <w:rFonts w:ascii="Times New Roman" w:hAnsi="Times New Roman"/>
          <w:i/>
          <w:sz w:val="28"/>
          <w:szCs w:val="28"/>
        </w:rPr>
        <w:t xml:space="preserve"> показателей и методик</w:t>
      </w:r>
      <w:r w:rsidR="00B71170">
        <w:rPr>
          <w:rFonts w:ascii="Times New Roman" w:hAnsi="Times New Roman"/>
          <w:i/>
          <w:sz w:val="28"/>
          <w:szCs w:val="28"/>
        </w:rPr>
        <w:t>у</w:t>
      </w:r>
      <w:r w:rsidR="00605D73" w:rsidRPr="004C41C1">
        <w:rPr>
          <w:rFonts w:ascii="Times New Roman" w:hAnsi="Times New Roman"/>
          <w:i/>
          <w:sz w:val="28"/>
          <w:szCs w:val="28"/>
        </w:rPr>
        <w:t xml:space="preserve"> оценки эффективности </w:t>
      </w:r>
      <w:r w:rsidR="004C41C1" w:rsidRPr="004C41C1">
        <w:rPr>
          <w:rFonts w:ascii="Times New Roman" w:hAnsi="Times New Roman"/>
          <w:i/>
          <w:sz w:val="28"/>
          <w:szCs w:val="28"/>
        </w:rPr>
        <w:t xml:space="preserve">реализации </w:t>
      </w:r>
      <w:r w:rsidR="00605D73" w:rsidRPr="004C41C1">
        <w:rPr>
          <w:rFonts w:ascii="Times New Roman" w:hAnsi="Times New Roman"/>
          <w:i/>
          <w:sz w:val="28"/>
          <w:szCs w:val="28"/>
        </w:rPr>
        <w:t>антикоррупционн</w:t>
      </w:r>
      <w:r w:rsidR="004C41C1" w:rsidRPr="004C41C1">
        <w:rPr>
          <w:rFonts w:ascii="Times New Roman" w:hAnsi="Times New Roman"/>
          <w:i/>
          <w:sz w:val="28"/>
          <w:szCs w:val="28"/>
        </w:rPr>
        <w:t>ой политики.</w:t>
      </w:r>
    </w:p>
    <w:p w:rsidR="004D51A7" w:rsidRPr="001577E7" w:rsidRDefault="00387DFA" w:rsidP="00A9790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Проведенный </w:t>
      </w:r>
      <w:r w:rsidR="00DA38D8">
        <w:rPr>
          <w:rFonts w:ascii="Times New Roman" w:hAnsi="Times New Roman"/>
          <w:sz w:val="28"/>
          <w:szCs w:val="28"/>
        </w:rPr>
        <w:t xml:space="preserve">сравнительный </w:t>
      </w:r>
      <w:r>
        <w:rPr>
          <w:rFonts w:ascii="Times New Roman" w:hAnsi="Times New Roman"/>
          <w:sz w:val="28"/>
          <w:szCs w:val="28"/>
        </w:rPr>
        <w:t>правовой анализ законодательства государств</w:t>
      </w:r>
      <w:r w:rsidR="00DA38D8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членов ОДКБ свидетельствует о том, что в целом система г</w:t>
      </w:r>
      <w:r w:rsidR="00123052" w:rsidRPr="00123052">
        <w:rPr>
          <w:rFonts w:ascii="Times New Roman" w:hAnsi="Times New Roman"/>
          <w:sz w:val="28"/>
          <w:szCs w:val="28"/>
        </w:rPr>
        <w:t>осударственн</w:t>
      </w:r>
      <w:r>
        <w:rPr>
          <w:rFonts w:ascii="Times New Roman" w:hAnsi="Times New Roman"/>
          <w:sz w:val="28"/>
          <w:szCs w:val="28"/>
        </w:rPr>
        <w:t xml:space="preserve">ого </w:t>
      </w:r>
      <w:r w:rsidR="00123052" w:rsidRPr="00123052">
        <w:rPr>
          <w:rFonts w:ascii="Times New Roman" w:hAnsi="Times New Roman"/>
          <w:sz w:val="28"/>
          <w:szCs w:val="28"/>
        </w:rPr>
        <w:t>контрол</w:t>
      </w:r>
      <w:r>
        <w:rPr>
          <w:rFonts w:ascii="Times New Roman" w:hAnsi="Times New Roman"/>
          <w:sz w:val="28"/>
          <w:szCs w:val="28"/>
        </w:rPr>
        <w:t>я</w:t>
      </w:r>
      <w:r w:rsidR="00123052" w:rsidRPr="00123052">
        <w:rPr>
          <w:rFonts w:ascii="Times New Roman" w:hAnsi="Times New Roman"/>
          <w:sz w:val="28"/>
          <w:szCs w:val="28"/>
        </w:rPr>
        <w:t xml:space="preserve"> качества подготовки и реализации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9031FF">
        <w:rPr>
          <w:rFonts w:ascii="Times New Roman" w:hAnsi="Times New Roman"/>
          <w:sz w:val="28"/>
          <w:szCs w:val="28"/>
        </w:rPr>
        <w:t>нормативно-</w:t>
      </w:r>
      <w:r w:rsidR="00DA38D8">
        <w:rPr>
          <w:rFonts w:ascii="Times New Roman" w:hAnsi="Times New Roman"/>
          <w:sz w:val="28"/>
          <w:szCs w:val="28"/>
        </w:rPr>
        <w:t xml:space="preserve"> правовой базы</w:t>
      </w:r>
      <w:r w:rsidR="00DA38D8" w:rsidRPr="00123052">
        <w:rPr>
          <w:rFonts w:ascii="Times New Roman" w:hAnsi="Times New Roman"/>
          <w:sz w:val="28"/>
          <w:szCs w:val="28"/>
        </w:rPr>
        <w:t xml:space="preserve"> </w:t>
      </w:r>
      <w:r w:rsidR="00123052" w:rsidRPr="00123052">
        <w:rPr>
          <w:rFonts w:ascii="Times New Roman" w:hAnsi="Times New Roman"/>
          <w:sz w:val="28"/>
          <w:szCs w:val="28"/>
        </w:rPr>
        <w:t>в сфере противодействия коррупции</w:t>
      </w:r>
      <w:r>
        <w:rPr>
          <w:rFonts w:ascii="Times New Roman" w:hAnsi="Times New Roman"/>
          <w:sz w:val="28"/>
          <w:szCs w:val="28"/>
        </w:rPr>
        <w:t xml:space="preserve"> в них создана. </w:t>
      </w:r>
    </w:p>
    <w:p w:rsidR="009031FF" w:rsidRDefault="00A91A17" w:rsidP="00FE450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практики реализации государствами</w:t>
      </w:r>
      <w:r w:rsidR="00742EA7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 xml:space="preserve">членами ОДКБ мер антикоррупционной политики свидетельствует о том, что </w:t>
      </w:r>
      <w:r w:rsidRPr="00A91A17">
        <w:rPr>
          <w:rFonts w:ascii="Times New Roman" w:hAnsi="Times New Roman"/>
          <w:sz w:val="28"/>
          <w:szCs w:val="28"/>
        </w:rPr>
        <w:t xml:space="preserve">в настоящее время </w:t>
      </w:r>
      <w:r w:rsidR="00DA38D8">
        <w:rPr>
          <w:rFonts w:ascii="Times New Roman" w:hAnsi="Times New Roman"/>
          <w:sz w:val="28"/>
          <w:szCs w:val="28"/>
        </w:rPr>
        <w:t xml:space="preserve">в них не создана </w:t>
      </w:r>
      <w:r w:rsidRPr="00A91A17">
        <w:rPr>
          <w:rFonts w:ascii="Times New Roman" w:hAnsi="Times New Roman"/>
          <w:sz w:val="28"/>
          <w:szCs w:val="28"/>
        </w:rPr>
        <w:t>целостн</w:t>
      </w:r>
      <w:r w:rsidR="00DA38D8">
        <w:rPr>
          <w:rFonts w:ascii="Times New Roman" w:hAnsi="Times New Roman"/>
          <w:sz w:val="28"/>
          <w:szCs w:val="28"/>
        </w:rPr>
        <w:t>ая</w:t>
      </w:r>
      <w:r w:rsidRPr="00A91A17">
        <w:rPr>
          <w:rFonts w:ascii="Times New Roman" w:hAnsi="Times New Roman"/>
          <w:sz w:val="28"/>
          <w:szCs w:val="28"/>
        </w:rPr>
        <w:t xml:space="preserve"> систем</w:t>
      </w:r>
      <w:r w:rsidR="00DA38D8">
        <w:rPr>
          <w:rFonts w:ascii="Times New Roman" w:hAnsi="Times New Roman"/>
          <w:sz w:val="28"/>
          <w:szCs w:val="28"/>
        </w:rPr>
        <w:t>а</w:t>
      </w:r>
      <w:r w:rsidRPr="00A91A17">
        <w:rPr>
          <w:rFonts w:ascii="Times New Roman" w:hAnsi="Times New Roman"/>
          <w:sz w:val="28"/>
          <w:szCs w:val="28"/>
        </w:rPr>
        <w:t xml:space="preserve"> нормативн</w:t>
      </w:r>
      <w:r>
        <w:rPr>
          <w:rFonts w:ascii="Times New Roman" w:hAnsi="Times New Roman"/>
          <w:sz w:val="28"/>
          <w:szCs w:val="28"/>
        </w:rPr>
        <w:t xml:space="preserve">ого </w:t>
      </w:r>
      <w:r w:rsidRPr="00A91A17">
        <w:rPr>
          <w:rFonts w:ascii="Times New Roman" w:hAnsi="Times New Roman"/>
          <w:sz w:val="28"/>
          <w:szCs w:val="28"/>
        </w:rPr>
        <w:t>правов</w:t>
      </w:r>
      <w:r>
        <w:rPr>
          <w:rFonts w:ascii="Times New Roman" w:hAnsi="Times New Roman"/>
          <w:sz w:val="28"/>
          <w:szCs w:val="28"/>
        </w:rPr>
        <w:t>ого</w:t>
      </w:r>
      <w:r w:rsidRPr="00A91A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регулирования </w:t>
      </w:r>
      <w:r w:rsidRPr="00A91A17">
        <w:rPr>
          <w:rFonts w:ascii="Times New Roman" w:hAnsi="Times New Roman"/>
          <w:sz w:val="28"/>
          <w:szCs w:val="28"/>
        </w:rPr>
        <w:t>правоотношени</w:t>
      </w:r>
      <w:r>
        <w:rPr>
          <w:rFonts w:ascii="Times New Roman" w:hAnsi="Times New Roman"/>
          <w:sz w:val="28"/>
          <w:szCs w:val="28"/>
        </w:rPr>
        <w:t>й</w:t>
      </w:r>
      <w:r w:rsidRPr="00A91A17">
        <w:rPr>
          <w:rFonts w:ascii="Times New Roman" w:hAnsi="Times New Roman"/>
          <w:sz w:val="28"/>
          <w:szCs w:val="28"/>
        </w:rPr>
        <w:t>, связанны</w:t>
      </w:r>
      <w:r>
        <w:rPr>
          <w:rFonts w:ascii="Times New Roman" w:hAnsi="Times New Roman"/>
          <w:sz w:val="28"/>
          <w:szCs w:val="28"/>
        </w:rPr>
        <w:t>х</w:t>
      </w:r>
      <w:r w:rsidRPr="00A91A17">
        <w:rPr>
          <w:rFonts w:ascii="Times New Roman" w:hAnsi="Times New Roman"/>
          <w:sz w:val="28"/>
          <w:szCs w:val="28"/>
        </w:rPr>
        <w:t xml:space="preserve"> с осуществлением общественного контроля в целях противодействия коррупции.</w:t>
      </w:r>
      <w:r w:rsidR="0091738E">
        <w:rPr>
          <w:rFonts w:ascii="Times New Roman" w:hAnsi="Times New Roman"/>
          <w:sz w:val="28"/>
          <w:szCs w:val="28"/>
        </w:rPr>
        <w:t xml:space="preserve"> </w:t>
      </w:r>
    </w:p>
    <w:p w:rsidR="00123052" w:rsidRPr="00404A19" w:rsidRDefault="009031FF" w:rsidP="00FE450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С учетом того </w:t>
      </w:r>
      <w:r w:rsidR="0091738E" w:rsidRPr="00404A19">
        <w:rPr>
          <w:rFonts w:ascii="Times New Roman" w:hAnsi="Times New Roman"/>
          <w:i/>
          <w:sz w:val="28"/>
          <w:szCs w:val="28"/>
        </w:rPr>
        <w:t xml:space="preserve">что внедрение механизмов общественного контроля является </w:t>
      </w:r>
      <w:r w:rsidR="00541772" w:rsidRPr="00404A19">
        <w:rPr>
          <w:rFonts w:ascii="Times New Roman" w:hAnsi="Times New Roman"/>
          <w:i/>
          <w:sz w:val="28"/>
          <w:szCs w:val="28"/>
        </w:rPr>
        <w:t>важным условием повышения эффективности и результативности реализации мер антикоррупционной политики, всем государствам</w:t>
      </w:r>
      <w:r w:rsidR="00742EA7">
        <w:rPr>
          <w:rFonts w:ascii="Times New Roman" w:hAnsi="Times New Roman"/>
          <w:i/>
          <w:sz w:val="28"/>
          <w:szCs w:val="28"/>
        </w:rPr>
        <w:t xml:space="preserve"> – </w:t>
      </w:r>
      <w:r w:rsidR="00541772" w:rsidRPr="00404A19">
        <w:rPr>
          <w:rFonts w:ascii="Times New Roman" w:hAnsi="Times New Roman"/>
          <w:i/>
          <w:sz w:val="28"/>
          <w:szCs w:val="28"/>
        </w:rPr>
        <w:t xml:space="preserve">членам ОДКБ </w:t>
      </w:r>
      <w:r w:rsidRPr="00404A19">
        <w:rPr>
          <w:rFonts w:ascii="Times New Roman" w:hAnsi="Times New Roman"/>
          <w:i/>
          <w:sz w:val="28"/>
          <w:szCs w:val="28"/>
        </w:rPr>
        <w:t xml:space="preserve">рекомендуется </w:t>
      </w:r>
      <w:r w:rsidR="00541772" w:rsidRPr="00404A19">
        <w:rPr>
          <w:rFonts w:ascii="Times New Roman" w:hAnsi="Times New Roman"/>
          <w:i/>
          <w:sz w:val="28"/>
          <w:szCs w:val="28"/>
        </w:rPr>
        <w:t>принять меры по внедрению данного контрольного механизма в практику нормотворческой и правоприменительной дея</w:t>
      </w:r>
      <w:r w:rsidR="00404A19" w:rsidRPr="00404A19">
        <w:rPr>
          <w:rFonts w:ascii="Times New Roman" w:hAnsi="Times New Roman"/>
          <w:i/>
          <w:sz w:val="28"/>
          <w:szCs w:val="28"/>
        </w:rPr>
        <w:t>тельности.</w:t>
      </w:r>
    </w:p>
    <w:p w:rsidR="00404A19" w:rsidRPr="00FE1A2F" w:rsidRDefault="00404A19" w:rsidP="00FE450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качестве о</w:t>
      </w:r>
      <w:r w:rsidRPr="00FE1A2F">
        <w:rPr>
          <w:rFonts w:ascii="Times New Roman" w:hAnsi="Times New Roman"/>
          <w:sz w:val="28"/>
          <w:szCs w:val="28"/>
        </w:rPr>
        <w:t>сновны</w:t>
      </w:r>
      <w:r>
        <w:rPr>
          <w:rFonts w:ascii="Times New Roman" w:hAnsi="Times New Roman"/>
          <w:sz w:val="28"/>
          <w:szCs w:val="28"/>
        </w:rPr>
        <w:t>х</w:t>
      </w:r>
      <w:r w:rsidRPr="00FE1A2F">
        <w:rPr>
          <w:rFonts w:ascii="Times New Roman" w:hAnsi="Times New Roman"/>
          <w:sz w:val="28"/>
          <w:szCs w:val="28"/>
        </w:rPr>
        <w:t xml:space="preserve"> мер обеспечения общественного контроля </w:t>
      </w:r>
      <w:r>
        <w:rPr>
          <w:rFonts w:ascii="Times New Roman" w:hAnsi="Times New Roman"/>
          <w:sz w:val="28"/>
          <w:szCs w:val="28"/>
        </w:rPr>
        <w:t xml:space="preserve"> рекомендуется </w:t>
      </w:r>
      <w:r w:rsidR="00B71170">
        <w:rPr>
          <w:rFonts w:ascii="Times New Roman" w:hAnsi="Times New Roman"/>
          <w:sz w:val="28"/>
          <w:szCs w:val="28"/>
        </w:rPr>
        <w:t>предусмотреть</w:t>
      </w:r>
      <w:r w:rsidRPr="00FE1A2F">
        <w:rPr>
          <w:rFonts w:ascii="Times New Roman" w:hAnsi="Times New Roman"/>
          <w:sz w:val="28"/>
          <w:szCs w:val="28"/>
        </w:rPr>
        <w:t>:</w:t>
      </w:r>
    </w:p>
    <w:p w:rsidR="00404A19" w:rsidRPr="00FE1A2F" w:rsidRDefault="00404A19" w:rsidP="00FE450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1A2F">
        <w:rPr>
          <w:rFonts w:ascii="Times New Roman" w:hAnsi="Times New Roman"/>
          <w:sz w:val="28"/>
          <w:szCs w:val="28"/>
        </w:rPr>
        <w:t>опубликование официальных докладов и отчетов о деятельности по подготовке, принятию и реализации нормативных правовых актов в сфере противодействия коррупции;</w:t>
      </w:r>
    </w:p>
    <w:p w:rsidR="00404A19" w:rsidRPr="00FE1A2F" w:rsidRDefault="00404A19" w:rsidP="00FE450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1A2F">
        <w:rPr>
          <w:rFonts w:ascii="Times New Roman" w:hAnsi="Times New Roman"/>
          <w:sz w:val="28"/>
          <w:szCs w:val="28"/>
        </w:rPr>
        <w:t>опубликование проектов нормативных правовых актов, пояснительных записок и финансово-экономических обоснований к ним или иное обеспечение возможности ознакомления с ними, а также предоставление информации о порядке направления замечаний и предложений по данным проектам нормативных правовых актов;</w:t>
      </w:r>
    </w:p>
    <w:p w:rsidR="00404A19" w:rsidRPr="00FE1A2F" w:rsidRDefault="00404A19" w:rsidP="00FE450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1A2F">
        <w:rPr>
          <w:rFonts w:ascii="Times New Roman" w:hAnsi="Times New Roman"/>
          <w:sz w:val="28"/>
          <w:szCs w:val="28"/>
        </w:rPr>
        <w:t>направление проектов нормативных правовых актов в сфере противодействия коррупции на независимую правовую и антикоррупционную экспертизу;</w:t>
      </w:r>
    </w:p>
    <w:p w:rsidR="00404A19" w:rsidRPr="00FE1A2F" w:rsidRDefault="00404A19" w:rsidP="00FE450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1A2F">
        <w:rPr>
          <w:rFonts w:ascii="Times New Roman" w:hAnsi="Times New Roman"/>
          <w:sz w:val="28"/>
          <w:szCs w:val="28"/>
        </w:rPr>
        <w:t>вынесение на общественное обсуждение проектов нормативных правовых актов в сфере противодействия коррупции и проектов национальных (общегосударственных) планов (программ, стратегий) по противодействию коррупции.</w:t>
      </w:r>
    </w:p>
    <w:p w:rsidR="009031FF" w:rsidRDefault="009031FF" w:rsidP="00FE450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учетом того факта, </w:t>
      </w:r>
      <w:r w:rsidR="00541772" w:rsidRPr="00541772">
        <w:rPr>
          <w:rFonts w:ascii="Times New Roman" w:hAnsi="Times New Roman"/>
          <w:sz w:val="28"/>
          <w:szCs w:val="28"/>
        </w:rPr>
        <w:t xml:space="preserve">что нормативное правовое регулирование противодействия коррупции затрагивает практически все отрасли права, внедрение механизмов общественного контроля </w:t>
      </w:r>
      <w:r w:rsidR="00CB24E4" w:rsidRPr="00541772">
        <w:rPr>
          <w:rFonts w:ascii="Times New Roman" w:hAnsi="Times New Roman"/>
          <w:sz w:val="28"/>
          <w:szCs w:val="28"/>
        </w:rPr>
        <w:t xml:space="preserve">качества подготовки и реализации законодательства в сфере противодействия коррупции </w:t>
      </w:r>
      <w:r w:rsidR="006F1B5B">
        <w:rPr>
          <w:rFonts w:ascii="Times New Roman" w:hAnsi="Times New Roman"/>
          <w:sz w:val="28"/>
          <w:szCs w:val="28"/>
        </w:rPr>
        <w:t>потребует внесени</w:t>
      </w:r>
      <w:r w:rsidR="00686274">
        <w:rPr>
          <w:rFonts w:ascii="Times New Roman" w:hAnsi="Times New Roman"/>
          <w:sz w:val="28"/>
          <w:szCs w:val="28"/>
        </w:rPr>
        <w:t>я</w:t>
      </w:r>
      <w:r w:rsidR="006F1B5B">
        <w:rPr>
          <w:rFonts w:ascii="Times New Roman" w:hAnsi="Times New Roman"/>
          <w:sz w:val="28"/>
          <w:szCs w:val="28"/>
        </w:rPr>
        <w:t xml:space="preserve"> изменений в </w:t>
      </w:r>
      <w:r w:rsidR="00404A19">
        <w:rPr>
          <w:rFonts w:ascii="Times New Roman" w:hAnsi="Times New Roman"/>
          <w:sz w:val="28"/>
          <w:szCs w:val="28"/>
        </w:rPr>
        <w:t xml:space="preserve">большое количество </w:t>
      </w:r>
      <w:r w:rsidR="006F1B5B">
        <w:rPr>
          <w:rFonts w:ascii="Times New Roman" w:hAnsi="Times New Roman"/>
          <w:sz w:val="28"/>
          <w:szCs w:val="28"/>
        </w:rPr>
        <w:t>нормативных правовых актов</w:t>
      </w:r>
      <w:r w:rsidR="00404A19">
        <w:rPr>
          <w:rFonts w:ascii="Times New Roman" w:hAnsi="Times New Roman"/>
          <w:sz w:val="28"/>
          <w:szCs w:val="28"/>
        </w:rPr>
        <w:t xml:space="preserve">. </w:t>
      </w:r>
    </w:p>
    <w:p w:rsidR="00CB24E4" w:rsidRPr="009031FF" w:rsidRDefault="009031FF" w:rsidP="00FE450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В </w:t>
      </w:r>
      <w:r w:rsidR="00404A19" w:rsidRPr="009031FF">
        <w:rPr>
          <w:rFonts w:ascii="Times New Roman" w:hAnsi="Times New Roman"/>
          <w:i/>
          <w:sz w:val="28"/>
          <w:szCs w:val="28"/>
        </w:rPr>
        <w:t xml:space="preserve">связи </w:t>
      </w:r>
      <w:r>
        <w:rPr>
          <w:rFonts w:ascii="Times New Roman" w:hAnsi="Times New Roman"/>
          <w:i/>
          <w:sz w:val="28"/>
          <w:szCs w:val="28"/>
        </w:rPr>
        <w:t xml:space="preserve">с этим </w:t>
      </w:r>
      <w:r w:rsidR="00404A19" w:rsidRPr="009031FF">
        <w:rPr>
          <w:rFonts w:ascii="Times New Roman" w:hAnsi="Times New Roman"/>
          <w:i/>
          <w:sz w:val="28"/>
          <w:szCs w:val="28"/>
        </w:rPr>
        <w:t>в целях придания данной деятельности системного и планомерного характера рекомендуется использовать результаты проводим</w:t>
      </w:r>
      <w:r w:rsidR="00B71170" w:rsidRPr="009031FF">
        <w:rPr>
          <w:rFonts w:ascii="Times New Roman" w:hAnsi="Times New Roman"/>
          <w:i/>
          <w:sz w:val="28"/>
          <w:szCs w:val="28"/>
        </w:rPr>
        <w:t>ого</w:t>
      </w:r>
      <w:r w:rsidR="00404A19" w:rsidRPr="009031FF">
        <w:rPr>
          <w:rFonts w:ascii="Times New Roman" w:hAnsi="Times New Roman"/>
          <w:i/>
          <w:sz w:val="28"/>
          <w:szCs w:val="28"/>
        </w:rPr>
        <w:t xml:space="preserve"> в государствах</w:t>
      </w:r>
      <w:r w:rsidR="00742EA7" w:rsidRPr="009031FF">
        <w:rPr>
          <w:rFonts w:ascii="Times New Roman" w:hAnsi="Times New Roman"/>
          <w:i/>
          <w:sz w:val="28"/>
          <w:szCs w:val="28"/>
        </w:rPr>
        <w:t xml:space="preserve"> – </w:t>
      </w:r>
      <w:r w:rsidR="00404A19" w:rsidRPr="009031FF">
        <w:rPr>
          <w:rFonts w:ascii="Times New Roman" w:hAnsi="Times New Roman"/>
          <w:i/>
          <w:sz w:val="28"/>
          <w:szCs w:val="28"/>
        </w:rPr>
        <w:t>членах ОДКБ антикоррупционного мониторинга.</w:t>
      </w:r>
    </w:p>
    <w:p w:rsidR="00172672" w:rsidRPr="00554322" w:rsidRDefault="00A31650" w:rsidP="00FE4505">
      <w:pPr>
        <w:pStyle w:val="1"/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5" w:name="_Toc411536865"/>
      <w:r>
        <w:rPr>
          <w:rFonts w:ascii="Times New Roman" w:hAnsi="Times New Roman"/>
          <w:sz w:val="28"/>
          <w:szCs w:val="28"/>
        </w:rPr>
        <w:lastRenderedPageBreak/>
        <w:t>8.</w:t>
      </w:r>
      <w:r w:rsidR="00BB25BE" w:rsidRPr="00554322">
        <w:rPr>
          <w:rFonts w:ascii="Times New Roman" w:hAnsi="Times New Roman"/>
          <w:sz w:val="28"/>
          <w:szCs w:val="28"/>
        </w:rPr>
        <w:t> Заключительные положения</w:t>
      </w:r>
      <w:bookmarkEnd w:id="15"/>
    </w:p>
    <w:p w:rsidR="00B23389" w:rsidRDefault="008F3CB0" w:rsidP="00FE450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8F3CB0">
        <w:rPr>
          <w:rFonts w:ascii="Times New Roman" w:hAnsi="Times New Roman"/>
          <w:sz w:val="28"/>
          <w:szCs w:val="28"/>
        </w:rPr>
        <w:t>армонизаци</w:t>
      </w:r>
      <w:r>
        <w:rPr>
          <w:rFonts w:ascii="Times New Roman" w:hAnsi="Times New Roman"/>
          <w:sz w:val="28"/>
          <w:szCs w:val="28"/>
        </w:rPr>
        <w:t>я</w:t>
      </w:r>
      <w:r w:rsidRPr="008F3CB0">
        <w:rPr>
          <w:rFonts w:ascii="Times New Roman" w:hAnsi="Times New Roman"/>
          <w:sz w:val="28"/>
          <w:szCs w:val="28"/>
        </w:rPr>
        <w:t xml:space="preserve"> </w:t>
      </w:r>
      <w:r w:rsidR="00F13553">
        <w:rPr>
          <w:rFonts w:ascii="Times New Roman" w:hAnsi="Times New Roman"/>
          <w:sz w:val="28"/>
          <w:szCs w:val="28"/>
        </w:rPr>
        <w:t xml:space="preserve">(сближение) </w:t>
      </w:r>
      <w:r w:rsidRPr="008F3CB0">
        <w:rPr>
          <w:rFonts w:ascii="Times New Roman" w:hAnsi="Times New Roman"/>
          <w:sz w:val="28"/>
          <w:szCs w:val="28"/>
        </w:rPr>
        <w:t>законодательства государств</w:t>
      </w:r>
      <w:r w:rsidR="00742EA7">
        <w:rPr>
          <w:rFonts w:ascii="Times New Roman" w:hAnsi="Times New Roman"/>
          <w:sz w:val="28"/>
          <w:szCs w:val="28"/>
        </w:rPr>
        <w:t xml:space="preserve"> – </w:t>
      </w:r>
      <w:r w:rsidRPr="008F3CB0">
        <w:rPr>
          <w:rFonts w:ascii="Times New Roman" w:hAnsi="Times New Roman"/>
          <w:sz w:val="28"/>
          <w:szCs w:val="28"/>
        </w:rPr>
        <w:t>членов ОДКБ, регулирующего отношения в сфере предупреждения и борьбы с коррупцией</w:t>
      </w:r>
      <w:r w:rsidR="00B7117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на основе мер</w:t>
      </w:r>
      <w:r w:rsidR="009031FF">
        <w:rPr>
          <w:rFonts w:ascii="Times New Roman" w:hAnsi="Times New Roman"/>
          <w:sz w:val="28"/>
          <w:szCs w:val="28"/>
        </w:rPr>
        <w:t>, сформулированных в настоящих Р</w:t>
      </w:r>
      <w:r>
        <w:rPr>
          <w:rFonts w:ascii="Times New Roman" w:hAnsi="Times New Roman"/>
          <w:sz w:val="28"/>
          <w:szCs w:val="28"/>
        </w:rPr>
        <w:t xml:space="preserve">екомендациях, должна быть нацелена </w:t>
      </w:r>
      <w:r w:rsidR="009031FF">
        <w:rPr>
          <w:rFonts w:ascii="Times New Roman" w:hAnsi="Times New Roman"/>
          <w:sz w:val="28"/>
          <w:szCs w:val="28"/>
        </w:rPr>
        <w:t xml:space="preserve">не только </w:t>
      </w:r>
      <w:r>
        <w:rPr>
          <w:rFonts w:ascii="Times New Roman" w:hAnsi="Times New Roman"/>
          <w:sz w:val="28"/>
          <w:szCs w:val="28"/>
        </w:rPr>
        <w:t xml:space="preserve">на </w:t>
      </w:r>
      <w:r w:rsidR="00B23389" w:rsidRPr="00B23389">
        <w:rPr>
          <w:rFonts w:ascii="Times New Roman" w:hAnsi="Times New Roman"/>
          <w:sz w:val="28"/>
          <w:szCs w:val="28"/>
        </w:rPr>
        <w:t xml:space="preserve">создание механизмов, позволяющих </w:t>
      </w:r>
      <w:r w:rsidR="009031FF">
        <w:rPr>
          <w:rFonts w:ascii="Times New Roman" w:hAnsi="Times New Roman"/>
          <w:sz w:val="28"/>
          <w:szCs w:val="28"/>
        </w:rPr>
        <w:t>уменьшить</w:t>
      </w:r>
      <w:r w:rsidR="00B23389" w:rsidRPr="00B23389">
        <w:rPr>
          <w:rFonts w:ascii="Times New Roman" w:hAnsi="Times New Roman"/>
          <w:sz w:val="28"/>
          <w:szCs w:val="28"/>
        </w:rPr>
        <w:t xml:space="preserve"> масштабы коррупции в краткосрочном пе</w:t>
      </w:r>
      <w:r w:rsidR="00DA38D8">
        <w:rPr>
          <w:rFonts w:ascii="Times New Roman" w:hAnsi="Times New Roman"/>
          <w:sz w:val="28"/>
          <w:szCs w:val="28"/>
        </w:rPr>
        <w:t>риоде</w:t>
      </w:r>
      <w:r w:rsidR="00B23389" w:rsidRPr="00B2338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но и на </w:t>
      </w:r>
      <w:r w:rsidR="00B23389" w:rsidRPr="00B23389">
        <w:rPr>
          <w:rFonts w:ascii="Times New Roman" w:hAnsi="Times New Roman"/>
          <w:sz w:val="28"/>
          <w:szCs w:val="28"/>
        </w:rPr>
        <w:t>выработк</w:t>
      </w:r>
      <w:r>
        <w:rPr>
          <w:rFonts w:ascii="Times New Roman" w:hAnsi="Times New Roman"/>
          <w:sz w:val="28"/>
          <w:szCs w:val="28"/>
        </w:rPr>
        <w:t>у</w:t>
      </w:r>
      <w:r w:rsidR="00B23389" w:rsidRPr="00B23389">
        <w:rPr>
          <w:rFonts w:ascii="Times New Roman" w:hAnsi="Times New Roman"/>
          <w:sz w:val="28"/>
          <w:szCs w:val="28"/>
        </w:rPr>
        <w:t xml:space="preserve"> и проведение антикоррупционной политики как постоянно действующей функции </w:t>
      </w:r>
      <w:r>
        <w:rPr>
          <w:rFonts w:ascii="Times New Roman" w:hAnsi="Times New Roman"/>
          <w:sz w:val="28"/>
          <w:szCs w:val="28"/>
        </w:rPr>
        <w:t xml:space="preserve">всех </w:t>
      </w:r>
      <w:r w:rsidR="00B23389" w:rsidRPr="00B23389">
        <w:rPr>
          <w:rFonts w:ascii="Times New Roman" w:hAnsi="Times New Roman"/>
          <w:sz w:val="28"/>
          <w:szCs w:val="28"/>
        </w:rPr>
        <w:t>государств.</w:t>
      </w:r>
    </w:p>
    <w:p w:rsidR="00CD65D2" w:rsidRPr="006307E5" w:rsidRDefault="009031FF" w:rsidP="00FE450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учетом того</w:t>
      </w:r>
      <w:r w:rsidR="008F3CB0" w:rsidRPr="006307E5">
        <w:rPr>
          <w:rFonts w:ascii="Times New Roman" w:hAnsi="Times New Roman"/>
          <w:sz w:val="28"/>
          <w:szCs w:val="28"/>
        </w:rPr>
        <w:t xml:space="preserve"> что в большинстве государств</w:t>
      </w:r>
      <w:r w:rsidR="00742EA7" w:rsidRPr="006307E5">
        <w:rPr>
          <w:rFonts w:ascii="Times New Roman" w:hAnsi="Times New Roman"/>
          <w:sz w:val="28"/>
          <w:szCs w:val="28"/>
        </w:rPr>
        <w:t xml:space="preserve"> – </w:t>
      </w:r>
      <w:r w:rsidR="008F3CB0" w:rsidRPr="006307E5">
        <w:rPr>
          <w:rFonts w:ascii="Times New Roman" w:hAnsi="Times New Roman"/>
          <w:sz w:val="28"/>
          <w:szCs w:val="28"/>
        </w:rPr>
        <w:t>членов ОДКБ уже приняты специальные законы в сфере противодействия коррупции</w:t>
      </w:r>
      <w:r w:rsidR="00CF4694" w:rsidRPr="006307E5">
        <w:rPr>
          <w:rFonts w:ascii="Times New Roman" w:hAnsi="Times New Roman"/>
          <w:sz w:val="28"/>
          <w:szCs w:val="28"/>
        </w:rPr>
        <w:t xml:space="preserve"> и внесены соответствующие изменения в законодательство о государственной службе, административное и уголовное законодательство, представляется необходимым </w:t>
      </w:r>
      <w:r w:rsidR="00F13553" w:rsidRPr="006307E5">
        <w:rPr>
          <w:rFonts w:ascii="Times New Roman" w:hAnsi="Times New Roman"/>
          <w:sz w:val="28"/>
          <w:szCs w:val="28"/>
        </w:rPr>
        <w:t xml:space="preserve">осуществлять процессы гармонизации (сближения) законодательства в рассматриваемой сфере на </w:t>
      </w:r>
      <w:r w:rsidR="00CD65D2" w:rsidRPr="006307E5">
        <w:rPr>
          <w:rFonts w:ascii="Times New Roman" w:hAnsi="Times New Roman"/>
          <w:sz w:val="28"/>
          <w:szCs w:val="28"/>
        </w:rPr>
        <w:t xml:space="preserve">основе </w:t>
      </w:r>
      <w:r w:rsidR="00F63F4D">
        <w:rPr>
          <w:rFonts w:ascii="Times New Roman" w:hAnsi="Times New Roman"/>
          <w:sz w:val="28"/>
          <w:szCs w:val="28"/>
        </w:rPr>
        <w:t xml:space="preserve">следующих </w:t>
      </w:r>
      <w:r w:rsidR="00F13553" w:rsidRPr="006307E5">
        <w:rPr>
          <w:rFonts w:ascii="Times New Roman" w:hAnsi="Times New Roman"/>
          <w:sz w:val="28"/>
          <w:szCs w:val="28"/>
        </w:rPr>
        <w:t>принципов</w:t>
      </w:r>
      <w:r w:rsidR="00B23389" w:rsidRPr="006307E5">
        <w:rPr>
          <w:rFonts w:ascii="Times New Roman" w:hAnsi="Times New Roman"/>
          <w:sz w:val="28"/>
          <w:szCs w:val="28"/>
        </w:rPr>
        <w:t>:</w:t>
      </w:r>
    </w:p>
    <w:p w:rsidR="00CD65D2" w:rsidRPr="006307E5" w:rsidRDefault="00133B90" w:rsidP="00FE450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E35CEB" w:rsidRPr="006307E5">
        <w:rPr>
          <w:rFonts w:ascii="Times New Roman" w:hAnsi="Times New Roman"/>
          <w:sz w:val="28"/>
          <w:szCs w:val="28"/>
        </w:rPr>
        <w:t>унификаци</w:t>
      </w:r>
      <w:r w:rsidR="00F63F4D">
        <w:rPr>
          <w:rFonts w:ascii="Times New Roman" w:hAnsi="Times New Roman"/>
          <w:sz w:val="28"/>
          <w:szCs w:val="28"/>
        </w:rPr>
        <w:t>я</w:t>
      </w:r>
      <w:r w:rsidR="00E35CEB" w:rsidRPr="006307E5">
        <w:rPr>
          <w:rFonts w:ascii="Times New Roman" w:hAnsi="Times New Roman"/>
          <w:sz w:val="28"/>
          <w:szCs w:val="28"/>
        </w:rPr>
        <w:t xml:space="preserve"> и </w:t>
      </w:r>
      <w:r w:rsidR="00B23389" w:rsidRPr="006307E5">
        <w:rPr>
          <w:rFonts w:ascii="Times New Roman" w:hAnsi="Times New Roman"/>
          <w:sz w:val="28"/>
          <w:szCs w:val="28"/>
        </w:rPr>
        <w:t>коррекци</w:t>
      </w:r>
      <w:r w:rsidR="00F63F4D">
        <w:rPr>
          <w:rFonts w:ascii="Times New Roman" w:hAnsi="Times New Roman"/>
          <w:sz w:val="28"/>
          <w:szCs w:val="28"/>
        </w:rPr>
        <w:t>я</w:t>
      </w:r>
      <w:r w:rsidR="00B23389" w:rsidRPr="006307E5">
        <w:rPr>
          <w:rFonts w:ascii="Times New Roman" w:hAnsi="Times New Roman"/>
          <w:sz w:val="28"/>
          <w:szCs w:val="28"/>
        </w:rPr>
        <w:t xml:space="preserve"> законодательства в связи с множественностью</w:t>
      </w:r>
      <w:r w:rsidR="00DA38D8">
        <w:rPr>
          <w:rFonts w:ascii="Times New Roman" w:hAnsi="Times New Roman"/>
          <w:sz w:val="28"/>
          <w:szCs w:val="28"/>
        </w:rPr>
        <w:t xml:space="preserve"> и</w:t>
      </w:r>
      <w:r w:rsidR="00B23389" w:rsidRPr="006307E5">
        <w:rPr>
          <w:rFonts w:ascii="Times New Roman" w:hAnsi="Times New Roman"/>
          <w:sz w:val="28"/>
          <w:szCs w:val="28"/>
        </w:rPr>
        <w:t xml:space="preserve"> разнородностью нормативн</w:t>
      </w:r>
      <w:r w:rsidR="00DA38D8">
        <w:rPr>
          <w:rFonts w:ascii="Times New Roman" w:hAnsi="Times New Roman"/>
          <w:sz w:val="28"/>
          <w:szCs w:val="28"/>
        </w:rPr>
        <w:t xml:space="preserve">ых </w:t>
      </w:r>
      <w:r w:rsidR="00B23389" w:rsidRPr="006307E5">
        <w:rPr>
          <w:rFonts w:ascii="Times New Roman" w:hAnsi="Times New Roman"/>
          <w:sz w:val="28"/>
          <w:szCs w:val="28"/>
        </w:rPr>
        <w:t>правовых актов и правовых норм, регулирующих правов</w:t>
      </w:r>
      <w:r w:rsidR="00B71170" w:rsidRPr="006307E5">
        <w:rPr>
          <w:rFonts w:ascii="Times New Roman" w:hAnsi="Times New Roman"/>
          <w:sz w:val="28"/>
          <w:szCs w:val="28"/>
        </w:rPr>
        <w:t>ые</w:t>
      </w:r>
      <w:r w:rsidR="00B23389" w:rsidRPr="006307E5">
        <w:rPr>
          <w:rFonts w:ascii="Times New Roman" w:hAnsi="Times New Roman"/>
          <w:sz w:val="28"/>
          <w:szCs w:val="28"/>
        </w:rPr>
        <w:t xml:space="preserve"> механизм</w:t>
      </w:r>
      <w:r w:rsidR="00B71170" w:rsidRPr="006307E5">
        <w:rPr>
          <w:rFonts w:ascii="Times New Roman" w:hAnsi="Times New Roman"/>
          <w:sz w:val="28"/>
          <w:szCs w:val="28"/>
        </w:rPr>
        <w:t>ы</w:t>
      </w:r>
      <w:r w:rsidR="00B23389" w:rsidRPr="006307E5">
        <w:rPr>
          <w:rFonts w:ascii="Times New Roman" w:hAnsi="Times New Roman"/>
          <w:sz w:val="28"/>
          <w:szCs w:val="28"/>
        </w:rPr>
        <w:t xml:space="preserve"> борьбы с коррупцией;</w:t>
      </w:r>
    </w:p>
    <w:p w:rsidR="00CD65D2" w:rsidRPr="006307E5" w:rsidRDefault="00133B90" w:rsidP="00FE450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B23389" w:rsidRPr="006307E5">
        <w:rPr>
          <w:rFonts w:ascii="Times New Roman" w:hAnsi="Times New Roman"/>
          <w:sz w:val="28"/>
          <w:szCs w:val="28"/>
        </w:rPr>
        <w:t>упорядочени</w:t>
      </w:r>
      <w:r w:rsidR="00F63F4D">
        <w:rPr>
          <w:rFonts w:ascii="Times New Roman" w:hAnsi="Times New Roman"/>
          <w:sz w:val="28"/>
          <w:szCs w:val="28"/>
        </w:rPr>
        <w:t>е</w:t>
      </w:r>
      <w:r w:rsidR="00B23389" w:rsidRPr="006307E5">
        <w:rPr>
          <w:rFonts w:ascii="Times New Roman" w:hAnsi="Times New Roman"/>
          <w:sz w:val="28"/>
          <w:szCs w:val="28"/>
        </w:rPr>
        <w:t xml:space="preserve"> структуры и функций органов </w:t>
      </w:r>
      <w:r w:rsidR="00542152" w:rsidRPr="006307E5">
        <w:rPr>
          <w:rFonts w:ascii="Times New Roman" w:hAnsi="Times New Roman"/>
          <w:sz w:val="28"/>
          <w:szCs w:val="28"/>
        </w:rPr>
        <w:t>государственной</w:t>
      </w:r>
      <w:r w:rsidR="00B23389" w:rsidRPr="006307E5">
        <w:rPr>
          <w:rFonts w:ascii="Times New Roman" w:hAnsi="Times New Roman"/>
          <w:sz w:val="28"/>
          <w:szCs w:val="28"/>
        </w:rPr>
        <w:t xml:space="preserve"> власти;</w:t>
      </w:r>
    </w:p>
    <w:p w:rsidR="00CD65D2" w:rsidRPr="006307E5" w:rsidRDefault="00133B90" w:rsidP="00FE450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B23389" w:rsidRPr="006307E5">
        <w:rPr>
          <w:rFonts w:ascii="Times New Roman" w:hAnsi="Times New Roman"/>
          <w:sz w:val="28"/>
          <w:szCs w:val="28"/>
        </w:rPr>
        <w:t>создани</w:t>
      </w:r>
      <w:r w:rsidR="00F63F4D">
        <w:rPr>
          <w:rFonts w:ascii="Times New Roman" w:hAnsi="Times New Roman"/>
          <w:sz w:val="28"/>
          <w:szCs w:val="28"/>
        </w:rPr>
        <w:t>е</w:t>
      </w:r>
      <w:r w:rsidR="00B23389" w:rsidRPr="006307E5">
        <w:rPr>
          <w:rFonts w:ascii="Times New Roman" w:hAnsi="Times New Roman"/>
          <w:sz w:val="28"/>
          <w:szCs w:val="28"/>
        </w:rPr>
        <w:t xml:space="preserve"> сбалансированной системы сдержек и противовесов между основными институтами власти;</w:t>
      </w:r>
    </w:p>
    <w:p w:rsidR="00760A4D" w:rsidRPr="006307E5" w:rsidRDefault="00133B90" w:rsidP="00FE450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B23389" w:rsidRPr="006307E5">
        <w:rPr>
          <w:rFonts w:ascii="Times New Roman" w:hAnsi="Times New Roman"/>
          <w:sz w:val="28"/>
          <w:szCs w:val="28"/>
        </w:rPr>
        <w:t>укреплени</w:t>
      </w:r>
      <w:r w:rsidR="00F63F4D">
        <w:rPr>
          <w:rFonts w:ascii="Times New Roman" w:hAnsi="Times New Roman"/>
          <w:sz w:val="28"/>
          <w:szCs w:val="28"/>
        </w:rPr>
        <w:t>е</w:t>
      </w:r>
      <w:r w:rsidR="00B23389" w:rsidRPr="006307E5">
        <w:rPr>
          <w:rFonts w:ascii="Times New Roman" w:hAnsi="Times New Roman"/>
          <w:sz w:val="28"/>
          <w:szCs w:val="28"/>
        </w:rPr>
        <w:t xml:space="preserve"> судебной власти;</w:t>
      </w:r>
    </w:p>
    <w:p w:rsidR="00CD65D2" w:rsidRPr="006307E5" w:rsidRDefault="00133B90" w:rsidP="00FE450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B23389" w:rsidRPr="006307E5">
        <w:rPr>
          <w:rFonts w:ascii="Times New Roman" w:hAnsi="Times New Roman"/>
          <w:sz w:val="28"/>
          <w:szCs w:val="28"/>
        </w:rPr>
        <w:t>совершенствовани</w:t>
      </w:r>
      <w:r w:rsidR="00F63F4D">
        <w:rPr>
          <w:rFonts w:ascii="Times New Roman" w:hAnsi="Times New Roman"/>
          <w:sz w:val="28"/>
          <w:szCs w:val="28"/>
        </w:rPr>
        <w:t>е</w:t>
      </w:r>
      <w:r w:rsidR="00B23389" w:rsidRPr="006307E5">
        <w:rPr>
          <w:rFonts w:ascii="Times New Roman" w:hAnsi="Times New Roman"/>
          <w:sz w:val="28"/>
          <w:szCs w:val="28"/>
        </w:rPr>
        <w:t xml:space="preserve"> </w:t>
      </w:r>
      <w:r w:rsidR="006307E5" w:rsidRPr="006307E5">
        <w:rPr>
          <w:rFonts w:ascii="Times New Roman" w:hAnsi="Times New Roman"/>
          <w:sz w:val="28"/>
          <w:szCs w:val="28"/>
        </w:rPr>
        <w:t xml:space="preserve">деятельности </w:t>
      </w:r>
      <w:r w:rsidR="00B23389" w:rsidRPr="006307E5">
        <w:rPr>
          <w:rFonts w:ascii="Times New Roman" w:hAnsi="Times New Roman"/>
          <w:sz w:val="28"/>
          <w:szCs w:val="28"/>
        </w:rPr>
        <w:t>правоохранительн</w:t>
      </w:r>
      <w:r w:rsidR="006307E5">
        <w:rPr>
          <w:rFonts w:ascii="Times New Roman" w:hAnsi="Times New Roman"/>
          <w:sz w:val="28"/>
          <w:szCs w:val="28"/>
        </w:rPr>
        <w:t>ых</w:t>
      </w:r>
      <w:r w:rsidR="00567DC3">
        <w:rPr>
          <w:rFonts w:ascii="Times New Roman" w:hAnsi="Times New Roman"/>
          <w:sz w:val="28"/>
          <w:szCs w:val="28"/>
        </w:rPr>
        <w:t xml:space="preserve"> органов и </w:t>
      </w:r>
      <w:r w:rsidR="00CD65D2" w:rsidRPr="006307E5">
        <w:rPr>
          <w:rFonts w:ascii="Times New Roman" w:hAnsi="Times New Roman"/>
          <w:sz w:val="28"/>
          <w:szCs w:val="28"/>
        </w:rPr>
        <w:t>спецслужб;</w:t>
      </w:r>
    </w:p>
    <w:p w:rsidR="00B23389" w:rsidRPr="006307E5" w:rsidRDefault="00133B90" w:rsidP="00FE450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F63F4D">
        <w:rPr>
          <w:rFonts w:ascii="Times New Roman" w:hAnsi="Times New Roman"/>
          <w:sz w:val="28"/>
          <w:szCs w:val="28"/>
        </w:rPr>
        <w:t>развитие</w:t>
      </w:r>
      <w:r w:rsidR="002B3E34">
        <w:rPr>
          <w:rFonts w:ascii="Times New Roman" w:hAnsi="Times New Roman"/>
          <w:sz w:val="28"/>
          <w:szCs w:val="28"/>
        </w:rPr>
        <w:t xml:space="preserve"> системы </w:t>
      </w:r>
      <w:r w:rsidR="00B23389" w:rsidRPr="006307E5">
        <w:rPr>
          <w:rFonts w:ascii="Times New Roman" w:hAnsi="Times New Roman"/>
          <w:sz w:val="28"/>
          <w:szCs w:val="28"/>
        </w:rPr>
        <w:t>координаци</w:t>
      </w:r>
      <w:r w:rsidR="00F13553" w:rsidRPr="006307E5">
        <w:rPr>
          <w:rFonts w:ascii="Times New Roman" w:hAnsi="Times New Roman"/>
          <w:sz w:val="28"/>
          <w:szCs w:val="28"/>
        </w:rPr>
        <w:t>и</w:t>
      </w:r>
      <w:r w:rsidR="00E35CEB" w:rsidRPr="006307E5">
        <w:rPr>
          <w:rFonts w:ascii="Times New Roman" w:hAnsi="Times New Roman"/>
          <w:sz w:val="28"/>
          <w:szCs w:val="28"/>
        </w:rPr>
        <w:t xml:space="preserve"> </w:t>
      </w:r>
      <w:r w:rsidR="00B23389" w:rsidRPr="006307E5">
        <w:rPr>
          <w:rFonts w:ascii="Times New Roman" w:hAnsi="Times New Roman"/>
          <w:sz w:val="28"/>
          <w:szCs w:val="28"/>
        </w:rPr>
        <w:t>антикоррупционной политики.</w:t>
      </w:r>
    </w:p>
    <w:p w:rsidR="00172672" w:rsidRPr="00554322" w:rsidRDefault="00542152" w:rsidP="00FE450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07E5">
        <w:rPr>
          <w:rFonts w:ascii="Times New Roman" w:hAnsi="Times New Roman"/>
          <w:sz w:val="28"/>
          <w:szCs w:val="28"/>
        </w:rPr>
        <w:t xml:space="preserve">Для достижения целей борьбы с коррупцией и решения </w:t>
      </w:r>
      <w:r w:rsidR="00F63F4D">
        <w:rPr>
          <w:rFonts w:ascii="Times New Roman" w:hAnsi="Times New Roman"/>
          <w:sz w:val="28"/>
          <w:szCs w:val="28"/>
        </w:rPr>
        <w:t xml:space="preserve">связанных с этим </w:t>
      </w:r>
      <w:r w:rsidRPr="006307E5">
        <w:rPr>
          <w:rFonts w:ascii="Times New Roman" w:hAnsi="Times New Roman"/>
          <w:sz w:val="28"/>
          <w:szCs w:val="28"/>
        </w:rPr>
        <w:t xml:space="preserve">наиболее важных вопросов должен использоваться </w:t>
      </w:r>
      <w:r w:rsidR="0003085D" w:rsidRPr="006307E5">
        <w:rPr>
          <w:rFonts w:ascii="Times New Roman" w:hAnsi="Times New Roman"/>
          <w:sz w:val="28"/>
          <w:szCs w:val="28"/>
        </w:rPr>
        <w:t xml:space="preserve">согласованный </w:t>
      </w:r>
      <w:r w:rsidRPr="006307E5">
        <w:rPr>
          <w:rFonts w:ascii="Times New Roman" w:hAnsi="Times New Roman"/>
          <w:sz w:val="28"/>
          <w:szCs w:val="28"/>
        </w:rPr>
        <w:t xml:space="preserve">комплекс научных, организационных, воспитательных, экономических и правовых мер. </w:t>
      </w:r>
      <w:r w:rsidR="0003085D" w:rsidRPr="006307E5">
        <w:rPr>
          <w:rFonts w:ascii="Times New Roman" w:hAnsi="Times New Roman"/>
          <w:sz w:val="28"/>
          <w:szCs w:val="28"/>
        </w:rPr>
        <w:t>При этом п</w:t>
      </w:r>
      <w:r w:rsidRPr="006307E5">
        <w:rPr>
          <w:rFonts w:ascii="Times New Roman" w:hAnsi="Times New Roman"/>
          <w:sz w:val="28"/>
          <w:szCs w:val="28"/>
        </w:rPr>
        <w:t>равовые меры являются одним из основных средств противодействия коррупции, в</w:t>
      </w:r>
      <w:r>
        <w:rPr>
          <w:rFonts w:ascii="Times New Roman" w:hAnsi="Times New Roman"/>
          <w:sz w:val="28"/>
          <w:szCs w:val="28"/>
        </w:rPr>
        <w:t>ыступа</w:t>
      </w:r>
      <w:r w:rsidR="0003085D">
        <w:rPr>
          <w:rFonts w:ascii="Times New Roman" w:hAnsi="Times New Roman"/>
          <w:sz w:val="28"/>
          <w:szCs w:val="28"/>
        </w:rPr>
        <w:t>ют</w:t>
      </w:r>
      <w:r>
        <w:rPr>
          <w:rFonts w:ascii="Times New Roman" w:hAnsi="Times New Roman"/>
          <w:sz w:val="28"/>
          <w:szCs w:val="28"/>
        </w:rPr>
        <w:t xml:space="preserve"> важным </w:t>
      </w:r>
      <w:r w:rsidRPr="00554322">
        <w:rPr>
          <w:rFonts w:ascii="Times New Roman" w:hAnsi="Times New Roman"/>
          <w:sz w:val="28"/>
          <w:szCs w:val="28"/>
        </w:rPr>
        <w:t>условием и залогом успешной, долговременной и четкой реализации всех других</w:t>
      </w:r>
      <w:r>
        <w:rPr>
          <w:rFonts w:ascii="Times New Roman" w:hAnsi="Times New Roman"/>
          <w:sz w:val="28"/>
          <w:szCs w:val="28"/>
        </w:rPr>
        <w:t xml:space="preserve"> усилий государств</w:t>
      </w:r>
      <w:r w:rsidR="00742EA7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 xml:space="preserve">членов ОДКБ в </w:t>
      </w:r>
      <w:r w:rsidR="0003085D">
        <w:rPr>
          <w:rFonts w:ascii="Times New Roman" w:hAnsi="Times New Roman"/>
          <w:sz w:val="28"/>
          <w:szCs w:val="28"/>
        </w:rPr>
        <w:t>данной</w:t>
      </w:r>
      <w:r>
        <w:rPr>
          <w:rFonts w:ascii="Times New Roman" w:hAnsi="Times New Roman"/>
          <w:sz w:val="28"/>
          <w:szCs w:val="28"/>
        </w:rPr>
        <w:t xml:space="preserve"> сфере</w:t>
      </w:r>
      <w:r w:rsidRPr="00554322">
        <w:rPr>
          <w:rFonts w:ascii="Times New Roman" w:hAnsi="Times New Roman"/>
          <w:sz w:val="28"/>
          <w:szCs w:val="28"/>
        </w:rPr>
        <w:t>.</w:t>
      </w:r>
    </w:p>
    <w:p w:rsidR="00172672" w:rsidRPr="008842EC" w:rsidRDefault="00172672" w:rsidP="00FE450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16"/>
          <w:szCs w:val="28"/>
        </w:rPr>
      </w:pPr>
    </w:p>
    <w:sectPr w:rsidR="00172672" w:rsidRPr="008842EC" w:rsidSect="002C04E9">
      <w:pgSz w:w="11906" w:h="16838"/>
      <w:pgMar w:top="568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3550" w:rsidRDefault="00963550" w:rsidP="00A8569C">
      <w:pPr>
        <w:spacing w:after="0" w:line="240" w:lineRule="auto"/>
      </w:pPr>
      <w:r>
        <w:separator/>
      </w:r>
    </w:p>
  </w:endnote>
  <w:endnote w:type="continuationSeparator" w:id="0">
    <w:p w:rsidR="00963550" w:rsidRDefault="00963550" w:rsidP="00A85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3550" w:rsidRDefault="00963550" w:rsidP="00A8569C">
      <w:pPr>
        <w:spacing w:after="0" w:line="240" w:lineRule="auto"/>
      </w:pPr>
      <w:r>
        <w:separator/>
      </w:r>
    </w:p>
  </w:footnote>
  <w:footnote w:type="continuationSeparator" w:id="0">
    <w:p w:rsidR="00963550" w:rsidRDefault="00963550" w:rsidP="00A856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3EC"/>
    <w:rsid w:val="00005F90"/>
    <w:rsid w:val="000160AC"/>
    <w:rsid w:val="00016F2D"/>
    <w:rsid w:val="00020548"/>
    <w:rsid w:val="000219E9"/>
    <w:rsid w:val="00021EE7"/>
    <w:rsid w:val="00026978"/>
    <w:rsid w:val="00027A8C"/>
    <w:rsid w:val="0003085D"/>
    <w:rsid w:val="00030B9B"/>
    <w:rsid w:val="00041F92"/>
    <w:rsid w:val="00042AA5"/>
    <w:rsid w:val="00044141"/>
    <w:rsid w:val="00045B2D"/>
    <w:rsid w:val="000533DC"/>
    <w:rsid w:val="00060384"/>
    <w:rsid w:val="00062A7A"/>
    <w:rsid w:val="0006501F"/>
    <w:rsid w:val="0006707D"/>
    <w:rsid w:val="00067231"/>
    <w:rsid w:val="000677BC"/>
    <w:rsid w:val="000702E6"/>
    <w:rsid w:val="00074B74"/>
    <w:rsid w:val="00076A3F"/>
    <w:rsid w:val="0008075D"/>
    <w:rsid w:val="00084AC8"/>
    <w:rsid w:val="00086D40"/>
    <w:rsid w:val="00087D60"/>
    <w:rsid w:val="00090F9D"/>
    <w:rsid w:val="000915B9"/>
    <w:rsid w:val="000978C5"/>
    <w:rsid w:val="000A393C"/>
    <w:rsid w:val="000A5806"/>
    <w:rsid w:val="000B1738"/>
    <w:rsid w:val="000B7C3F"/>
    <w:rsid w:val="000C351D"/>
    <w:rsid w:val="000C6F9D"/>
    <w:rsid w:val="000E62E1"/>
    <w:rsid w:val="000F5390"/>
    <w:rsid w:val="00100F0F"/>
    <w:rsid w:val="0010796B"/>
    <w:rsid w:val="00120136"/>
    <w:rsid w:val="00120E56"/>
    <w:rsid w:val="00123052"/>
    <w:rsid w:val="00123BD0"/>
    <w:rsid w:val="00126300"/>
    <w:rsid w:val="00130ED3"/>
    <w:rsid w:val="00133B90"/>
    <w:rsid w:val="00133F03"/>
    <w:rsid w:val="00137D55"/>
    <w:rsid w:val="00142BC4"/>
    <w:rsid w:val="00143A1F"/>
    <w:rsid w:val="00150A58"/>
    <w:rsid w:val="00153BC3"/>
    <w:rsid w:val="00154F64"/>
    <w:rsid w:val="001577E7"/>
    <w:rsid w:val="00172672"/>
    <w:rsid w:val="001736F7"/>
    <w:rsid w:val="00184CB1"/>
    <w:rsid w:val="00185BCE"/>
    <w:rsid w:val="001939DA"/>
    <w:rsid w:val="00193CEE"/>
    <w:rsid w:val="00195E21"/>
    <w:rsid w:val="0019665B"/>
    <w:rsid w:val="001A076A"/>
    <w:rsid w:val="001A5900"/>
    <w:rsid w:val="001A69BB"/>
    <w:rsid w:val="001B1DB5"/>
    <w:rsid w:val="001B5E35"/>
    <w:rsid w:val="001B6689"/>
    <w:rsid w:val="001B75E0"/>
    <w:rsid w:val="001C4668"/>
    <w:rsid w:val="001C6200"/>
    <w:rsid w:val="001C7BBC"/>
    <w:rsid w:val="001D3833"/>
    <w:rsid w:val="001D3E82"/>
    <w:rsid w:val="001D7E4E"/>
    <w:rsid w:val="001E7FED"/>
    <w:rsid w:val="001F411F"/>
    <w:rsid w:val="001F49F3"/>
    <w:rsid w:val="001F50C1"/>
    <w:rsid w:val="002019DE"/>
    <w:rsid w:val="00201A15"/>
    <w:rsid w:val="00202A80"/>
    <w:rsid w:val="00205183"/>
    <w:rsid w:val="00210E80"/>
    <w:rsid w:val="00212B0E"/>
    <w:rsid w:val="00215402"/>
    <w:rsid w:val="00222E5C"/>
    <w:rsid w:val="00225126"/>
    <w:rsid w:val="00226906"/>
    <w:rsid w:val="00233902"/>
    <w:rsid w:val="00241CCD"/>
    <w:rsid w:val="002503D9"/>
    <w:rsid w:val="00253605"/>
    <w:rsid w:val="0025448A"/>
    <w:rsid w:val="00254933"/>
    <w:rsid w:val="002569AF"/>
    <w:rsid w:val="002572FA"/>
    <w:rsid w:val="0026269F"/>
    <w:rsid w:val="00262F35"/>
    <w:rsid w:val="00264177"/>
    <w:rsid w:val="00266AC4"/>
    <w:rsid w:val="00266F4E"/>
    <w:rsid w:val="00276580"/>
    <w:rsid w:val="00283EA5"/>
    <w:rsid w:val="00286AD0"/>
    <w:rsid w:val="00293AE7"/>
    <w:rsid w:val="002945EE"/>
    <w:rsid w:val="0029510D"/>
    <w:rsid w:val="002A08FA"/>
    <w:rsid w:val="002A1B2E"/>
    <w:rsid w:val="002A7B8D"/>
    <w:rsid w:val="002A7C12"/>
    <w:rsid w:val="002B2473"/>
    <w:rsid w:val="002B24B1"/>
    <w:rsid w:val="002B3E34"/>
    <w:rsid w:val="002B4EDF"/>
    <w:rsid w:val="002B6C2A"/>
    <w:rsid w:val="002C04E9"/>
    <w:rsid w:val="002C2FFA"/>
    <w:rsid w:val="002D22C9"/>
    <w:rsid w:val="002D43EE"/>
    <w:rsid w:val="002E1D88"/>
    <w:rsid w:val="002E4A6B"/>
    <w:rsid w:val="002E6B01"/>
    <w:rsid w:val="002F7569"/>
    <w:rsid w:val="002F7931"/>
    <w:rsid w:val="002F7D47"/>
    <w:rsid w:val="003013BB"/>
    <w:rsid w:val="00310C88"/>
    <w:rsid w:val="003118AA"/>
    <w:rsid w:val="00320DBB"/>
    <w:rsid w:val="003252B6"/>
    <w:rsid w:val="00327983"/>
    <w:rsid w:val="00333913"/>
    <w:rsid w:val="00341B39"/>
    <w:rsid w:val="003426FF"/>
    <w:rsid w:val="0035709E"/>
    <w:rsid w:val="003600EB"/>
    <w:rsid w:val="00360CAA"/>
    <w:rsid w:val="00367103"/>
    <w:rsid w:val="00375460"/>
    <w:rsid w:val="00376E3C"/>
    <w:rsid w:val="00381374"/>
    <w:rsid w:val="003824E5"/>
    <w:rsid w:val="003863AC"/>
    <w:rsid w:val="00386DC3"/>
    <w:rsid w:val="00387DFA"/>
    <w:rsid w:val="003A00D3"/>
    <w:rsid w:val="003A0388"/>
    <w:rsid w:val="003A55EE"/>
    <w:rsid w:val="003B724C"/>
    <w:rsid w:val="003B75B0"/>
    <w:rsid w:val="003B7B34"/>
    <w:rsid w:val="003C1B82"/>
    <w:rsid w:val="003C7D0B"/>
    <w:rsid w:val="003D7664"/>
    <w:rsid w:val="003E08B8"/>
    <w:rsid w:val="003F08D2"/>
    <w:rsid w:val="003F50AA"/>
    <w:rsid w:val="004019A8"/>
    <w:rsid w:val="00404A19"/>
    <w:rsid w:val="00405AF0"/>
    <w:rsid w:val="0040711E"/>
    <w:rsid w:val="00412EBC"/>
    <w:rsid w:val="004139BA"/>
    <w:rsid w:val="00414565"/>
    <w:rsid w:val="00415070"/>
    <w:rsid w:val="00415401"/>
    <w:rsid w:val="0041645A"/>
    <w:rsid w:val="00424A9F"/>
    <w:rsid w:val="00427DF6"/>
    <w:rsid w:val="00442652"/>
    <w:rsid w:val="00443329"/>
    <w:rsid w:val="00443AEF"/>
    <w:rsid w:val="00444DDD"/>
    <w:rsid w:val="004466C5"/>
    <w:rsid w:val="00454401"/>
    <w:rsid w:val="004561EA"/>
    <w:rsid w:val="00456461"/>
    <w:rsid w:val="004607EE"/>
    <w:rsid w:val="004627DB"/>
    <w:rsid w:val="004643AD"/>
    <w:rsid w:val="00467D38"/>
    <w:rsid w:val="004702AD"/>
    <w:rsid w:val="0047076F"/>
    <w:rsid w:val="00470B9E"/>
    <w:rsid w:val="00473076"/>
    <w:rsid w:val="004805B3"/>
    <w:rsid w:val="00484D54"/>
    <w:rsid w:val="0048769D"/>
    <w:rsid w:val="004A210A"/>
    <w:rsid w:val="004B7241"/>
    <w:rsid w:val="004C1AD3"/>
    <w:rsid w:val="004C41C1"/>
    <w:rsid w:val="004C6ED2"/>
    <w:rsid w:val="004C7BB6"/>
    <w:rsid w:val="004D03C0"/>
    <w:rsid w:val="004D0E04"/>
    <w:rsid w:val="004D51A7"/>
    <w:rsid w:val="004D6081"/>
    <w:rsid w:val="004D67F8"/>
    <w:rsid w:val="004E67C6"/>
    <w:rsid w:val="004E6CEA"/>
    <w:rsid w:val="004F2E85"/>
    <w:rsid w:val="004F6F44"/>
    <w:rsid w:val="00500C00"/>
    <w:rsid w:val="00513BEB"/>
    <w:rsid w:val="00523A3F"/>
    <w:rsid w:val="00524355"/>
    <w:rsid w:val="00527CDC"/>
    <w:rsid w:val="00534A33"/>
    <w:rsid w:val="00536E8B"/>
    <w:rsid w:val="00537B03"/>
    <w:rsid w:val="00541772"/>
    <w:rsid w:val="005419A0"/>
    <w:rsid w:val="00542152"/>
    <w:rsid w:val="00554322"/>
    <w:rsid w:val="00557435"/>
    <w:rsid w:val="00560CAF"/>
    <w:rsid w:val="00561478"/>
    <w:rsid w:val="00563160"/>
    <w:rsid w:val="00567DC3"/>
    <w:rsid w:val="00572D7D"/>
    <w:rsid w:val="00583C4E"/>
    <w:rsid w:val="005A0EB0"/>
    <w:rsid w:val="005A737F"/>
    <w:rsid w:val="005B59F9"/>
    <w:rsid w:val="005C3B7B"/>
    <w:rsid w:val="005C6698"/>
    <w:rsid w:val="005D4F5B"/>
    <w:rsid w:val="005E0598"/>
    <w:rsid w:val="005E4596"/>
    <w:rsid w:val="005E582C"/>
    <w:rsid w:val="005E7C5B"/>
    <w:rsid w:val="005F2E01"/>
    <w:rsid w:val="00605D73"/>
    <w:rsid w:val="00607BA5"/>
    <w:rsid w:val="00610F03"/>
    <w:rsid w:val="00611451"/>
    <w:rsid w:val="0061167F"/>
    <w:rsid w:val="0061297F"/>
    <w:rsid w:val="006159C1"/>
    <w:rsid w:val="00615F81"/>
    <w:rsid w:val="00616C04"/>
    <w:rsid w:val="00625B5D"/>
    <w:rsid w:val="006307E5"/>
    <w:rsid w:val="006365AE"/>
    <w:rsid w:val="006368D6"/>
    <w:rsid w:val="0064073A"/>
    <w:rsid w:val="00642A83"/>
    <w:rsid w:val="00643A87"/>
    <w:rsid w:val="006447DC"/>
    <w:rsid w:val="00644E11"/>
    <w:rsid w:val="0065324D"/>
    <w:rsid w:val="0065410C"/>
    <w:rsid w:val="00664E16"/>
    <w:rsid w:val="006703E5"/>
    <w:rsid w:val="00676534"/>
    <w:rsid w:val="00681446"/>
    <w:rsid w:val="00686274"/>
    <w:rsid w:val="006A0C8C"/>
    <w:rsid w:val="006A14B7"/>
    <w:rsid w:val="006A23C8"/>
    <w:rsid w:val="006A46FF"/>
    <w:rsid w:val="006B1EE4"/>
    <w:rsid w:val="006B76DD"/>
    <w:rsid w:val="006C1CD0"/>
    <w:rsid w:val="006C49B8"/>
    <w:rsid w:val="006D164A"/>
    <w:rsid w:val="006E5DAB"/>
    <w:rsid w:val="006F1B5B"/>
    <w:rsid w:val="006F4DC5"/>
    <w:rsid w:val="006F5EF6"/>
    <w:rsid w:val="00701986"/>
    <w:rsid w:val="00703E9F"/>
    <w:rsid w:val="007151A5"/>
    <w:rsid w:val="007179D7"/>
    <w:rsid w:val="00722837"/>
    <w:rsid w:val="00723A51"/>
    <w:rsid w:val="00730128"/>
    <w:rsid w:val="00731863"/>
    <w:rsid w:val="00733A6F"/>
    <w:rsid w:val="007360D2"/>
    <w:rsid w:val="00736212"/>
    <w:rsid w:val="00742EA7"/>
    <w:rsid w:val="00746A43"/>
    <w:rsid w:val="00752FD3"/>
    <w:rsid w:val="007538C7"/>
    <w:rsid w:val="00757A5F"/>
    <w:rsid w:val="00760A4D"/>
    <w:rsid w:val="00761832"/>
    <w:rsid w:val="00766C0D"/>
    <w:rsid w:val="007723EA"/>
    <w:rsid w:val="0077292F"/>
    <w:rsid w:val="00772C5D"/>
    <w:rsid w:val="00774D76"/>
    <w:rsid w:val="00777388"/>
    <w:rsid w:val="00781100"/>
    <w:rsid w:val="00781D42"/>
    <w:rsid w:val="00782D19"/>
    <w:rsid w:val="00782E71"/>
    <w:rsid w:val="007906E0"/>
    <w:rsid w:val="00792E31"/>
    <w:rsid w:val="00794B0D"/>
    <w:rsid w:val="007A0B23"/>
    <w:rsid w:val="007A147C"/>
    <w:rsid w:val="007A3FF9"/>
    <w:rsid w:val="007A535E"/>
    <w:rsid w:val="007B6C28"/>
    <w:rsid w:val="007B7259"/>
    <w:rsid w:val="007C5185"/>
    <w:rsid w:val="007C751A"/>
    <w:rsid w:val="007D21DB"/>
    <w:rsid w:val="007D4DB9"/>
    <w:rsid w:val="007D5B9A"/>
    <w:rsid w:val="007D5C60"/>
    <w:rsid w:val="007D6AD1"/>
    <w:rsid w:val="007E4BC2"/>
    <w:rsid w:val="007F5F69"/>
    <w:rsid w:val="00811F6D"/>
    <w:rsid w:val="008129F1"/>
    <w:rsid w:val="00817D17"/>
    <w:rsid w:val="008272F0"/>
    <w:rsid w:val="008276A5"/>
    <w:rsid w:val="008344B3"/>
    <w:rsid w:val="00835CA6"/>
    <w:rsid w:val="00845BC1"/>
    <w:rsid w:val="00855419"/>
    <w:rsid w:val="00860F16"/>
    <w:rsid w:val="00861490"/>
    <w:rsid w:val="00863AA5"/>
    <w:rsid w:val="008713CD"/>
    <w:rsid w:val="008733AE"/>
    <w:rsid w:val="00874B20"/>
    <w:rsid w:val="00875863"/>
    <w:rsid w:val="00875C86"/>
    <w:rsid w:val="0088210A"/>
    <w:rsid w:val="008842EC"/>
    <w:rsid w:val="00887009"/>
    <w:rsid w:val="00887ADA"/>
    <w:rsid w:val="0089023A"/>
    <w:rsid w:val="00891133"/>
    <w:rsid w:val="00895D90"/>
    <w:rsid w:val="008969C2"/>
    <w:rsid w:val="008A1692"/>
    <w:rsid w:val="008A1ADD"/>
    <w:rsid w:val="008A1C90"/>
    <w:rsid w:val="008A337C"/>
    <w:rsid w:val="008B5247"/>
    <w:rsid w:val="008B675E"/>
    <w:rsid w:val="008B6C6F"/>
    <w:rsid w:val="008C2759"/>
    <w:rsid w:val="008C4584"/>
    <w:rsid w:val="008D01A1"/>
    <w:rsid w:val="008D0EE2"/>
    <w:rsid w:val="008D142C"/>
    <w:rsid w:val="008D5014"/>
    <w:rsid w:val="008E1C4B"/>
    <w:rsid w:val="008E61CD"/>
    <w:rsid w:val="008F3CB0"/>
    <w:rsid w:val="008F5B50"/>
    <w:rsid w:val="009020BE"/>
    <w:rsid w:val="009031FF"/>
    <w:rsid w:val="00905E41"/>
    <w:rsid w:val="00907A70"/>
    <w:rsid w:val="009128F2"/>
    <w:rsid w:val="0091548D"/>
    <w:rsid w:val="00915D79"/>
    <w:rsid w:val="0091738E"/>
    <w:rsid w:val="009223EC"/>
    <w:rsid w:val="00922768"/>
    <w:rsid w:val="00932C98"/>
    <w:rsid w:val="00935838"/>
    <w:rsid w:val="009362A1"/>
    <w:rsid w:val="009453EB"/>
    <w:rsid w:val="00953B37"/>
    <w:rsid w:val="00961E47"/>
    <w:rsid w:val="00963550"/>
    <w:rsid w:val="00976267"/>
    <w:rsid w:val="0098732B"/>
    <w:rsid w:val="0099546A"/>
    <w:rsid w:val="009954D5"/>
    <w:rsid w:val="00996EB2"/>
    <w:rsid w:val="009A0F3C"/>
    <w:rsid w:val="009A4A6D"/>
    <w:rsid w:val="009A5D2D"/>
    <w:rsid w:val="009B109E"/>
    <w:rsid w:val="009B28E7"/>
    <w:rsid w:val="009B7507"/>
    <w:rsid w:val="009C29B1"/>
    <w:rsid w:val="009C466F"/>
    <w:rsid w:val="009C7755"/>
    <w:rsid w:val="009D33C3"/>
    <w:rsid w:val="009D675C"/>
    <w:rsid w:val="009D7F16"/>
    <w:rsid w:val="009E44B6"/>
    <w:rsid w:val="009F4411"/>
    <w:rsid w:val="009F7400"/>
    <w:rsid w:val="00A06ADC"/>
    <w:rsid w:val="00A15CCF"/>
    <w:rsid w:val="00A2059C"/>
    <w:rsid w:val="00A2532A"/>
    <w:rsid w:val="00A25660"/>
    <w:rsid w:val="00A26284"/>
    <w:rsid w:val="00A31650"/>
    <w:rsid w:val="00A34E29"/>
    <w:rsid w:val="00A36B98"/>
    <w:rsid w:val="00A37DD6"/>
    <w:rsid w:val="00A41341"/>
    <w:rsid w:val="00A42722"/>
    <w:rsid w:val="00A47965"/>
    <w:rsid w:val="00A56938"/>
    <w:rsid w:val="00A6085B"/>
    <w:rsid w:val="00A65473"/>
    <w:rsid w:val="00A73EA5"/>
    <w:rsid w:val="00A82799"/>
    <w:rsid w:val="00A8569C"/>
    <w:rsid w:val="00A8618F"/>
    <w:rsid w:val="00A86F8B"/>
    <w:rsid w:val="00A91A17"/>
    <w:rsid w:val="00A95F60"/>
    <w:rsid w:val="00A96277"/>
    <w:rsid w:val="00A97463"/>
    <w:rsid w:val="00A9790E"/>
    <w:rsid w:val="00AA048F"/>
    <w:rsid w:val="00AA23F6"/>
    <w:rsid w:val="00AA364B"/>
    <w:rsid w:val="00AA7330"/>
    <w:rsid w:val="00AA79E7"/>
    <w:rsid w:val="00AB06DE"/>
    <w:rsid w:val="00AB1072"/>
    <w:rsid w:val="00AB30AC"/>
    <w:rsid w:val="00AB3494"/>
    <w:rsid w:val="00AB5675"/>
    <w:rsid w:val="00AC3236"/>
    <w:rsid w:val="00AC7FCC"/>
    <w:rsid w:val="00AD0384"/>
    <w:rsid w:val="00AD09B1"/>
    <w:rsid w:val="00AD1A63"/>
    <w:rsid w:val="00AD3E3C"/>
    <w:rsid w:val="00AE114E"/>
    <w:rsid w:val="00AE18FD"/>
    <w:rsid w:val="00AE270F"/>
    <w:rsid w:val="00AE5D06"/>
    <w:rsid w:val="00AE7E2A"/>
    <w:rsid w:val="00AF1FEA"/>
    <w:rsid w:val="00AF5D0F"/>
    <w:rsid w:val="00B03F9C"/>
    <w:rsid w:val="00B05903"/>
    <w:rsid w:val="00B10E54"/>
    <w:rsid w:val="00B152A8"/>
    <w:rsid w:val="00B23389"/>
    <w:rsid w:val="00B257B3"/>
    <w:rsid w:val="00B258F9"/>
    <w:rsid w:val="00B26AFB"/>
    <w:rsid w:val="00B270B0"/>
    <w:rsid w:val="00B27CFC"/>
    <w:rsid w:val="00B44673"/>
    <w:rsid w:val="00B44D32"/>
    <w:rsid w:val="00B46CD6"/>
    <w:rsid w:val="00B54392"/>
    <w:rsid w:val="00B645C9"/>
    <w:rsid w:val="00B6613C"/>
    <w:rsid w:val="00B71170"/>
    <w:rsid w:val="00B80D08"/>
    <w:rsid w:val="00B845D5"/>
    <w:rsid w:val="00B85AF9"/>
    <w:rsid w:val="00B94155"/>
    <w:rsid w:val="00BA22F7"/>
    <w:rsid w:val="00BA403D"/>
    <w:rsid w:val="00BA4E2D"/>
    <w:rsid w:val="00BA61AA"/>
    <w:rsid w:val="00BA642B"/>
    <w:rsid w:val="00BB1F6C"/>
    <w:rsid w:val="00BB25BE"/>
    <w:rsid w:val="00BC09F3"/>
    <w:rsid w:val="00BC2DAA"/>
    <w:rsid w:val="00BD4771"/>
    <w:rsid w:val="00BD4BED"/>
    <w:rsid w:val="00BD7CF9"/>
    <w:rsid w:val="00BE08CF"/>
    <w:rsid w:val="00BE2577"/>
    <w:rsid w:val="00BE5E56"/>
    <w:rsid w:val="00BF5C25"/>
    <w:rsid w:val="00BF6B7F"/>
    <w:rsid w:val="00C01F86"/>
    <w:rsid w:val="00C02168"/>
    <w:rsid w:val="00C04954"/>
    <w:rsid w:val="00C055DC"/>
    <w:rsid w:val="00C07175"/>
    <w:rsid w:val="00C12583"/>
    <w:rsid w:val="00C137C3"/>
    <w:rsid w:val="00C32C73"/>
    <w:rsid w:val="00C331C3"/>
    <w:rsid w:val="00C332AC"/>
    <w:rsid w:val="00C35E3F"/>
    <w:rsid w:val="00C377EB"/>
    <w:rsid w:val="00C37D33"/>
    <w:rsid w:val="00C42351"/>
    <w:rsid w:val="00C54565"/>
    <w:rsid w:val="00C62B2E"/>
    <w:rsid w:val="00C640F9"/>
    <w:rsid w:val="00C66338"/>
    <w:rsid w:val="00C6691D"/>
    <w:rsid w:val="00C82FA5"/>
    <w:rsid w:val="00C922DF"/>
    <w:rsid w:val="00C960F4"/>
    <w:rsid w:val="00C97DF7"/>
    <w:rsid w:val="00CA22D7"/>
    <w:rsid w:val="00CA24D5"/>
    <w:rsid w:val="00CA50B1"/>
    <w:rsid w:val="00CA73C9"/>
    <w:rsid w:val="00CB24E4"/>
    <w:rsid w:val="00CC1614"/>
    <w:rsid w:val="00CC4338"/>
    <w:rsid w:val="00CD489A"/>
    <w:rsid w:val="00CD59F2"/>
    <w:rsid w:val="00CD65D2"/>
    <w:rsid w:val="00CD7D67"/>
    <w:rsid w:val="00CD7FCF"/>
    <w:rsid w:val="00CE0749"/>
    <w:rsid w:val="00CE079A"/>
    <w:rsid w:val="00CE0B4D"/>
    <w:rsid w:val="00CF4694"/>
    <w:rsid w:val="00CF6F07"/>
    <w:rsid w:val="00CF7005"/>
    <w:rsid w:val="00D01B44"/>
    <w:rsid w:val="00D04191"/>
    <w:rsid w:val="00D0748C"/>
    <w:rsid w:val="00D07FDC"/>
    <w:rsid w:val="00D11029"/>
    <w:rsid w:val="00D16C32"/>
    <w:rsid w:val="00D20DE7"/>
    <w:rsid w:val="00D27D75"/>
    <w:rsid w:val="00D30B56"/>
    <w:rsid w:val="00D31F99"/>
    <w:rsid w:val="00D40B40"/>
    <w:rsid w:val="00D41DAB"/>
    <w:rsid w:val="00D428EB"/>
    <w:rsid w:val="00D44A9D"/>
    <w:rsid w:val="00D530AF"/>
    <w:rsid w:val="00D61FF5"/>
    <w:rsid w:val="00D7599C"/>
    <w:rsid w:val="00D847B2"/>
    <w:rsid w:val="00D8632F"/>
    <w:rsid w:val="00D87675"/>
    <w:rsid w:val="00D9349F"/>
    <w:rsid w:val="00D93C30"/>
    <w:rsid w:val="00DA0798"/>
    <w:rsid w:val="00DA0E76"/>
    <w:rsid w:val="00DA38D8"/>
    <w:rsid w:val="00DA736B"/>
    <w:rsid w:val="00DC29E9"/>
    <w:rsid w:val="00DC374A"/>
    <w:rsid w:val="00DC5353"/>
    <w:rsid w:val="00DC7BEB"/>
    <w:rsid w:val="00DD24BC"/>
    <w:rsid w:val="00DD47B4"/>
    <w:rsid w:val="00DD56CB"/>
    <w:rsid w:val="00DE0DA3"/>
    <w:rsid w:val="00DE5FA9"/>
    <w:rsid w:val="00DE73C1"/>
    <w:rsid w:val="00DE7600"/>
    <w:rsid w:val="00DE77A6"/>
    <w:rsid w:val="00DF188A"/>
    <w:rsid w:val="00DF2323"/>
    <w:rsid w:val="00DF4543"/>
    <w:rsid w:val="00E00A5E"/>
    <w:rsid w:val="00E02B5F"/>
    <w:rsid w:val="00E05D0F"/>
    <w:rsid w:val="00E123CA"/>
    <w:rsid w:val="00E24CFC"/>
    <w:rsid w:val="00E24D6D"/>
    <w:rsid w:val="00E35CEB"/>
    <w:rsid w:val="00E36ED8"/>
    <w:rsid w:val="00E42101"/>
    <w:rsid w:val="00E43F0C"/>
    <w:rsid w:val="00E55C87"/>
    <w:rsid w:val="00E56173"/>
    <w:rsid w:val="00E62D4A"/>
    <w:rsid w:val="00E646E4"/>
    <w:rsid w:val="00E656AE"/>
    <w:rsid w:val="00E81D49"/>
    <w:rsid w:val="00E81F43"/>
    <w:rsid w:val="00E91764"/>
    <w:rsid w:val="00E94621"/>
    <w:rsid w:val="00E94FD6"/>
    <w:rsid w:val="00EB54B8"/>
    <w:rsid w:val="00EB655C"/>
    <w:rsid w:val="00EB789C"/>
    <w:rsid w:val="00EB7980"/>
    <w:rsid w:val="00EB7AE2"/>
    <w:rsid w:val="00EC1359"/>
    <w:rsid w:val="00ED04EE"/>
    <w:rsid w:val="00ED390F"/>
    <w:rsid w:val="00EF043F"/>
    <w:rsid w:val="00F008A3"/>
    <w:rsid w:val="00F11C8A"/>
    <w:rsid w:val="00F13553"/>
    <w:rsid w:val="00F1527B"/>
    <w:rsid w:val="00F15FD7"/>
    <w:rsid w:val="00F166B0"/>
    <w:rsid w:val="00F16AD8"/>
    <w:rsid w:val="00F16E7D"/>
    <w:rsid w:val="00F25A93"/>
    <w:rsid w:val="00F269DD"/>
    <w:rsid w:val="00F30BD2"/>
    <w:rsid w:val="00F32C51"/>
    <w:rsid w:val="00F42336"/>
    <w:rsid w:val="00F42AA3"/>
    <w:rsid w:val="00F446AA"/>
    <w:rsid w:val="00F45F09"/>
    <w:rsid w:val="00F47378"/>
    <w:rsid w:val="00F47992"/>
    <w:rsid w:val="00F52836"/>
    <w:rsid w:val="00F53AA5"/>
    <w:rsid w:val="00F55FC8"/>
    <w:rsid w:val="00F56EB1"/>
    <w:rsid w:val="00F579A8"/>
    <w:rsid w:val="00F63F4D"/>
    <w:rsid w:val="00F74B02"/>
    <w:rsid w:val="00F75AB7"/>
    <w:rsid w:val="00F75D18"/>
    <w:rsid w:val="00F81236"/>
    <w:rsid w:val="00F835BC"/>
    <w:rsid w:val="00F85527"/>
    <w:rsid w:val="00F877C1"/>
    <w:rsid w:val="00F91379"/>
    <w:rsid w:val="00F94E7B"/>
    <w:rsid w:val="00FA6039"/>
    <w:rsid w:val="00FB2616"/>
    <w:rsid w:val="00FB42F6"/>
    <w:rsid w:val="00FC18BC"/>
    <w:rsid w:val="00FC62D9"/>
    <w:rsid w:val="00FE05A5"/>
    <w:rsid w:val="00FE1A2F"/>
    <w:rsid w:val="00FE2F8B"/>
    <w:rsid w:val="00FE3AB7"/>
    <w:rsid w:val="00FE4505"/>
    <w:rsid w:val="00FE6CAF"/>
    <w:rsid w:val="00FF19D5"/>
    <w:rsid w:val="00FF2922"/>
    <w:rsid w:val="00FF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781D4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0C6F9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0C6F9D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569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A8569C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A8569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A8569C"/>
    <w:rPr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0C6F9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link w:val="2"/>
    <w:uiPriority w:val="9"/>
    <w:semiHidden/>
    <w:rsid w:val="000C6F9D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7">
    <w:name w:val="Document Map"/>
    <w:basedOn w:val="a"/>
    <w:link w:val="a8"/>
    <w:uiPriority w:val="99"/>
    <w:semiHidden/>
    <w:unhideWhenUsed/>
    <w:rsid w:val="00F85527"/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link w:val="a7"/>
    <w:uiPriority w:val="99"/>
    <w:semiHidden/>
    <w:rsid w:val="00F85527"/>
    <w:rPr>
      <w:rFonts w:ascii="Tahoma" w:hAnsi="Tahoma" w:cs="Tahoma"/>
      <w:sz w:val="16"/>
      <w:szCs w:val="16"/>
      <w:lang w:eastAsia="en-US"/>
    </w:rPr>
  </w:style>
  <w:style w:type="paragraph" w:styleId="a9">
    <w:name w:val="No Spacing"/>
    <w:link w:val="aa"/>
    <w:uiPriority w:val="1"/>
    <w:qFormat/>
    <w:rsid w:val="00327983"/>
    <w:rPr>
      <w:rFonts w:eastAsia="Times New Roman"/>
      <w:sz w:val="22"/>
      <w:szCs w:val="22"/>
      <w:lang w:eastAsia="en-US"/>
    </w:rPr>
  </w:style>
  <w:style w:type="character" w:customStyle="1" w:styleId="aa">
    <w:name w:val="Без интервала Знак"/>
    <w:link w:val="a9"/>
    <w:uiPriority w:val="1"/>
    <w:rsid w:val="00327983"/>
    <w:rPr>
      <w:rFonts w:eastAsia="Times New Roman"/>
      <w:sz w:val="22"/>
      <w:szCs w:val="22"/>
      <w:lang w:val="ru-RU" w:eastAsia="en-US" w:bidi="ar-SA"/>
    </w:rPr>
  </w:style>
  <w:style w:type="paragraph" w:styleId="ab">
    <w:name w:val="Balloon Text"/>
    <w:basedOn w:val="a"/>
    <w:link w:val="ac"/>
    <w:uiPriority w:val="99"/>
    <w:semiHidden/>
    <w:unhideWhenUsed/>
    <w:rsid w:val="003279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327983"/>
    <w:rPr>
      <w:rFonts w:ascii="Tahoma" w:hAnsi="Tahoma" w:cs="Tahoma"/>
      <w:sz w:val="16"/>
      <w:szCs w:val="16"/>
      <w:lang w:eastAsia="en-US"/>
    </w:rPr>
  </w:style>
  <w:style w:type="paragraph" w:styleId="ad">
    <w:name w:val="TOC Heading"/>
    <w:basedOn w:val="1"/>
    <w:next w:val="a"/>
    <w:uiPriority w:val="39"/>
    <w:qFormat/>
    <w:rsid w:val="00327983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327983"/>
  </w:style>
  <w:style w:type="paragraph" w:styleId="21">
    <w:name w:val="toc 2"/>
    <w:basedOn w:val="a"/>
    <w:next w:val="a"/>
    <w:autoRedefine/>
    <w:uiPriority w:val="39"/>
    <w:unhideWhenUsed/>
    <w:rsid w:val="00327983"/>
    <w:pPr>
      <w:ind w:left="220"/>
    </w:pPr>
  </w:style>
  <w:style w:type="character" w:styleId="ae">
    <w:name w:val="Hyperlink"/>
    <w:uiPriority w:val="99"/>
    <w:unhideWhenUsed/>
    <w:rsid w:val="00327983"/>
    <w:rPr>
      <w:color w:val="0000FF"/>
      <w:u w:val="single"/>
    </w:rPr>
  </w:style>
  <w:style w:type="character" w:styleId="af">
    <w:name w:val="annotation reference"/>
    <w:uiPriority w:val="99"/>
    <w:semiHidden/>
    <w:unhideWhenUsed/>
    <w:rsid w:val="00FF19D5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FF19D5"/>
    <w:rPr>
      <w:sz w:val="20"/>
      <w:szCs w:val="20"/>
    </w:rPr>
  </w:style>
  <w:style w:type="character" w:customStyle="1" w:styleId="af1">
    <w:name w:val="Текст примечания Знак"/>
    <w:link w:val="af0"/>
    <w:uiPriority w:val="99"/>
    <w:semiHidden/>
    <w:rsid w:val="00FF19D5"/>
    <w:rPr>
      <w:lang w:eastAsia="en-US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F19D5"/>
    <w:rPr>
      <w:b/>
      <w:bCs/>
    </w:rPr>
  </w:style>
  <w:style w:type="character" w:customStyle="1" w:styleId="af3">
    <w:name w:val="Тема примечания Знак"/>
    <w:link w:val="af2"/>
    <w:uiPriority w:val="99"/>
    <w:semiHidden/>
    <w:rsid w:val="00FF19D5"/>
    <w:rPr>
      <w:b/>
      <w:bCs/>
      <w:lang w:eastAsia="en-US"/>
    </w:rPr>
  </w:style>
  <w:style w:type="table" w:styleId="af4">
    <w:name w:val="Table Grid"/>
    <w:basedOn w:val="a1"/>
    <w:uiPriority w:val="59"/>
    <w:rsid w:val="002C04E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781D4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0C6F9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0C6F9D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569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A8569C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A8569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A8569C"/>
    <w:rPr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0C6F9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link w:val="2"/>
    <w:uiPriority w:val="9"/>
    <w:semiHidden/>
    <w:rsid w:val="000C6F9D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7">
    <w:name w:val="Document Map"/>
    <w:basedOn w:val="a"/>
    <w:link w:val="a8"/>
    <w:uiPriority w:val="99"/>
    <w:semiHidden/>
    <w:unhideWhenUsed/>
    <w:rsid w:val="00F85527"/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link w:val="a7"/>
    <w:uiPriority w:val="99"/>
    <w:semiHidden/>
    <w:rsid w:val="00F85527"/>
    <w:rPr>
      <w:rFonts w:ascii="Tahoma" w:hAnsi="Tahoma" w:cs="Tahoma"/>
      <w:sz w:val="16"/>
      <w:szCs w:val="16"/>
      <w:lang w:eastAsia="en-US"/>
    </w:rPr>
  </w:style>
  <w:style w:type="paragraph" w:styleId="a9">
    <w:name w:val="No Spacing"/>
    <w:link w:val="aa"/>
    <w:uiPriority w:val="1"/>
    <w:qFormat/>
    <w:rsid w:val="00327983"/>
    <w:rPr>
      <w:rFonts w:eastAsia="Times New Roman"/>
      <w:sz w:val="22"/>
      <w:szCs w:val="22"/>
      <w:lang w:eastAsia="en-US"/>
    </w:rPr>
  </w:style>
  <w:style w:type="character" w:customStyle="1" w:styleId="aa">
    <w:name w:val="Без интервала Знак"/>
    <w:link w:val="a9"/>
    <w:uiPriority w:val="1"/>
    <w:rsid w:val="00327983"/>
    <w:rPr>
      <w:rFonts w:eastAsia="Times New Roman"/>
      <w:sz w:val="22"/>
      <w:szCs w:val="22"/>
      <w:lang w:val="ru-RU" w:eastAsia="en-US" w:bidi="ar-SA"/>
    </w:rPr>
  </w:style>
  <w:style w:type="paragraph" w:styleId="ab">
    <w:name w:val="Balloon Text"/>
    <w:basedOn w:val="a"/>
    <w:link w:val="ac"/>
    <w:uiPriority w:val="99"/>
    <w:semiHidden/>
    <w:unhideWhenUsed/>
    <w:rsid w:val="003279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327983"/>
    <w:rPr>
      <w:rFonts w:ascii="Tahoma" w:hAnsi="Tahoma" w:cs="Tahoma"/>
      <w:sz w:val="16"/>
      <w:szCs w:val="16"/>
      <w:lang w:eastAsia="en-US"/>
    </w:rPr>
  </w:style>
  <w:style w:type="paragraph" w:styleId="ad">
    <w:name w:val="TOC Heading"/>
    <w:basedOn w:val="1"/>
    <w:next w:val="a"/>
    <w:uiPriority w:val="39"/>
    <w:qFormat/>
    <w:rsid w:val="00327983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327983"/>
  </w:style>
  <w:style w:type="paragraph" w:styleId="21">
    <w:name w:val="toc 2"/>
    <w:basedOn w:val="a"/>
    <w:next w:val="a"/>
    <w:autoRedefine/>
    <w:uiPriority w:val="39"/>
    <w:unhideWhenUsed/>
    <w:rsid w:val="00327983"/>
    <w:pPr>
      <w:ind w:left="220"/>
    </w:pPr>
  </w:style>
  <w:style w:type="character" w:styleId="ae">
    <w:name w:val="Hyperlink"/>
    <w:uiPriority w:val="99"/>
    <w:unhideWhenUsed/>
    <w:rsid w:val="00327983"/>
    <w:rPr>
      <w:color w:val="0000FF"/>
      <w:u w:val="single"/>
    </w:rPr>
  </w:style>
  <w:style w:type="character" w:styleId="af">
    <w:name w:val="annotation reference"/>
    <w:uiPriority w:val="99"/>
    <w:semiHidden/>
    <w:unhideWhenUsed/>
    <w:rsid w:val="00FF19D5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FF19D5"/>
    <w:rPr>
      <w:sz w:val="20"/>
      <w:szCs w:val="20"/>
    </w:rPr>
  </w:style>
  <w:style w:type="character" w:customStyle="1" w:styleId="af1">
    <w:name w:val="Текст примечания Знак"/>
    <w:link w:val="af0"/>
    <w:uiPriority w:val="99"/>
    <w:semiHidden/>
    <w:rsid w:val="00FF19D5"/>
    <w:rPr>
      <w:lang w:eastAsia="en-US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F19D5"/>
    <w:rPr>
      <w:b/>
      <w:bCs/>
    </w:rPr>
  </w:style>
  <w:style w:type="character" w:customStyle="1" w:styleId="af3">
    <w:name w:val="Тема примечания Знак"/>
    <w:link w:val="af2"/>
    <w:uiPriority w:val="99"/>
    <w:semiHidden/>
    <w:rsid w:val="00FF19D5"/>
    <w:rPr>
      <w:b/>
      <w:bCs/>
      <w:lang w:eastAsia="en-US"/>
    </w:rPr>
  </w:style>
  <w:style w:type="table" w:styleId="af4">
    <w:name w:val="Table Grid"/>
    <w:basedOn w:val="a1"/>
    <w:uiPriority w:val="59"/>
    <w:rsid w:val="002C04E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3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0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5B310-1AA8-44AE-9756-15158D594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25</Pages>
  <Words>9819</Words>
  <Characters>55974</Characters>
  <Application>Microsoft Office Word</Application>
  <DocSecurity>0</DocSecurity>
  <Lines>466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Колесник Артём Анатольевич</dc:creator>
  <cp:lastModifiedBy>odkbuser13</cp:lastModifiedBy>
  <cp:revision>3</cp:revision>
  <cp:lastPrinted>2015-12-02T11:13:00Z</cp:lastPrinted>
  <dcterms:created xsi:type="dcterms:W3CDTF">2016-03-18T11:40:00Z</dcterms:created>
  <dcterms:modified xsi:type="dcterms:W3CDTF">2016-05-16T07:58:00Z</dcterms:modified>
</cp:coreProperties>
</file>