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CC" w:rsidRPr="003511CC" w:rsidRDefault="003511CC" w:rsidP="003511CC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bookmarkEnd w:id="0"/>
      <w:r w:rsidRPr="003511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</w:p>
    <w:p w:rsidR="003511CC" w:rsidRPr="003511CC" w:rsidRDefault="003511CC" w:rsidP="003511CC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511CC">
        <w:rPr>
          <w:rFonts w:ascii="Times New Roman" w:eastAsia="Times New Roman" w:hAnsi="Times New Roman" w:cs="Times New Roman"/>
          <w:color w:val="auto"/>
          <w:lang w:eastAsia="en-US" w:bidi="ar-SA"/>
        </w:rPr>
        <w:t>к постановлению Совета ПА ОДКБ</w:t>
      </w:r>
    </w:p>
    <w:p w:rsidR="003511CC" w:rsidRPr="003511CC" w:rsidRDefault="003511CC" w:rsidP="003511CC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511CC">
        <w:rPr>
          <w:rFonts w:ascii="Times New Roman" w:eastAsia="Times New Roman" w:hAnsi="Times New Roman" w:cs="Times New Roman"/>
          <w:color w:val="auto"/>
          <w:lang w:eastAsia="en-US" w:bidi="ar-SA"/>
        </w:rPr>
        <w:t>от 26 марта 2017 года № 2</w:t>
      </w:r>
    </w:p>
    <w:p w:rsidR="005979B7" w:rsidRPr="00F229E8" w:rsidRDefault="005979B7" w:rsidP="00454113">
      <w:pPr>
        <w:pStyle w:val="20"/>
        <w:shd w:val="clear" w:color="auto" w:fill="auto"/>
        <w:spacing w:after="0" w:line="228" w:lineRule="auto"/>
        <w:rPr>
          <w:sz w:val="28"/>
          <w:szCs w:val="28"/>
        </w:rPr>
      </w:pPr>
    </w:p>
    <w:p w:rsidR="005979B7" w:rsidRPr="00F229E8" w:rsidRDefault="005979B7" w:rsidP="00454113">
      <w:pPr>
        <w:pStyle w:val="30"/>
        <w:shd w:val="clear" w:color="auto" w:fill="auto"/>
        <w:spacing w:before="0" w:after="0" w:line="228" w:lineRule="auto"/>
        <w:rPr>
          <w:sz w:val="28"/>
          <w:szCs w:val="28"/>
        </w:rPr>
      </w:pPr>
      <w:r w:rsidRPr="00F229E8">
        <w:rPr>
          <w:sz w:val="28"/>
          <w:szCs w:val="28"/>
        </w:rPr>
        <w:t>ЗАЯВЛЕНИЕ</w:t>
      </w:r>
    </w:p>
    <w:p w:rsidR="008242AD" w:rsidRDefault="005979B7" w:rsidP="00454113">
      <w:pPr>
        <w:pStyle w:val="30"/>
        <w:shd w:val="clear" w:color="auto" w:fill="auto"/>
        <w:spacing w:before="0" w:after="0" w:line="228" w:lineRule="auto"/>
        <w:rPr>
          <w:sz w:val="28"/>
          <w:szCs w:val="28"/>
        </w:rPr>
      </w:pPr>
      <w:r w:rsidRPr="00F229E8">
        <w:rPr>
          <w:sz w:val="28"/>
          <w:szCs w:val="28"/>
        </w:rPr>
        <w:t xml:space="preserve">Совета Парламентской Ассамблеи Организации Договора о коллективной безопасности по случаю 25-летия подписания Договора </w:t>
      </w:r>
    </w:p>
    <w:p w:rsidR="008242AD" w:rsidRDefault="005979B7" w:rsidP="00454113">
      <w:pPr>
        <w:pStyle w:val="30"/>
        <w:shd w:val="clear" w:color="auto" w:fill="auto"/>
        <w:spacing w:before="0" w:after="0" w:line="228" w:lineRule="auto"/>
        <w:rPr>
          <w:sz w:val="28"/>
          <w:szCs w:val="28"/>
        </w:rPr>
      </w:pPr>
      <w:r w:rsidRPr="00F229E8">
        <w:rPr>
          <w:sz w:val="28"/>
          <w:szCs w:val="28"/>
        </w:rPr>
        <w:t xml:space="preserve">о коллективной безопасности, 15-летия Организации Договора о </w:t>
      </w:r>
    </w:p>
    <w:p w:rsidR="005979B7" w:rsidRPr="00F229E8" w:rsidRDefault="005979B7" w:rsidP="00454113">
      <w:pPr>
        <w:pStyle w:val="30"/>
        <w:shd w:val="clear" w:color="auto" w:fill="auto"/>
        <w:spacing w:before="0" w:after="0" w:line="228" w:lineRule="auto"/>
        <w:rPr>
          <w:sz w:val="28"/>
          <w:szCs w:val="28"/>
        </w:rPr>
      </w:pPr>
      <w:r w:rsidRPr="00F229E8">
        <w:rPr>
          <w:sz w:val="28"/>
          <w:szCs w:val="28"/>
        </w:rPr>
        <w:t>коллективной безопасности и 10-летия Парламентской Ассамблеи ОДКБ</w:t>
      </w:r>
    </w:p>
    <w:p w:rsidR="005979B7" w:rsidRPr="00F229E8" w:rsidRDefault="005979B7" w:rsidP="00454113">
      <w:pPr>
        <w:pStyle w:val="30"/>
        <w:shd w:val="clear" w:color="auto" w:fill="auto"/>
        <w:spacing w:before="0" w:after="0" w:line="228" w:lineRule="auto"/>
        <w:rPr>
          <w:sz w:val="28"/>
          <w:szCs w:val="28"/>
        </w:rPr>
      </w:pPr>
    </w:p>
    <w:p w:rsidR="00034F5E" w:rsidRPr="006B1573" w:rsidRDefault="005979B7" w:rsidP="00454113">
      <w:pPr>
        <w:pStyle w:val="21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6B1573">
        <w:rPr>
          <w:sz w:val="28"/>
          <w:szCs w:val="28"/>
        </w:rPr>
        <w:t>Четвертьвековая история Договора о коллективной безопасности свидетельствует о его объективной востребованности в качестве эффективной основы совместной военно-политической</w:t>
      </w:r>
      <w:r w:rsidR="00317037" w:rsidRPr="006B1573">
        <w:rPr>
          <w:sz w:val="28"/>
          <w:szCs w:val="28"/>
        </w:rPr>
        <w:t xml:space="preserve"> деятельности государств-членов. </w:t>
      </w:r>
    </w:p>
    <w:p w:rsidR="005979B7" w:rsidRPr="006B1573" w:rsidRDefault="005979B7" w:rsidP="00454113">
      <w:pPr>
        <w:pStyle w:val="21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6B1573">
        <w:rPr>
          <w:sz w:val="28"/>
          <w:szCs w:val="28"/>
        </w:rPr>
        <w:t xml:space="preserve">Существенная </w:t>
      </w:r>
      <w:r w:rsidRPr="008242AD">
        <w:rPr>
          <w:rStyle w:val="a4"/>
          <w:i w:val="0"/>
          <w:color w:val="auto"/>
          <w:sz w:val="28"/>
          <w:szCs w:val="28"/>
        </w:rPr>
        <w:t xml:space="preserve">роль в </w:t>
      </w:r>
      <w:r w:rsidR="00034F5E" w:rsidRPr="008242AD">
        <w:rPr>
          <w:rStyle w:val="a4"/>
          <w:i w:val="0"/>
          <w:color w:val="auto"/>
          <w:sz w:val="28"/>
          <w:szCs w:val="28"/>
        </w:rPr>
        <w:t>становлении ОДКБ в качестве авторитетного субъекта международных отношений, деятельность которого направлена на укрепление</w:t>
      </w:r>
      <w:r w:rsidR="00034F5E" w:rsidRPr="006B1573">
        <w:rPr>
          <w:rStyle w:val="a4"/>
          <w:color w:val="auto"/>
          <w:sz w:val="28"/>
          <w:szCs w:val="28"/>
        </w:rPr>
        <w:t xml:space="preserve"> </w:t>
      </w:r>
      <w:r w:rsidR="00034F5E" w:rsidRPr="006B1573">
        <w:rPr>
          <w:sz w:val="28"/>
          <w:szCs w:val="28"/>
        </w:rPr>
        <w:t xml:space="preserve">национальной, коллективной и региональной безопасности </w:t>
      </w:r>
      <w:r w:rsidRPr="006B1573">
        <w:rPr>
          <w:sz w:val="28"/>
          <w:szCs w:val="28"/>
        </w:rPr>
        <w:t>принадлежит Парламентской Ассамблее ОДКБ.</w:t>
      </w:r>
    </w:p>
    <w:p w:rsidR="005979B7" w:rsidRPr="006B1573" w:rsidRDefault="008266AB" w:rsidP="00454113">
      <w:pPr>
        <w:pStyle w:val="21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6B1573">
        <w:rPr>
          <w:sz w:val="28"/>
          <w:szCs w:val="28"/>
        </w:rPr>
        <w:t>Орган межпарламентского сотрудничества Организации, с</w:t>
      </w:r>
      <w:r w:rsidR="005979B7" w:rsidRPr="006B1573">
        <w:rPr>
          <w:sz w:val="28"/>
          <w:szCs w:val="28"/>
        </w:rPr>
        <w:t>озданный</w:t>
      </w:r>
      <w:r w:rsidR="008242AD">
        <w:rPr>
          <w:sz w:val="28"/>
          <w:szCs w:val="28"/>
        </w:rPr>
        <w:t xml:space="preserve">       </w:t>
      </w:r>
      <w:r w:rsidR="005979B7" w:rsidRPr="006B1573">
        <w:rPr>
          <w:sz w:val="28"/>
          <w:szCs w:val="28"/>
        </w:rPr>
        <w:t xml:space="preserve">16 ноября 2006 года в целях гармонизации </w:t>
      </w:r>
      <w:r w:rsidR="005979B7" w:rsidRPr="006B1573">
        <w:rPr>
          <w:rStyle w:val="12pt"/>
          <w:color w:val="auto"/>
          <w:sz w:val="28"/>
          <w:szCs w:val="28"/>
        </w:rPr>
        <w:t xml:space="preserve">национальных </w:t>
      </w:r>
      <w:r w:rsidR="005979B7" w:rsidRPr="006B1573">
        <w:rPr>
          <w:sz w:val="28"/>
          <w:szCs w:val="28"/>
        </w:rPr>
        <w:t>законодательств, разработки модельных законо</w:t>
      </w:r>
      <w:r w:rsidR="002C0477" w:rsidRPr="006B1573">
        <w:rPr>
          <w:sz w:val="28"/>
          <w:szCs w:val="28"/>
        </w:rPr>
        <w:t xml:space="preserve">дательных актов, рекомендаций и иных правовых актов </w:t>
      </w:r>
      <w:r w:rsidR="005979B7" w:rsidRPr="006B1573">
        <w:rPr>
          <w:sz w:val="28"/>
          <w:szCs w:val="28"/>
        </w:rPr>
        <w:t xml:space="preserve">для решения уставных задач ОДКБ, организации взаимодействия по вопросам международной и региональной безопасности, вносит </w:t>
      </w:r>
      <w:r w:rsidR="005979B7" w:rsidRPr="008242AD">
        <w:rPr>
          <w:rStyle w:val="a4"/>
          <w:i w:val="0"/>
          <w:color w:val="auto"/>
          <w:sz w:val="28"/>
          <w:szCs w:val="28"/>
        </w:rPr>
        <w:t>значительный вклад</w:t>
      </w:r>
      <w:r w:rsidR="00317037" w:rsidRPr="008242AD">
        <w:rPr>
          <w:rStyle w:val="a4"/>
          <w:i w:val="0"/>
          <w:color w:val="auto"/>
          <w:sz w:val="28"/>
          <w:szCs w:val="28"/>
        </w:rPr>
        <w:t xml:space="preserve"> </w:t>
      </w:r>
      <w:r w:rsidR="00317037" w:rsidRPr="006B1573">
        <w:rPr>
          <w:sz w:val="28"/>
          <w:szCs w:val="28"/>
        </w:rPr>
        <w:t>в</w:t>
      </w:r>
      <w:r w:rsidR="005979B7" w:rsidRPr="006B1573">
        <w:rPr>
          <w:sz w:val="28"/>
          <w:szCs w:val="28"/>
        </w:rPr>
        <w:t xml:space="preserve">: </w:t>
      </w:r>
      <w:r w:rsidR="00997EB1" w:rsidRPr="006B1573">
        <w:rPr>
          <w:sz w:val="28"/>
          <w:szCs w:val="28"/>
        </w:rPr>
        <w:t xml:space="preserve">подготовку к </w:t>
      </w:r>
      <w:r w:rsidR="005979B7" w:rsidRPr="006B1573">
        <w:rPr>
          <w:sz w:val="28"/>
          <w:szCs w:val="28"/>
        </w:rPr>
        <w:t xml:space="preserve">ратификации международных договоров, заключенных в рамках Организации; текущее и опережающее решение проблем правового регулирования возникших ранее и вновь появившихся общественных отношений, обусловленных развитием Организации и проявлением традиционных и новых вызовов и угроз; содействие компетентным органам в реализации актуальных законодательных инициатив; </w:t>
      </w:r>
      <w:r w:rsidR="00F95483" w:rsidRPr="006B1573">
        <w:rPr>
          <w:sz w:val="28"/>
          <w:szCs w:val="28"/>
        </w:rPr>
        <w:t>реализации потенциала парламентской дипломатии</w:t>
      </w:r>
      <w:r w:rsidR="005979B7" w:rsidRPr="006B1573">
        <w:rPr>
          <w:sz w:val="28"/>
          <w:szCs w:val="28"/>
        </w:rPr>
        <w:t xml:space="preserve">; привлечение к наблюдательному сотрудничеству </w:t>
      </w:r>
      <w:r w:rsidR="006E7CAD" w:rsidRPr="008242AD">
        <w:rPr>
          <w:sz w:val="28"/>
          <w:szCs w:val="28"/>
        </w:rPr>
        <w:t xml:space="preserve">государств, являющихся </w:t>
      </w:r>
      <w:r w:rsidR="005979B7" w:rsidRPr="008242AD">
        <w:rPr>
          <w:sz w:val="28"/>
          <w:szCs w:val="28"/>
        </w:rPr>
        <w:t>член</w:t>
      </w:r>
      <w:r w:rsidR="006E7CAD" w:rsidRPr="008242AD">
        <w:rPr>
          <w:sz w:val="28"/>
          <w:szCs w:val="28"/>
        </w:rPr>
        <w:t>ами</w:t>
      </w:r>
      <w:r w:rsidR="005979B7" w:rsidRPr="006E7CAD">
        <w:rPr>
          <w:color w:val="FF0000"/>
          <w:sz w:val="28"/>
          <w:szCs w:val="28"/>
        </w:rPr>
        <w:t xml:space="preserve"> </w:t>
      </w:r>
      <w:r w:rsidR="005979B7" w:rsidRPr="006B1573">
        <w:rPr>
          <w:sz w:val="28"/>
          <w:szCs w:val="28"/>
        </w:rPr>
        <w:t>региональных и субрегиональных объединений, не располагающих собственными парламентскими структурами</w:t>
      </w:r>
      <w:r w:rsidR="006E7CAD">
        <w:rPr>
          <w:sz w:val="28"/>
          <w:szCs w:val="28"/>
        </w:rPr>
        <w:t xml:space="preserve">, </w:t>
      </w:r>
      <w:r w:rsidR="006E7CAD" w:rsidRPr="008242AD">
        <w:rPr>
          <w:sz w:val="28"/>
          <w:szCs w:val="28"/>
        </w:rPr>
        <w:t>и разделяющих принципы и ценности, на которых основывается система коллективной безопасности ОДКБ</w:t>
      </w:r>
      <w:r w:rsidR="005979B7" w:rsidRPr="008242AD">
        <w:rPr>
          <w:sz w:val="28"/>
          <w:szCs w:val="28"/>
        </w:rPr>
        <w:t xml:space="preserve">. </w:t>
      </w:r>
      <w:r w:rsidR="005979B7" w:rsidRPr="006B1573">
        <w:rPr>
          <w:sz w:val="28"/>
          <w:szCs w:val="28"/>
        </w:rPr>
        <w:t xml:space="preserve">Подтверждаем готовность </w:t>
      </w:r>
      <w:r w:rsidR="005979B7" w:rsidRPr="008242AD">
        <w:rPr>
          <w:rStyle w:val="a4"/>
          <w:i w:val="0"/>
          <w:color w:val="auto"/>
          <w:sz w:val="28"/>
          <w:szCs w:val="28"/>
        </w:rPr>
        <w:t>следовать намеченным курсом</w:t>
      </w:r>
      <w:r w:rsidR="005979B7" w:rsidRPr="008242AD">
        <w:rPr>
          <w:i/>
          <w:sz w:val="28"/>
          <w:szCs w:val="28"/>
        </w:rPr>
        <w:t xml:space="preserve"> </w:t>
      </w:r>
      <w:r w:rsidR="005979B7" w:rsidRPr="006B1573">
        <w:rPr>
          <w:sz w:val="28"/>
          <w:szCs w:val="28"/>
        </w:rPr>
        <w:t>и впредь.</w:t>
      </w:r>
    </w:p>
    <w:p w:rsidR="005979B7" w:rsidRPr="006B1573" w:rsidRDefault="005979B7" w:rsidP="00454113">
      <w:pPr>
        <w:pStyle w:val="21"/>
        <w:shd w:val="clear" w:color="auto" w:fill="auto"/>
        <w:spacing w:before="0" w:line="228" w:lineRule="auto"/>
        <w:ind w:firstLine="720"/>
        <w:rPr>
          <w:strike/>
          <w:sz w:val="28"/>
          <w:szCs w:val="28"/>
        </w:rPr>
      </w:pPr>
      <w:r w:rsidRPr="006B1573">
        <w:rPr>
          <w:sz w:val="28"/>
          <w:szCs w:val="28"/>
        </w:rPr>
        <w:t xml:space="preserve">Обострение международных отношений, наблюдаемое в последние годы текущего десятилетия, многократно актуализирует задачи всестороннего обеспечения коллективной безопасности, развития и совершенствования ОДКБ, обусловливает объективную </w:t>
      </w:r>
      <w:r w:rsidRPr="008242AD">
        <w:rPr>
          <w:rStyle w:val="a4"/>
          <w:i w:val="0"/>
          <w:color w:val="auto"/>
          <w:sz w:val="28"/>
          <w:szCs w:val="28"/>
        </w:rPr>
        <w:t xml:space="preserve">необходимость укрепления ее </w:t>
      </w:r>
      <w:r w:rsidR="00F95483" w:rsidRPr="008242AD">
        <w:rPr>
          <w:sz w:val="28"/>
          <w:szCs w:val="28"/>
        </w:rPr>
        <w:t>договорно-правовой основы</w:t>
      </w:r>
      <w:r w:rsidRPr="008242AD">
        <w:rPr>
          <w:sz w:val="28"/>
          <w:szCs w:val="28"/>
        </w:rPr>
        <w:t>,</w:t>
      </w:r>
      <w:r w:rsidRPr="006B1573">
        <w:rPr>
          <w:sz w:val="28"/>
          <w:szCs w:val="28"/>
        </w:rPr>
        <w:t xml:space="preserve"> а, следовательно, парламентского измерения. Именно в этом политические, экономические или военные интересы обретают завершенные юридические формы, исполнение которых призвано привести к искомой цели </w:t>
      </w:r>
      <w:r w:rsidR="004854C7" w:rsidRPr="006B1573">
        <w:rPr>
          <w:sz w:val="28"/>
          <w:szCs w:val="28"/>
        </w:rPr>
        <w:t>–</w:t>
      </w:r>
      <w:r w:rsidRPr="006B1573">
        <w:rPr>
          <w:sz w:val="28"/>
          <w:szCs w:val="28"/>
        </w:rPr>
        <w:t xml:space="preserve"> повышению эффективности системы обеспечения коллективной безопасности. </w:t>
      </w:r>
    </w:p>
    <w:p w:rsidR="005979B7" w:rsidRPr="006B1573" w:rsidRDefault="006B1573" w:rsidP="00454113">
      <w:pPr>
        <w:tabs>
          <w:tab w:val="left" w:pos="6775"/>
        </w:tabs>
        <w:spacing w:line="228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>своевременной разработк</w:t>
      </w:r>
      <w:r w:rsidRPr="006B15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 модельных законодательных</w:t>
      </w:r>
      <w:r w:rsidR="002D6B01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 актов, рекомендаций и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>иных правовых актов в соответствии с уставными целями Организации, о</w:t>
      </w:r>
      <w:r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собое внимание следует уделить сфере борьбы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с терроризмом и экстремизмом, где как никогда важна координация усилий всех государств мира. Главное внимание при этом следует уделить </w:t>
      </w:r>
      <w:r w:rsidR="004854C7" w:rsidRPr="006B1573">
        <w:rPr>
          <w:rFonts w:ascii="Times New Roman" w:hAnsi="Times New Roman" w:cs="Times New Roman"/>
          <w:color w:val="auto"/>
          <w:sz w:val="28"/>
          <w:szCs w:val="28"/>
        </w:rPr>
        <w:t>закреплению</w:t>
      </w:r>
      <w:r w:rsidR="00F95483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единых критериев признания организаций террористическими и экстремистскими.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Приоритетными считаем </w:t>
      </w:r>
      <w:r w:rsidR="005979B7" w:rsidRPr="006B1573">
        <w:rPr>
          <w:rStyle w:val="41"/>
          <w:rFonts w:eastAsia="Courier New"/>
          <w:color w:val="auto"/>
          <w:sz w:val="28"/>
          <w:szCs w:val="28"/>
        </w:rPr>
        <w:t xml:space="preserve">также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разработку документов, направленных на: противодействие так называемым гибридным угрозам, </w:t>
      </w:r>
      <w:r w:rsidR="00694D94" w:rsidRPr="006B1573">
        <w:rPr>
          <w:rFonts w:ascii="Times New Roman" w:hAnsi="Times New Roman" w:cs="Times New Roman"/>
          <w:color w:val="auto"/>
          <w:sz w:val="28"/>
          <w:szCs w:val="28"/>
        </w:rPr>
        <w:t>распространению террористической и экстремистской деятельности в информационном пространстве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694D94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нелегальной 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>миграции</w:t>
      </w:r>
      <w:r w:rsidR="00034F5E" w:rsidRPr="006B1573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на недопущение поддержки некоституционных и неправовых действий </w:t>
      </w:r>
      <w:r w:rsidR="00FA3D0D" w:rsidRPr="008242AD">
        <w:rPr>
          <w:rFonts w:ascii="Times New Roman" w:hAnsi="Times New Roman" w:cs="Times New Roman"/>
          <w:color w:val="auto"/>
          <w:sz w:val="28"/>
          <w:szCs w:val="28"/>
        </w:rPr>
        <w:t>извне</w:t>
      </w:r>
      <w:r w:rsidR="00DD4F7E" w:rsidRPr="008242AD">
        <w:rPr>
          <w:rFonts w:ascii="Times New Roman" w:hAnsi="Times New Roman" w:cs="Times New Roman"/>
          <w:color w:val="auto"/>
          <w:sz w:val="28"/>
          <w:szCs w:val="28"/>
        </w:rPr>
        <w:t>, в том числе террористической направ</w:t>
      </w:r>
      <w:r w:rsidR="00882B4A" w:rsidRPr="008242A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DD4F7E" w:rsidRPr="008242AD">
        <w:rPr>
          <w:rFonts w:ascii="Times New Roman" w:hAnsi="Times New Roman" w:cs="Times New Roman"/>
          <w:color w:val="auto"/>
          <w:sz w:val="28"/>
          <w:szCs w:val="28"/>
        </w:rPr>
        <w:t>енности,</w:t>
      </w:r>
      <w:r w:rsidR="00FA3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4F5E" w:rsidRPr="006B1573">
        <w:rPr>
          <w:rFonts w:ascii="Times New Roman" w:hAnsi="Times New Roman" w:cs="Times New Roman"/>
          <w:color w:val="auto"/>
          <w:sz w:val="28"/>
          <w:szCs w:val="28"/>
        </w:rPr>
        <w:t>в какой бы то ни было стране, ведущих к разрушению государственности</w:t>
      </w:r>
      <w:r w:rsidR="005979B7" w:rsidRPr="006B15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10AC" w:rsidRPr="006B1573" w:rsidRDefault="005979B7" w:rsidP="00454113">
      <w:pPr>
        <w:pStyle w:val="21"/>
        <w:shd w:val="clear" w:color="auto" w:fill="auto"/>
        <w:spacing w:before="0" w:line="228" w:lineRule="auto"/>
        <w:ind w:firstLine="680"/>
        <w:rPr>
          <w:sz w:val="28"/>
          <w:szCs w:val="28"/>
        </w:rPr>
      </w:pPr>
      <w:r w:rsidRPr="006B1573">
        <w:rPr>
          <w:sz w:val="28"/>
          <w:szCs w:val="28"/>
        </w:rPr>
        <w:t xml:space="preserve">Парламентское измерение расширяет возможности Организации по ее </w:t>
      </w:r>
      <w:r w:rsidRPr="008242AD">
        <w:rPr>
          <w:rStyle w:val="a4"/>
          <w:i w:val="0"/>
          <w:color w:val="auto"/>
          <w:sz w:val="28"/>
          <w:szCs w:val="28"/>
        </w:rPr>
        <w:t>адаптации</w:t>
      </w:r>
      <w:r w:rsidRPr="006B1573">
        <w:rPr>
          <w:sz w:val="28"/>
          <w:szCs w:val="28"/>
        </w:rPr>
        <w:t xml:space="preserve"> к быстро меняющимся</w:t>
      </w:r>
      <w:r w:rsidRPr="006B1573">
        <w:rPr>
          <w:b/>
          <w:sz w:val="28"/>
          <w:szCs w:val="28"/>
        </w:rPr>
        <w:t xml:space="preserve"> </w:t>
      </w:r>
      <w:r w:rsidRPr="006B1573">
        <w:rPr>
          <w:sz w:val="28"/>
          <w:szCs w:val="28"/>
        </w:rPr>
        <w:t xml:space="preserve">геополитическим реалиям. Поэтому, перед Парламентской Ассамблеей, в основе деятельности которой лежат дружеские отношения между народами и лидерами наших стран, чаяния миллионов людей, избравших парламентариев своих государств, стоят задачи по обеспечению </w:t>
      </w:r>
      <w:r w:rsidRPr="008242AD">
        <w:rPr>
          <w:rStyle w:val="a4"/>
          <w:i w:val="0"/>
          <w:color w:val="auto"/>
          <w:sz w:val="28"/>
          <w:szCs w:val="28"/>
        </w:rPr>
        <w:t>эффективности принимаемых решений</w:t>
      </w:r>
      <w:r w:rsidRPr="006B1573">
        <w:rPr>
          <w:rStyle w:val="a4"/>
          <w:color w:val="auto"/>
          <w:sz w:val="28"/>
          <w:szCs w:val="28"/>
        </w:rPr>
        <w:t>.</w:t>
      </w:r>
      <w:r w:rsidRPr="006B1573">
        <w:rPr>
          <w:sz w:val="28"/>
          <w:szCs w:val="28"/>
        </w:rPr>
        <w:t xml:space="preserve"> В этой связи, осознаем актуальность задач по: содействию ускоренной ратификации принятых в рамках ОДКБ международных договоров; учету в национальном законодательстве модельных законодательных актов и рекомендаций, принятых во исполнение Программы дальнейшего развития и совершенствования правового обеспечения коллективной безопасности ОДКБ на 2014</w:t>
      </w:r>
      <w:r w:rsidR="004D2F14" w:rsidRPr="006B1573">
        <w:rPr>
          <w:sz w:val="28"/>
          <w:szCs w:val="28"/>
        </w:rPr>
        <w:t>–</w:t>
      </w:r>
      <w:r w:rsidRPr="006B1573">
        <w:rPr>
          <w:sz w:val="28"/>
          <w:szCs w:val="28"/>
        </w:rPr>
        <w:t>2016 годы, утве</w:t>
      </w:r>
      <w:r w:rsidR="001E5D46" w:rsidRPr="006B1573">
        <w:rPr>
          <w:sz w:val="28"/>
          <w:szCs w:val="28"/>
        </w:rPr>
        <w:t>ржденной Председателем СКБ ОДКБ.</w:t>
      </w:r>
      <w:r w:rsidRPr="006B1573">
        <w:rPr>
          <w:sz w:val="28"/>
          <w:szCs w:val="28"/>
        </w:rPr>
        <w:t xml:space="preserve"> Подчеркиваем </w:t>
      </w:r>
      <w:r w:rsidRPr="008242AD">
        <w:rPr>
          <w:sz w:val="28"/>
          <w:szCs w:val="28"/>
        </w:rPr>
        <w:t>необходимость</w:t>
      </w:r>
      <w:r w:rsidRPr="008242AD">
        <w:rPr>
          <w:i/>
          <w:sz w:val="28"/>
          <w:szCs w:val="28"/>
        </w:rPr>
        <w:t xml:space="preserve"> </w:t>
      </w:r>
      <w:r w:rsidRPr="008242AD">
        <w:rPr>
          <w:rStyle w:val="a4"/>
          <w:i w:val="0"/>
          <w:color w:val="auto"/>
          <w:sz w:val="28"/>
          <w:szCs w:val="28"/>
        </w:rPr>
        <w:t>стремиться к унификации норм-понятий и норм-принципов</w:t>
      </w:r>
      <w:r w:rsidRPr="008242AD">
        <w:rPr>
          <w:i/>
          <w:sz w:val="28"/>
          <w:szCs w:val="28"/>
        </w:rPr>
        <w:t xml:space="preserve">, </w:t>
      </w:r>
      <w:r w:rsidRPr="008242AD">
        <w:rPr>
          <w:rStyle w:val="a4"/>
          <w:i w:val="0"/>
          <w:color w:val="auto"/>
          <w:sz w:val="28"/>
          <w:szCs w:val="28"/>
        </w:rPr>
        <w:t>гармонизации регулятивных и охранительных норм-правил,</w:t>
      </w:r>
      <w:r w:rsidRPr="006B1573">
        <w:rPr>
          <w:sz w:val="28"/>
          <w:szCs w:val="28"/>
        </w:rPr>
        <w:t xml:space="preserve"> направленных на комплексное решение проблем в сфере безопасности.</w:t>
      </w:r>
      <w:r w:rsidR="00BB10AC" w:rsidRPr="006B1573">
        <w:rPr>
          <w:sz w:val="28"/>
          <w:szCs w:val="28"/>
        </w:rPr>
        <w:t xml:space="preserve"> </w:t>
      </w:r>
    </w:p>
    <w:p w:rsidR="005979B7" w:rsidRPr="008242AD" w:rsidRDefault="005979B7" w:rsidP="00454113">
      <w:pPr>
        <w:pStyle w:val="21"/>
        <w:shd w:val="clear" w:color="auto" w:fill="auto"/>
        <w:spacing w:before="0" w:line="228" w:lineRule="auto"/>
        <w:ind w:firstLine="680"/>
        <w:rPr>
          <w:sz w:val="28"/>
          <w:szCs w:val="28"/>
        </w:rPr>
      </w:pPr>
      <w:r w:rsidRPr="006B1573">
        <w:rPr>
          <w:sz w:val="28"/>
          <w:szCs w:val="28"/>
        </w:rPr>
        <w:t xml:space="preserve">Выражаем готовность продолжить практику парламентского мониторинга военно-политической </w:t>
      </w:r>
      <w:r w:rsidR="00BA170A" w:rsidRPr="006B1573">
        <w:rPr>
          <w:sz w:val="28"/>
          <w:szCs w:val="28"/>
        </w:rPr>
        <w:t>обстановки</w:t>
      </w:r>
      <w:r w:rsidRPr="006B1573">
        <w:rPr>
          <w:sz w:val="28"/>
          <w:szCs w:val="28"/>
        </w:rPr>
        <w:t xml:space="preserve"> в регионах коллективной безопасности и наблюдение за учениями </w:t>
      </w:r>
      <w:r w:rsidR="00694D94" w:rsidRPr="006B1573">
        <w:rPr>
          <w:sz w:val="28"/>
          <w:szCs w:val="28"/>
        </w:rPr>
        <w:t>К</w:t>
      </w:r>
      <w:r w:rsidRPr="006B1573">
        <w:rPr>
          <w:sz w:val="28"/>
          <w:szCs w:val="28"/>
        </w:rPr>
        <w:t xml:space="preserve">оллективных сил </w:t>
      </w:r>
      <w:r w:rsidR="00694D94" w:rsidRPr="006B1573">
        <w:rPr>
          <w:sz w:val="28"/>
          <w:szCs w:val="28"/>
        </w:rPr>
        <w:t xml:space="preserve">(Войск) </w:t>
      </w:r>
      <w:r w:rsidRPr="006B1573">
        <w:rPr>
          <w:sz w:val="28"/>
          <w:szCs w:val="28"/>
        </w:rPr>
        <w:t>ОДКБ, в целях выявления потребностей системы коллективной безопасности в правовом обеспечении.</w:t>
      </w:r>
      <w:r w:rsidR="00694D94" w:rsidRPr="006B1573">
        <w:rPr>
          <w:sz w:val="28"/>
          <w:szCs w:val="28"/>
        </w:rPr>
        <w:t xml:space="preserve"> Особое внимание будет уделено </w:t>
      </w:r>
      <w:r w:rsidR="00565CE9" w:rsidRPr="006B1573">
        <w:rPr>
          <w:sz w:val="28"/>
          <w:szCs w:val="28"/>
        </w:rPr>
        <w:t xml:space="preserve">оказанию парламентского содействия в </w:t>
      </w:r>
      <w:r w:rsidR="00694D94" w:rsidRPr="006B1573">
        <w:rPr>
          <w:sz w:val="28"/>
          <w:szCs w:val="28"/>
        </w:rPr>
        <w:t>совершенствовани</w:t>
      </w:r>
      <w:r w:rsidR="00565CE9" w:rsidRPr="006B1573">
        <w:rPr>
          <w:sz w:val="28"/>
          <w:szCs w:val="28"/>
        </w:rPr>
        <w:t>и</w:t>
      </w:r>
      <w:r w:rsidR="00694D94" w:rsidRPr="006B1573">
        <w:rPr>
          <w:sz w:val="28"/>
          <w:szCs w:val="28"/>
        </w:rPr>
        <w:t xml:space="preserve"> нормативной базы функционирования коллективных сил</w:t>
      </w:r>
      <w:r w:rsidR="006E7CAD">
        <w:rPr>
          <w:sz w:val="28"/>
          <w:szCs w:val="28"/>
        </w:rPr>
        <w:t xml:space="preserve">, </w:t>
      </w:r>
      <w:r w:rsidR="006E7CAD" w:rsidRPr="008242AD">
        <w:rPr>
          <w:sz w:val="28"/>
          <w:szCs w:val="28"/>
        </w:rPr>
        <w:t>включая миротворческие</w:t>
      </w:r>
      <w:r w:rsidR="00694D94" w:rsidRPr="008242AD">
        <w:rPr>
          <w:sz w:val="28"/>
          <w:szCs w:val="28"/>
        </w:rPr>
        <w:t>.</w:t>
      </w:r>
      <w:r w:rsidR="00BB10AC" w:rsidRPr="008242AD">
        <w:rPr>
          <w:sz w:val="28"/>
          <w:szCs w:val="28"/>
        </w:rPr>
        <w:t xml:space="preserve"> </w:t>
      </w:r>
    </w:p>
    <w:p w:rsidR="006B1573" w:rsidRPr="006B1573" w:rsidRDefault="005979B7" w:rsidP="00454113">
      <w:pPr>
        <w:pStyle w:val="21"/>
        <w:shd w:val="clear" w:color="auto" w:fill="auto"/>
        <w:spacing w:before="0" w:line="228" w:lineRule="auto"/>
        <w:ind w:firstLine="680"/>
        <w:rPr>
          <w:sz w:val="28"/>
          <w:szCs w:val="28"/>
        </w:rPr>
      </w:pPr>
      <w:r w:rsidRPr="006B1573">
        <w:rPr>
          <w:sz w:val="28"/>
          <w:szCs w:val="28"/>
        </w:rPr>
        <w:t xml:space="preserve">Отдаем должное высокой значимости </w:t>
      </w:r>
      <w:r w:rsidRPr="008242AD">
        <w:rPr>
          <w:rStyle w:val="a4"/>
          <w:i w:val="0"/>
          <w:color w:val="auto"/>
          <w:sz w:val="28"/>
          <w:szCs w:val="28"/>
        </w:rPr>
        <w:t>парламентской солидарности.</w:t>
      </w:r>
      <w:r w:rsidRPr="006B1573">
        <w:rPr>
          <w:rStyle w:val="a4"/>
          <w:color w:val="auto"/>
          <w:sz w:val="28"/>
          <w:szCs w:val="28"/>
        </w:rPr>
        <w:t xml:space="preserve"> </w:t>
      </w:r>
      <w:r w:rsidRPr="006B1573">
        <w:rPr>
          <w:sz w:val="28"/>
          <w:szCs w:val="28"/>
        </w:rPr>
        <w:t xml:space="preserve">Подчеркиваем, </w:t>
      </w:r>
      <w:r w:rsidRPr="008242AD">
        <w:rPr>
          <w:sz w:val="28"/>
          <w:szCs w:val="28"/>
        </w:rPr>
        <w:t>что</w:t>
      </w:r>
      <w:r w:rsidRPr="008242AD">
        <w:rPr>
          <w:i/>
          <w:sz w:val="28"/>
          <w:szCs w:val="28"/>
        </w:rPr>
        <w:t xml:space="preserve"> </w:t>
      </w:r>
      <w:r w:rsidRPr="008242AD">
        <w:rPr>
          <w:rStyle w:val="a4"/>
          <w:i w:val="0"/>
          <w:color w:val="auto"/>
          <w:sz w:val="28"/>
          <w:szCs w:val="28"/>
        </w:rPr>
        <w:t>парламентское единство в оценке ключевых процессов</w:t>
      </w:r>
      <w:r w:rsidRPr="008242AD">
        <w:rPr>
          <w:i/>
          <w:sz w:val="28"/>
          <w:szCs w:val="28"/>
        </w:rPr>
        <w:t xml:space="preserve"> </w:t>
      </w:r>
      <w:r w:rsidRPr="006B1573">
        <w:rPr>
          <w:sz w:val="28"/>
          <w:szCs w:val="28"/>
        </w:rPr>
        <w:t xml:space="preserve">в современной международной политике остается принципиально важным и наиболее эффективным с точки зрения построения прямого диалога и взаимопонимания между их участниками. </w:t>
      </w:r>
    </w:p>
    <w:p w:rsidR="005979B7" w:rsidRPr="006B1573" w:rsidRDefault="005979B7" w:rsidP="00454113">
      <w:pPr>
        <w:pStyle w:val="21"/>
        <w:shd w:val="clear" w:color="auto" w:fill="auto"/>
        <w:spacing w:before="0" w:line="228" w:lineRule="auto"/>
        <w:ind w:firstLine="680"/>
        <w:rPr>
          <w:sz w:val="28"/>
          <w:szCs w:val="28"/>
        </w:rPr>
      </w:pPr>
      <w:r w:rsidRPr="006B1573">
        <w:rPr>
          <w:sz w:val="28"/>
          <w:szCs w:val="28"/>
        </w:rPr>
        <w:t xml:space="preserve">Придаем особое значение </w:t>
      </w:r>
      <w:r w:rsidRPr="008242AD">
        <w:rPr>
          <w:rStyle w:val="a4"/>
          <w:i w:val="0"/>
          <w:color w:val="auto"/>
          <w:sz w:val="28"/>
          <w:szCs w:val="28"/>
        </w:rPr>
        <w:t>развитию и укреплению связей</w:t>
      </w:r>
      <w:r w:rsidRPr="006B1573">
        <w:rPr>
          <w:sz w:val="28"/>
          <w:szCs w:val="28"/>
        </w:rPr>
        <w:t xml:space="preserve"> Организации с </w:t>
      </w:r>
      <w:r w:rsidR="00694D94" w:rsidRPr="006B1573">
        <w:rPr>
          <w:sz w:val="28"/>
          <w:szCs w:val="28"/>
        </w:rPr>
        <w:t>СНГ, ООН, ШОС</w:t>
      </w:r>
      <w:r w:rsidRPr="006B1573">
        <w:rPr>
          <w:sz w:val="28"/>
          <w:szCs w:val="28"/>
        </w:rPr>
        <w:t xml:space="preserve"> и другими международными структурами</w:t>
      </w:r>
      <w:r w:rsidR="00565CE9" w:rsidRPr="006B1573">
        <w:rPr>
          <w:sz w:val="28"/>
          <w:szCs w:val="28"/>
        </w:rPr>
        <w:t xml:space="preserve"> в области безопасности, придерживающихся </w:t>
      </w:r>
      <w:r w:rsidR="00565CE9" w:rsidRPr="008242AD">
        <w:rPr>
          <w:sz w:val="28"/>
          <w:szCs w:val="28"/>
        </w:rPr>
        <w:t>основ</w:t>
      </w:r>
      <w:r w:rsidR="009240D3" w:rsidRPr="008242AD">
        <w:rPr>
          <w:sz w:val="28"/>
          <w:szCs w:val="28"/>
        </w:rPr>
        <w:t>ополагающих норм и</w:t>
      </w:r>
      <w:r w:rsidR="00565CE9" w:rsidRPr="008242AD">
        <w:rPr>
          <w:sz w:val="28"/>
          <w:szCs w:val="28"/>
        </w:rPr>
        <w:t xml:space="preserve"> принципов международного права</w:t>
      </w:r>
      <w:r w:rsidRPr="008242AD">
        <w:rPr>
          <w:rStyle w:val="a4"/>
          <w:color w:val="auto"/>
          <w:sz w:val="28"/>
          <w:szCs w:val="28"/>
        </w:rPr>
        <w:t>.</w:t>
      </w:r>
      <w:r w:rsidRPr="008242AD">
        <w:rPr>
          <w:sz w:val="28"/>
          <w:szCs w:val="28"/>
        </w:rPr>
        <w:t xml:space="preserve"> </w:t>
      </w:r>
      <w:r w:rsidR="006E7CAD" w:rsidRPr="008242AD">
        <w:rPr>
          <w:sz w:val="28"/>
          <w:szCs w:val="28"/>
        </w:rPr>
        <w:t>Преследуя цель обеспечения неделимости безопасности в зоне ответственности ОДКБ, з</w:t>
      </w:r>
      <w:r w:rsidRPr="006B1573">
        <w:rPr>
          <w:sz w:val="28"/>
          <w:szCs w:val="28"/>
        </w:rPr>
        <w:t xml:space="preserve">аявляем о готовности к расширению круга парламентов и международных организаций </w:t>
      </w:r>
      <w:r w:rsidR="00565CE9" w:rsidRPr="006B1573">
        <w:rPr>
          <w:sz w:val="28"/>
          <w:szCs w:val="28"/>
        </w:rPr>
        <w:t>–</w:t>
      </w:r>
      <w:r w:rsidRPr="006B1573">
        <w:rPr>
          <w:sz w:val="28"/>
          <w:szCs w:val="28"/>
        </w:rPr>
        <w:t xml:space="preserve"> </w:t>
      </w:r>
      <w:r w:rsidR="00565CE9" w:rsidRPr="006B1573">
        <w:rPr>
          <w:sz w:val="28"/>
          <w:szCs w:val="28"/>
        </w:rPr>
        <w:t xml:space="preserve">наблюдателей </w:t>
      </w:r>
      <w:r w:rsidRPr="006B1573">
        <w:rPr>
          <w:sz w:val="28"/>
          <w:szCs w:val="28"/>
        </w:rPr>
        <w:t>Парламентской Ассамблеи ОДКБ.</w:t>
      </w:r>
    </w:p>
    <w:p w:rsidR="004854C7" w:rsidRPr="006B1573" w:rsidRDefault="005979B7" w:rsidP="00454113">
      <w:pPr>
        <w:pStyle w:val="21"/>
        <w:shd w:val="clear" w:color="auto" w:fill="auto"/>
        <w:spacing w:before="0" w:line="228" w:lineRule="auto"/>
        <w:ind w:firstLine="680"/>
        <w:rPr>
          <w:sz w:val="28"/>
          <w:szCs w:val="28"/>
        </w:rPr>
      </w:pPr>
      <w:r w:rsidRPr="006B1573">
        <w:rPr>
          <w:sz w:val="28"/>
          <w:szCs w:val="28"/>
        </w:rPr>
        <w:t xml:space="preserve">Отмечаем, что особого внимания требует сотрудничество с нашим наблюдателем </w:t>
      </w:r>
      <w:r w:rsidR="004854C7" w:rsidRPr="006B1573">
        <w:rPr>
          <w:sz w:val="28"/>
          <w:szCs w:val="28"/>
        </w:rPr>
        <w:t>–</w:t>
      </w:r>
      <w:r w:rsidRPr="006B1573">
        <w:rPr>
          <w:sz w:val="28"/>
          <w:szCs w:val="28"/>
        </w:rPr>
        <w:t xml:space="preserve"> Волеси джирга Исламской Республики Афганистан</w:t>
      </w:r>
      <w:r w:rsidR="00565CE9" w:rsidRPr="006B1573">
        <w:rPr>
          <w:sz w:val="28"/>
          <w:szCs w:val="28"/>
        </w:rPr>
        <w:t>, в связи с тем, что на территории этого</w:t>
      </w:r>
      <w:r w:rsidR="0032005F" w:rsidRPr="006B1573">
        <w:rPr>
          <w:sz w:val="28"/>
          <w:szCs w:val="28"/>
        </w:rPr>
        <w:t xml:space="preserve"> </w:t>
      </w:r>
      <w:r w:rsidRPr="006B1573">
        <w:rPr>
          <w:sz w:val="28"/>
          <w:szCs w:val="28"/>
        </w:rPr>
        <w:t>государств</w:t>
      </w:r>
      <w:r w:rsidR="00565CE9" w:rsidRPr="006B1573">
        <w:rPr>
          <w:sz w:val="28"/>
          <w:szCs w:val="28"/>
        </w:rPr>
        <w:t>а различные</w:t>
      </w:r>
      <w:r w:rsidRPr="006B1573">
        <w:rPr>
          <w:sz w:val="28"/>
          <w:szCs w:val="28"/>
        </w:rPr>
        <w:t xml:space="preserve"> террористические организации ведут свою разрушительную деяте</w:t>
      </w:r>
      <w:r w:rsidR="00694D94" w:rsidRPr="006B1573">
        <w:rPr>
          <w:sz w:val="28"/>
          <w:szCs w:val="28"/>
        </w:rPr>
        <w:t>льность среди мирного населения.</w:t>
      </w:r>
      <w:r w:rsidRPr="006B1573">
        <w:rPr>
          <w:sz w:val="28"/>
          <w:szCs w:val="28"/>
        </w:rPr>
        <w:t xml:space="preserve"> </w:t>
      </w:r>
    </w:p>
    <w:p w:rsidR="00895A2B" w:rsidRPr="006B1573" w:rsidRDefault="005979B7" w:rsidP="00454113">
      <w:pPr>
        <w:pStyle w:val="21"/>
        <w:shd w:val="clear" w:color="auto" w:fill="auto"/>
        <w:spacing w:before="0" w:line="228" w:lineRule="auto"/>
        <w:ind w:firstLine="680"/>
        <w:rPr>
          <w:sz w:val="28"/>
          <w:szCs w:val="28"/>
        </w:rPr>
      </w:pPr>
      <w:r w:rsidRPr="006B1573">
        <w:rPr>
          <w:sz w:val="28"/>
          <w:szCs w:val="28"/>
        </w:rPr>
        <w:t>Считаем, что дальнейшее объединение усилий государств-членов</w:t>
      </w:r>
      <w:r w:rsidR="001A5021" w:rsidRPr="006B1573">
        <w:rPr>
          <w:sz w:val="28"/>
          <w:szCs w:val="28"/>
        </w:rPr>
        <w:t xml:space="preserve"> </w:t>
      </w:r>
      <w:r w:rsidRPr="006B1573">
        <w:rPr>
          <w:sz w:val="28"/>
          <w:szCs w:val="28"/>
        </w:rPr>
        <w:t>позвол</w:t>
      </w:r>
      <w:r w:rsidR="00AA630A" w:rsidRPr="006B1573">
        <w:rPr>
          <w:sz w:val="28"/>
          <w:szCs w:val="28"/>
        </w:rPr>
        <w:t>и</w:t>
      </w:r>
      <w:r w:rsidRPr="006B1573">
        <w:rPr>
          <w:sz w:val="28"/>
          <w:szCs w:val="28"/>
        </w:rPr>
        <w:t xml:space="preserve">т </w:t>
      </w:r>
      <w:r w:rsidRPr="008242AD">
        <w:rPr>
          <w:iCs/>
          <w:sz w:val="28"/>
          <w:szCs w:val="28"/>
        </w:rPr>
        <w:t>расширить существующие и открыть новые возможности</w:t>
      </w:r>
      <w:r w:rsidRPr="006B1573">
        <w:rPr>
          <w:sz w:val="28"/>
          <w:szCs w:val="28"/>
        </w:rPr>
        <w:t xml:space="preserve"> для ОДКБ.</w:t>
      </w:r>
    </w:p>
    <w:sectPr w:rsidR="00895A2B" w:rsidRPr="006B1573" w:rsidSect="008242AD">
      <w:headerReference w:type="default" r:id="rId7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4B" w:rsidRDefault="0006004B" w:rsidP="005979B7">
      <w:r>
        <w:separator/>
      </w:r>
    </w:p>
  </w:endnote>
  <w:endnote w:type="continuationSeparator" w:id="0">
    <w:p w:rsidR="0006004B" w:rsidRDefault="0006004B" w:rsidP="005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4B" w:rsidRDefault="0006004B" w:rsidP="005979B7">
      <w:r>
        <w:separator/>
      </w:r>
    </w:p>
  </w:footnote>
  <w:footnote w:type="continuationSeparator" w:id="0">
    <w:p w:rsidR="0006004B" w:rsidRDefault="0006004B" w:rsidP="0059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86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51C4" w:rsidRPr="008242AD" w:rsidRDefault="008151C4" w:rsidP="008242A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42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42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42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69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42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51C4" w:rsidRPr="008242AD" w:rsidRDefault="008151C4" w:rsidP="008242A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F"/>
    <w:rsid w:val="00034F5E"/>
    <w:rsid w:val="0006004B"/>
    <w:rsid w:val="001172E5"/>
    <w:rsid w:val="0013000F"/>
    <w:rsid w:val="001732AD"/>
    <w:rsid w:val="001A275A"/>
    <w:rsid w:val="001A5021"/>
    <w:rsid w:val="001E5D46"/>
    <w:rsid w:val="002942B7"/>
    <w:rsid w:val="00294E2B"/>
    <w:rsid w:val="002C0477"/>
    <w:rsid w:val="002C5D5A"/>
    <w:rsid w:val="002D6B01"/>
    <w:rsid w:val="002F7B73"/>
    <w:rsid w:val="00317037"/>
    <w:rsid w:val="0032005F"/>
    <w:rsid w:val="003511CC"/>
    <w:rsid w:val="00410194"/>
    <w:rsid w:val="00433583"/>
    <w:rsid w:val="00454113"/>
    <w:rsid w:val="004854C7"/>
    <w:rsid w:val="004D2F14"/>
    <w:rsid w:val="00560F62"/>
    <w:rsid w:val="00565CE9"/>
    <w:rsid w:val="00592377"/>
    <w:rsid w:val="005979B7"/>
    <w:rsid w:val="0065605C"/>
    <w:rsid w:val="0066459E"/>
    <w:rsid w:val="00694D94"/>
    <w:rsid w:val="006B1573"/>
    <w:rsid w:val="006E7CAD"/>
    <w:rsid w:val="007A3BBB"/>
    <w:rsid w:val="007F71CF"/>
    <w:rsid w:val="00805EB8"/>
    <w:rsid w:val="008151C4"/>
    <w:rsid w:val="00816C49"/>
    <w:rsid w:val="008242AD"/>
    <w:rsid w:val="008266AB"/>
    <w:rsid w:val="0085365B"/>
    <w:rsid w:val="00877797"/>
    <w:rsid w:val="00882B4A"/>
    <w:rsid w:val="008848C9"/>
    <w:rsid w:val="00895A2B"/>
    <w:rsid w:val="00920ADF"/>
    <w:rsid w:val="009240D3"/>
    <w:rsid w:val="0093576D"/>
    <w:rsid w:val="00946429"/>
    <w:rsid w:val="00980606"/>
    <w:rsid w:val="00997EB1"/>
    <w:rsid w:val="009A1FA5"/>
    <w:rsid w:val="009B153D"/>
    <w:rsid w:val="009D787E"/>
    <w:rsid w:val="00AA630A"/>
    <w:rsid w:val="00B06943"/>
    <w:rsid w:val="00BA170A"/>
    <w:rsid w:val="00BA6D0D"/>
    <w:rsid w:val="00BB10AC"/>
    <w:rsid w:val="00BC7D88"/>
    <w:rsid w:val="00BE6E2E"/>
    <w:rsid w:val="00C4585C"/>
    <w:rsid w:val="00C86368"/>
    <w:rsid w:val="00CF21E0"/>
    <w:rsid w:val="00DD4F7E"/>
    <w:rsid w:val="00DD63C0"/>
    <w:rsid w:val="00DE4145"/>
    <w:rsid w:val="00E3708C"/>
    <w:rsid w:val="00E56253"/>
    <w:rsid w:val="00ED0AE0"/>
    <w:rsid w:val="00F25CE5"/>
    <w:rsid w:val="00F56597"/>
    <w:rsid w:val="00F95483"/>
    <w:rsid w:val="00FA3D0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9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79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79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597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sid w:val="005979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979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5979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Основной текст (4) + Курсив"/>
    <w:basedOn w:val="4"/>
    <w:rsid w:val="00597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597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5979B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9B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979B7"/>
    <w:pPr>
      <w:shd w:val="clear" w:color="auto" w:fill="FFFFFF"/>
      <w:spacing w:before="300" w:after="5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5979B7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597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97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F7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1C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9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79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79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597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sid w:val="005979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979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5979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Основной текст (4) + Курсив"/>
    <w:basedOn w:val="4"/>
    <w:rsid w:val="00597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597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5979B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9B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979B7"/>
    <w:pPr>
      <w:shd w:val="clear" w:color="auto" w:fill="FFFFFF"/>
      <w:spacing w:before="300" w:after="5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5979B7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597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97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F7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1C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klapan</cp:lastModifiedBy>
  <cp:revision>2</cp:revision>
  <cp:lastPrinted>2017-03-17T07:11:00Z</cp:lastPrinted>
  <dcterms:created xsi:type="dcterms:W3CDTF">2017-04-06T08:18:00Z</dcterms:created>
  <dcterms:modified xsi:type="dcterms:W3CDTF">2017-04-06T08:18:00Z</dcterms:modified>
</cp:coreProperties>
</file>