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D1" w:rsidRPr="00DE48D1" w:rsidRDefault="00DE48D1" w:rsidP="00DE48D1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88D4D" wp14:editId="7EF18D73">
            <wp:extent cx="1004570" cy="995045"/>
            <wp:effectExtent l="0" t="0" r="508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D1" w:rsidRPr="00DE48D1" w:rsidRDefault="00DE48D1" w:rsidP="00DE48D1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48D1" w:rsidRPr="00DE48D1" w:rsidRDefault="00DE48D1" w:rsidP="00DE48D1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E48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DE48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8D1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Парламентской Ассамблеи</w:t>
      </w: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8D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Договора о коллективной безопасности</w:t>
      </w: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E48D1" w:rsidRPr="00DE48D1" w:rsidTr="00DE48D1">
        <w:tc>
          <w:tcPr>
            <w:tcW w:w="9571" w:type="dxa"/>
            <w:hideMark/>
          </w:tcPr>
          <w:p w:rsidR="00DE48D1" w:rsidRPr="00DE48D1" w:rsidRDefault="00DE48D1" w:rsidP="00DE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E4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модельном законе ОДКБ «Об энергетической безопасности»</w:t>
            </w:r>
          </w:p>
        </w:tc>
      </w:tr>
    </w:tbl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48D1" w:rsidRPr="00DE48D1" w:rsidRDefault="00DE48D1" w:rsidP="00DE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48D1" w:rsidRPr="00DE48D1" w:rsidTr="00DE48D1">
        <w:tc>
          <w:tcPr>
            <w:tcW w:w="9571" w:type="dxa"/>
          </w:tcPr>
          <w:p w:rsidR="00DE48D1" w:rsidRPr="00DE48D1" w:rsidRDefault="00DE48D1" w:rsidP="00DE48D1">
            <w:pPr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>п</w:t>
            </w:r>
            <w:proofErr w:type="gramEnd"/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 о с т а н о в л я е т:</w:t>
            </w:r>
          </w:p>
          <w:p w:rsidR="00DE48D1" w:rsidRPr="00DE48D1" w:rsidRDefault="00DE48D1" w:rsidP="00DE48D1">
            <w:pPr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DE48D1" w:rsidRPr="00DE48D1" w:rsidRDefault="00DE48D1" w:rsidP="00DE48D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1. Принять </w:t>
            </w:r>
            <w:r w:rsidRPr="00DE48D1">
              <w:rPr>
                <w:rFonts w:ascii="Times New Roman" w:eastAsia="Times New Roman" w:hAnsi="Times New Roman"/>
                <w:sz w:val="28"/>
                <w:szCs w:val="28"/>
              </w:rPr>
              <w:t xml:space="preserve">модельный закон ОДКБ «Об энергетической безопасности» </w:t>
            </w:r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(далее – модельный закон) </w:t>
            </w:r>
            <w:r w:rsidRPr="00DE48D1">
              <w:rPr>
                <w:rFonts w:ascii="Times New Roman" w:eastAsia="Times New Roman" w:hAnsi="Times New Roman"/>
                <w:sz w:val="28"/>
                <w:szCs w:val="28"/>
              </w:rPr>
              <w:t xml:space="preserve">(прилагается). </w:t>
            </w:r>
          </w:p>
          <w:p w:rsidR="00DE48D1" w:rsidRPr="00DE48D1" w:rsidRDefault="00DE48D1" w:rsidP="00DE48D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>2. Направить указанный в пункте 1 настоящего постановления модельный закон 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DE48D1" w:rsidRPr="00DE48D1" w:rsidRDefault="00DE48D1" w:rsidP="00DE48D1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3. </w:t>
            </w:r>
            <w:proofErr w:type="gramStart"/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>Разместить</w:t>
            </w:r>
            <w:proofErr w:type="gramEnd"/>
            <w:r w:rsidRPr="00DE48D1">
              <w:rPr>
                <w:rFonts w:ascii="Times New Roman" w:eastAsia="Times New Roman" w:hAnsi="Times New Roman"/>
                <w:sz w:val="28"/>
                <w:szCs w:val="24"/>
              </w:rPr>
              <w:t xml:space="preserve"> модельный закон на официальном сайте и опубликовать в печатных материалах Парламентской Ассамблеи ОДКБ.</w:t>
            </w: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41"/>
        <w:gridCol w:w="2692"/>
        <w:gridCol w:w="2267"/>
      </w:tblGrid>
      <w:tr w:rsidR="00DE48D1" w:rsidRPr="00DE48D1" w:rsidTr="00DE48D1">
        <w:tc>
          <w:tcPr>
            <w:tcW w:w="4641" w:type="dxa"/>
          </w:tcPr>
          <w:p w:rsidR="00DE48D1" w:rsidRPr="00DE48D1" w:rsidRDefault="00DE48D1" w:rsidP="00DE4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8D1" w:rsidRPr="00DE48D1" w:rsidRDefault="00DE48D1" w:rsidP="00DE4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8D1" w:rsidRPr="00DE48D1" w:rsidRDefault="00DE48D1" w:rsidP="00DE4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4680"/>
            </w:tblGrid>
            <w:tr w:rsidR="00DE48D1" w:rsidRPr="00DE48D1">
              <w:tc>
                <w:tcPr>
                  <w:tcW w:w="5175" w:type="dxa"/>
                  <w:hideMark/>
                </w:tcPr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E48D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Председатель                                                                                     </w:t>
                  </w:r>
                </w:p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E48D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Парламентской Ассамблеи ОДКБ                                                   </w:t>
                  </w:r>
                </w:p>
              </w:tc>
              <w:tc>
                <w:tcPr>
                  <w:tcW w:w="4680" w:type="dxa"/>
                </w:tcPr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E48D1" w:rsidRPr="00DE48D1" w:rsidRDefault="00DE48D1" w:rsidP="00DE48D1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E48D1" w:rsidRPr="00DE48D1" w:rsidRDefault="00DE48D1" w:rsidP="00DE4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6724"/>
            </w:tblGrid>
            <w:tr w:rsidR="00DE48D1" w:rsidRPr="00DE48D1">
              <w:tc>
                <w:tcPr>
                  <w:tcW w:w="3130" w:type="dxa"/>
                  <w:hideMark/>
                </w:tcPr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E48D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Санкт-Петербург </w:t>
                  </w:r>
                </w:p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E48D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13 октября 2017 года</w:t>
                  </w:r>
                </w:p>
                <w:p w:rsidR="00DE48D1" w:rsidRPr="00DE48D1" w:rsidRDefault="00DE48D1" w:rsidP="00DE48D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DE48D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 10-4.1</w:t>
                  </w:r>
                </w:p>
              </w:tc>
              <w:tc>
                <w:tcPr>
                  <w:tcW w:w="6721" w:type="dxa"/>
                </w:tcPr>
                <w:p w:rsidR="00DE48D1" w:rsidRPr="00DE48D1" w:rsidRDefault="00DE48D1" w:rsidP="00DE48D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E48D1" w:rsidRPr="00DE48D1" w:rsidRDefault="00DE48D1" w:rsidP="00DE4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DE48D1" w:rsidRPr="00DE48D1" w:rsidRDefault="00DE48D1" w:rsidP="00DE48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8D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CC63C0" wp14:editId="231B70AD">
                  <wp:extent cx="1808480" cy="1647825"/>
                  <wp:effectExtent l="0" t="0" r="1270" b="9525"/>
                  <wp:docPr id="2" name="Рисунок 2" descr="Описание: Описание: Описание: Описание: C:\Users\2\Pictures\2017-11-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C:\Users\2\Pictures\2017-11-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DE48D1" w:rsidRPr="00DE48D1" w:rsidRDefault="00DE48D1" w:rsidP="00DE48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48D1" w:rsidRPr="00DE48D1" w:rsidRDefault="00DE48D1" w:rsidP="00DE48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48D1" w:rsidRPr="00DE48D1" w:rsidRDefault="00DE48D1" w:rsidP="00DE48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48D1" w:rsidRPr="00DE48D1" w:rsidRDefault="00DE48D1" w:rsidP="00DE48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E48D1" w:rsidRPr="00DE48D1" w:rsidRDefault="00DE48D1" w:rsidP="00DE48D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В.В.ВОЛОДИН</w:t>
            </w:r>
          </w:p>
        </w:tc>
      </w:tr>
    </w:tbl>
    <w:p w:rsidR="00DE48D1" w:rsidRDefault="00DE48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177B5" w:rsidRPr="00DE48D1" w:rsidRDefault="005177B5" w:rsidP="005177B5">
      <w:pPr>
        <w:spacing w:after="0" w:line="240" w:lineRule="auto"/>
        <w:jc w:val="right"/>
        <w:rPr>
          <w:rFonts w:ascii="Times New Roman" w:eastAsia="Calibri" w:hAnsi="Times New Roman" w:cs="Times New Roman"/>
          <w:spacing w:val="26"/>
          <w:sz w:val="24"/>
          <w:szCs w:val="24"/>
        </w:rPr>
      </w:pPr>
      <w:r w:rsidRPr="00DE48D1">
        <w:rPr>
          <w:rFonts w:ascii="Times New Roman" w:eastAsia="Calibri" w:hAnsi="Times New Roman" w:cs="Times New Roman"/>
          <w:spacing w:val="26"/>
          <w:sz w:val="24"/>
          <w:szCs w:val="24"/>
        </w:rPr>
        <w:lastRenderedPageBreak/>
        <w:t>Приложение</w:t>
      </w:r>
    </w:p>
    <w:p w:rsidR="001A1B99" w:rsidRDefault="001A1B99" w:rsidP="00F463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7B" w:rsidRDefault="000E68A1" w:rsidP="00F645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4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одельный закон </w:t>
      </w:r>
      <w:r w:rsidR="00F3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ОДКБ</w:t>
      </w:r>
    </w:p>
    <w:p w:rsidR="006738DF" w:rsidRPr="00BE463A" w:rsidRDefault="00F347A8" w:rsidP="00F645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энергетической безопасности»</w:t>
      </w:r>
    </w:p>
    <w:p w:rsidR="000E68A1" w:rsidRPr="00BE463A" w:rsidRDefault="000E68A1" w:rsidP="000E6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D1F" w:rsidRPr="004F1EEE" w:rsidRDefault="006738D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615F" w:rsidRPr="00495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15F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модельный закон</w:t>
      </w:r>
      <w:r w:rsidR="004E5F0E" w:rsidRPr="004E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Договора о коллективной безопасности (</w:t>
      </w:r>
      <w:r w:rsidR="00671069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Закон)</w:t>
      </w:r>
      <w:r w:rsidR="00B3615F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D7" w:rsidRP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авливает </w:t>
      </w:r>
      <w:r w:rsidR="007617D7" w:rsidRP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 w:rsid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17D7" w:rsidRP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617D7" w:rsidRP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– членов Организации Договора о коллективной безопасности (далее – государства) к организационному и правовому обеспечению энергетической безопасности в контексте обеспечения национальной безопасности государств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069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D1F" w:rsidRPr="004F1EEE" w:rsidRDefault="00EB6D1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21" w:rsidRPr="005A64B2" w:rsidRDefault="00814021" w:rsidP="006D7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5A64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A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5A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:rsidR="00814021" w:rsidRPr="004F1EEE" w:rsidRDefault="0081402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2D" w:rsidRPr="004F1EEE" w:rsidRDefault="006738D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3615F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F6452D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в сфере обеспече</w:t>
      </w:r>
      <w:r w:rsidR="00116D34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энергетической безопасности</w:t>
      </w:r>
    </w:p>
    <w:p w:rsidR="00116D34" w:rsidRPr="004F1EEE" w:rsidRDefault="001B78F7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52D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78F7" w:rsidRPr="00301080" w:rsidRDefault="001B78F7" w:rsidP="001B7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государства об обеспечении энергетической безопасности основывается на Конституции государства и состоит из законодательства в сфере энергетики, в сфере рационального природопользования, </w:t>
      </w:r>
      <w:r w:rsidR="00437051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в сфере технического регулирования, </w:t>
      </w:r>
      <w:r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безопасности, других законов, а также принимаемых в соответствии с ними иных го</w:t>
      </w:r>
      <w:r w:rsidR="00F63112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нормативных </w:t>
      </w:r>
      <w:r w:rsidR="007617D7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="00F63112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актов. </w:t>
      </w:r>
    </w:p>
    <w:p w:rsidR="00A50E7B" w:rsidRDefault="001B78F7" w:rsidP="00301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8DF" w:rsidRPr="004F1EEE" w:rsidRDefault="00116D3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6452D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615F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</w:p>
    <w:p w:rsidR="00B3615F" w:rsidRPr="004F1EEE" w:rsidRDefault="00B3615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615F" w:rsidRPr="004F1EEE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17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 используются следующие основные понятия:</w:t>
      </w:r>
    </w:p>
    <w:p w:rsidR="00437051" w:rsidRPr="00301080" w:rsidRDefault="00437051" w:rsidP="0043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энергетическая безопасность</w:t>
      </w:r>
      <w:r w:rsidRPr="004370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</w:t>
      </w:r>
      <w:r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защищенности граждан, общества, государства, экономики от угроз дефицита в обеспече</w:t>
      </w:r>
      <w:r w:rsidR="0058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их потребностей в энергетике</w:t>
      </w:r>
      <w:bookmarkStart w:id="0" w:name="_GoBack"/>
      <w:bookmarkEnd w:id="0"/>
      <w:r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энергетическими ресурсами</w:t>
      </w:r>
      <w:r w:rsidR="00CC63F9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приемлемого качества</w:t>
      </w:r>
      <w:r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угроз нарушений бесперебойности энерго</w:t>
      </w:r>
      <w:r w:rsidR="00CC63F9" w:rsidRPr="003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снабжения.</w:t>
      </w:r>
    </w:p>
    <w:p w:rsidR="00B3615F" w:rsidRPr="00FE05FF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угроза энергетической безопасности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прямая или косвенная возможность нанесения ущерба функционированию субъектов и объектов 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энергетического 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9D8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стабильному обеспечению и развитию хозяйственно-экономического потенциала государств</w:t>
      </w:r>
      <w:r w:rsidR="007B06B1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9D8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надежному обеспечению государства и граждан энергетическими ресурсами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15F" w:rsidRPr="004F1EEE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энергетической безопасности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государственных органов и их должностных лиц по реализации определяемой государством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политических, организационных, социально-экономических, информационных, правовых и иных мер, направленных на противодействие и ликвидацию угроз энергетической безопасности;</w:t>
      </w:r>
    </w:p>
    <w:p w:rsidR="00B3615F" w:rsidRPr="004F1EEE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топливно-энергетический комплекс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отраслей экономики государств</w:t>
      </w:r>
      <w:r w:rsidR="00332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добычу, производство, транспортировку, хранение, переработку и использование всех видов энерг</w:t>
      </w:r>
      <w:r w:rsidR="003328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ресурсов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ядерных материалов;</w:t>
      </w:r>
    </w:p>
    <w:p w:rsidR="00AD15A3" w:rsidRPr="004F1EEE" w:rsidRDefault="00AD15A3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надежность (бесперебойность) энергоснабжения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41CC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DA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состояния </w:t>
      </w:r>
      <w:r w:rsidR="004141CC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топливно-энергетического комплекса, </w:t>
      </w:r>
      <w:proofErr w:type="gramStart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</w:t>
      </w:r>
      <w:r w:rsidR="004141CC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бесперебойное получение потребителем (территорией, организацией или отдельным объектом) соответствующих энергетических ресурсов в необходимом объеме и надлежащего качества;</w:t>
      </w:r>
    </w:p>
    <w:p w:rsidR="005F3394" w:rsidRPr="004F1EEE" w:rsidRDefault="005F3394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возобновляемые источники энергии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низкопотенциальная</w:t>
      </w:r>
      <w:proofErr w:type="spellEnd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</w:t>
      </w:r>
      <w:proofErr w:type="gramEnd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D8169B" w:rsidRPr="004F1EEE" w:rsidRDefault="00D8169B" w:rsidP="00D8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услуг);</w:t>
      </w:r>
    </w:p>
    <w:p w:rsidR="00D8169B" w:rsidRPr="004F1EEE" w:rsidRDefault="00D8169B" w:rsidP="00D8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энергетическая эффективность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</w:t>
      </w:r>
    </w:p>
    <w:p w:rsidR="00B3615F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незаконного вмешательства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энергетики,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D707D2" w:rsidRPr="004F1EEE" w:rsidRDefault="00D707D2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защищенности объекта </w:t>
      </w:r>
      <w:r w:rsidR="006D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</w:t>
      </w:r>
      <w:r w:rsidRPr="00D7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энергетического комплекса от акта незаконного вмешательства</w:t>
      </w:r>
      <w:r w:rsidRPr="00D7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энергетического комплекса;</w:t>
      </w:r>
    </w:p>
    <w:p w:rsidR="00B3615F" w:rsidRPr="004F1EEE" w:rsidRDefault="00B3615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критически важные объекты топливно-энергетического комплекса</w:t>
      </w:r>
      <w:r w:rsidRPr="00F2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топливно-энергетического комплекса, нарушение или прекращение функционирования которых приведет к потере управления экономикой государств</w:t>
      </w:r>
      <w:r w:rsidR="0010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необратимому негативному изменению (разрушению) либо существенному снижению безопасности жизнедеятельности населения</w:t>
      </w:r>
      <w:r w:rsidR="00CB174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F04" w:rsidRPr="004F1EEE" w:rsidRDefault="008D3F0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мониторинг энергетической безопасности, система мониторинга энергетической безопасности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систематические наблюдения, регистрация, краткосрочное прогнозирование и анализ процессов в 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 комплексе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влияющих на энергетическую безопасность, осуществляемые в целях идентификации угроз, оценки существующего и ожидаемого уровня энергетической безопасности, подготовки информации для решения задач функционирования и развития 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</w:t>
      </w:r>
      <w:r w:rsidR="006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комплекса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фактора энергетической безопасности, а также для обоснования и выбора мер по ее обеспечению, информационно-аналитическая</w:t>
      </w:r>
      <w:proofErr w:type="gramEnd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обеспечивающая мониторинг энергетической безопасности;</w:t>
      </w:r>
    </w:p>
    <w:p w:rsidR="008D3F04" w:rsidRPr="004F1EEE" w:rsidRDefault="008D3F0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энергетической безопасности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параметры и показатели развития и функционирования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подсистем и объектов, а также потребителей энерг</w:t>
      </w:r>
      <w:r w:rsidR="00A50055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ресурсов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характеризующие состав, глубину и территориальные рамки реализации угроз энергетической безопасности и ее уровень;</w:t>
      </w:r>
    </w:p>
    <w:p w:rsidR="008D3F04" w:rsidRPr="004F1EEE" w:rsidRDefault="008D3F0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энергетической безопасности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(показатели), интегрально характеризующий степень достижения совокупности требований </w:t>
      </w:r>
      <w:r w:rsidR="00126573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безопасности;</w:t>
      </w:r>
    </w:p>
    <w:p w:rsidR="00126573" w:rsidRPr="004F1EEE" w:rsidRDefault="00126573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авария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разрушение сооружений и (или) технических устройств, применяемых на </w:t>
      </w:r>
      <w:r w:rsidR="009074FF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топливно-энергетического комплекса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</w:t>
      </w:r>
      <w:proofErr w:type="gramEnd"/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 и (или) выброс опасных веществ</w:t>
      </w:r>
      <w:r w:rsidR="0004365E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15F" w:rsidRPr="004F1EEE" w:rsidRDefault="0004365E" w:rsidP="00043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энергетический ресурс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</w:r>
      <w:r w:rsidR="004950A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F81" w:rsidRPr="004F1EEE" w:rsidRDefault="00857F8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38DF" w:rsidRPr="004F1EEE" w:rsidRDefault="00857F8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D04D8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38DF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</w:t>
      </w:r>
      <w:r w:rsidR="008A0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</w:t>
      </w:r>
      <w:r w:rsidR="00F6452D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энергетической безопасности</w:t>
      </w:r>
    </w:p>
    <w:p w:rsidR="00F6452D" w:rsidRPr="004F1EEE" w:rsidRDefault="00F6452D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36" w:rsidRPr="004F1EEE" w:rsidRDefault="006738DF" w:rsidP="00CC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объектами </w:t>
      </w:r>
      <w:r w:rsidR="008A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6452D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нергетической безопасности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B36" w:rsidRPr="004F1EEE" w:rsidRDefault="00CC63F9" w:rsidP="00CC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строй, суверенитет и территориальная целостность государства; </w:t>
      </w:r>
    </w:p>
    <w:p w:rsidR="00693B36" w:rsidRPr="004F1EEE" w:rsidRDefault="00CC63F9" w:rsidP="00CC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 важные интересы </w:t>
      </w:r>
      <w:r w:rsidR="006738DF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общества и государства;</w:t>
      </w:r>
    </w:p>
    <w:p w:rsidR="006738DF" w:rsidRPr="004F1EEE" w:rsidRDefault="00CC63F9" w:rsidP="00CC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ресурсы </w:t>
      </w:r>
      <w:r w:rsidR="006738DF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основа устойчивого развития общества и благополучия будущих поколений.</w:t>
      </w:r>
    </w:p>
    <w:p w:rsidR="00F6452D" w:rsidRDefault="006738D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B75E4" w:rsidRPr="004F1EEE" w:rsidRDefault="004B75E4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4D8" w:rsidRPr="004F1EEE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Основные принципы обеспечения энергетической безопасности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обеспечения энергетической безопасности являются: </w:t>
      </w:r>
    </w:p>
    <w:p w:rsidR="00104527" w:rsidRPr="00FE05FF" w:rsidRDefault="00104527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гарантированность и надежность энерг</w:t>
      </w:r>
      <w:r w:rsidR="0076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етического 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экономики и населения страны в полном объеме в обычных условиях и в минимально необходимом объеме при угрозе и (или) возникновении чрезвычайных ситуаций различного характера</w:t>
      </w:r>
      <w:r w:rsidR="00FE05FF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устойчивость </w:t>
      </w:r>
      <w:r w:rsidR="00FC2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энергетического </w:t>
      </w:r>
      <w:r w:rsidR="00FC2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угрозам различного характера, его способность минимизировать ущерб, вызванный проявлениями различных дестабилизирующих факторов, неукоснительное обеспечение надлежащего уровня технологической безопасности объектов </w:t>
      </w:r>
      <w:r w:rsidR="00FC2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комплекса;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в международные системы безопасности; 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ответственность личности, общества и государства в сфере обеспечения безопасности объектов энергетического комплекса;</w:t>
      </w:r>
    </w:p>
    <w:p w:rsidR="00BD04D8" w:rsidRPr="00FE05FF" w:rsidRDefault="00C12543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 региональный </w:t>
      </w:r>
      <w:proofErr w:type="gramStart"/>
      <w:r w:rsidR="00BD04D8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4D8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D04D8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надежным энергоснабжением объектов, обеспечивающих безопасность государства;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требований экологической безопасности (развитие </w:t>
      </w:r>
      <w:r w:rsidR="00141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</w:t>
      </w:r>
      <w:r w:rsidR="0014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комплекса 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возрастающим требованиям охраны окружающей среды);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нерационального использования энергоресурсов (взаимосвязь с политикой энергетической эффективности);</w:t>
      </w:r>
    </w:p>
    <w:p w:rsidR="00BD04D8" w:rsidRPr="00FE05FF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экономических условий </w:t>
      </w:r>
      <w:r w:rsidR="00F6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механизмов 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(прежде всего за счет налоговых и таможенных мер), обеспечивающих равную выгоду поставок энерг</w:t>
      </w:r>
      <w:r w:rsidR="0097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етических </w:t>
      </w: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на внутренний и внешний рынки;</w:t>
      </w:r>
      <w:proofErr w:type="gramEnd"/>
    </w:p>
    <w:p w:rsidR="00BD04D8" w:rsidRPr="004F1EEE" w:rsidRDefault="00BD04D8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защищенности объектов топливно-энергетичес</w:t>
      </w:r>
      <w:r w:rsidR="003D37BD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комплекса</w:t>
      </w:r>
      <w:r w:rsidR="00D707D2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актов незаконного вмешательства</w:t>
      </w:r>
      <w:r w:rsidR="003D37BD" w:rsidRPr="00FE0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0A7" w:rsidRPr="004F1EEE" w:rsidRDefault="004950A7" w:rsidP="0049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производства и потребления топливно-энергетических ресурсов;</w:t>
      </w:r>
    </w:p>
    <w:p w:rsidR="004950A7" w:rsidRPr="004F1EEE" w:rsidRDefault="004950A7" w:rsidP="0049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предотвращения случаев нарушений энергетической безопасности перед устранением их последствий;</w:t>
      </w:r>
    </w:p>
    <w:p w:rsidR="004950A7" w:rsidRPr="004F1EEE" w:rsidRDefault="004950A7" w:rsidP="0049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4950A7" w:rsidRPr="004F1EEE" w:rsidRDefault="004950A7" w:rsidP="0049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процесса обеспечения энергетической безопасности</w:t>
      </w:r>
      <w:r w:rsidR="001B6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0A7" w:rsidRPr="004F1EEE" w:rsidRDefault="004950A7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hAnsi="Times New Roman" w:cs="Times New Roman"/>
          <w:sz w:val="28"/>
          <w:szCs w:val="28"/>
        </w:rPr>
        <w:t>равн</w:t>
      </w:r>
      <w:r w:rsidR="00FC24FB">
        <w:rPr>
          <w:rFonts w:ascii="Times New Roman" w:hAnsi="Times New Roman" w:cs="Times New Roman"/>
          <w:sz w:val="28"/>
          <w:szCs w:val="28"/>
        </w:rPr>
        <w:t>ый</w:t>
      </w:r>
      <w:r w:rsidRPr="004F1EEE">
        <w:rPr>
          <w:rFonts w:ascii="Times New Roman" w:hAnsi="Times New Roman" w:cs="Times New Roman"/>
          <w:sz w:val="28"/>
          <w:szCs w:val="28"/>
        </w:rPr>
        <w:t xml:space="preserve"> доступ потребителей к энергетическим ресурсам при осуществлении государственной политики в области </w:t>
      </w:r>
      <w:proofErr w:type="spellStart"/>
      <w:r w:rsidRPr="004F1EEE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4F1EEE">
        <w:rPr>
          <w:rFonts w:ascii="Times New Roman" w:hAnsi="Times New Roman" w:cs="Times New Roman"/>
          <w:sz w:val="28"/>
          <w:szCs w:val="28"/>
        </w:rPr>
        <w:t>.</w:t>
      </w:r>
    </w:p>
    <w:p w:rsidR="00BD04D8" w:rsidRPr="004F1EEE" w:rsidRDefault="00BD04D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2064B" w:rsidRPr="004F1EEE" w:rsidRDefault="00857F8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="006738DF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2064B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политика и государственное управление в сф</w:t>
      </w:r>
      <w:r w:rsidR="00326933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 энергетической безопасности</w:t>
      </w:r>
    </w:p>
    <w:p w:rsidR="00BD04D8" w:rsidRPr="004F1EEE" w:rsidRDefault="00BD04D8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0A7" w:rsidRPr="00C12543" w:rsidRDefault="00A2064B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F19" w:rsidRPr="00C12543">
        <w:t xml:space="preserve"> </w:t>
      </w:r>
      <w:r w:rsidR="00492F19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государственной политики в сфере обеспечения энергетической безопасности является создание государственными органами государства необходимых правовых, организационных, экономических и других условий обеспечения государства и граждан энергетическими ресурсами, предотвращение нанесения ущерба стабильному обеспечению и развитию хозяйственно-экономического потенциала государства и функционированию субъектов и объектов топливно-энергетического комплекса</w:t>
      </w:r>
      <w:r w:rsidR="004950A7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DE2" w:rsidRPr="004F1EEE" w:rsidRDefault="00A2064B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38DF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субъектом </w:t>
      </w:r>
      <w:r w:rsidR="00D70DE2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управления в</w:t>
      </w:r>
      <w:r w:rsidR="006738DF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527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6738DF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является </w:t>
      </w:r>
      <w:r w:rsidR="00857F81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6738DF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свои функции в этой области через</w:t>
      </w:r>
      <w:r w:rsidR="00D70DE2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C12543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органа государственной власти (</w:t>
      </w:r>
      <w:r w:rsidR="00D70DE2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государства</w:t>
      </w:r>
      <w:r w:rsidR="00C12543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0DE2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738DF" w:rsidRPr="00C1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законодательной,  исполнительной и  судебной власти.</w:t>
      </w:r>
      <w:r w:rsidR="0084652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DF" w:rsidRPr="004F1EEE" w:rsidRDefault="006738DF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Субъектами обеспечения </w:t>
      </w:r>
      <w:r w:rsidR="0084652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юридические </w:t>
      </w:r>
      <w:r w:rsidR="0084652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физические лица, в том числе граждане,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объединения, облад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ающие правами и обязанностями по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3A6E8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52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349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527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законодательством г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осударства.</w:t>
      </w:r>
    </w:p>
    <w:p w:rsidR="00957A49" w:rsidRPr="004F1EEE" w:rsidRDefault="00957A49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27" w:rsidRPr="004F1EEE" w:rsidRDefault="00957A49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4597B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r w:rsidR="00326933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озы энергетической безопасности</w:t>
      </w:r>
      <w:r w:rsidR="004950A7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государства</w:t>
      </w:r>
    </w:p>
    <w:p w:rsidR="00957A49" w:rsidRPr="004F1EEE" w:rsidRDefault="00957A49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A49" w:rsidRPr="004F1EEE" w:rsidRDefault="00957A49" w:rsidP="001F7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Угрозы </w:t>
      </w:r>
      <w:r w:rsidR="00DA4133">
        <w:rPr>
          <w:rFonts w:ascii="Times New Roman" w:eastAsia="Calibri" w:hAnsi="Times New Roman" w:cs="Times New Roman"/>
          <w:sz w:val="28"/>
          <w:szCs w:val="28"/>
        </w:rPr>
        <w:t xml:space="preserve">энергетической </w:t>
      </w:r>
      <w:r w:rsidRPr="004F1EEE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DA4133">
        <w:rPr>
          <w:rFonts w:ascii="Times New Roman" w:eastAsia="Calibri" w:hAnsi="Times New Roman" w:cs="Times New Roman"/>
          <w:sz w:val="28"/>
          <w:szCs w:val="28"/>
        </w:rPr>
        <w:t xml:space="preserve"> государства </w:t>
      </w:r>
      <w:r w:rsidRPr="004F1EEE">
        <w:rPr>
          <w:rFonts w:ascii="Times New Roman" w:eastAsia="Calibri" w:hAnsi="Times New Roman" w:cs="Times New Roman"/>
          <w:sz w:val="28"/>
          <w:szCs w:val="28"/>
        </w:rPr>
        <w:t>по характеру возникновения и действия подразделяются на внутренние экономические, социально-политические, техногенные, природные, внешнеэкономические и внешнеполитические угрозы.</w:t>
      </w:r>
    </w:p>
    <w:p w:rsidR="00957A49" w:rsidRPr="004F1EEE" w:rsidRDefault="00957A49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1EE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F1EE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внутренним экономическим угрозам энергетической безопасности</w:t>
      </w:r>
      <w:r w:rsidR="00FE3497" w:rsidRPr="004F1EE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относятся</w:t>
      </w:r>
      <w:r w:rsidRPr="004F1EE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957A49" w:rsidRPr="004F1EEE" w:rsidRDefault="00957A49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1EEE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4F1EEE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недостаточное инвестирование </w:t>
      </w:r>
      <w:r w:rsidRPr="00736430">
        <w:rPr>
          <w:rFonts w:ascii="Times New Roman" w:hAnsi="Times New Roman" w:cs="Times New Roman"/>
          <w:spacing w:val="-2"/>
          <w:sz w:val="28"/>
          <w:szCs w:val="28"/>
        </w:rPr>
        <w:t>организаци</w:t>
      </w:r>
      <w:r w:rsidR="00736430" w:rsidRPr="00736430">
        <w:rPr>
          <w:rFonts w:ascii="Times New Roman" w:hAnsi="Times New Roman" w:cs="Times New Roman"/>
          <w:spacing w:val="-2"/>
          <w:sz w:val="28"/>
          <w:szCs w:val="28"/>
        </w:rPr>
        <w:t>ями</w:t>
      </w:r>
      <w:r w:rsidRPr="004F1EEE">
        <w:rPr>
          <w:rFonts w:ascii="Times New Roman" w:hAnsi="Times New Roman" w:cs="Times New Roman"/>
          <w:spacing w:val="-2"/>
          <w:sz w:val="28"/>
          <w:szCs w:val="28"/>
        </w:rPr>
        <w:t xml:space="preserve"> топливно-энергетического комплекса в обновление производственных мощностей, что в условиях высокой </w:t>
      </w:r>
      <w:r w:rsidRPr="00736430">
        <w:rPr>
          <w:rFonts w:ascii="Times New Roman" w:hAnsi="Times New Roman" w:cs="Times New Roman"/>
          <w:spacing w:val="-2"/>
          <w:sz w:val="28"/>
          <w:szCs w:val="28"/>
        </w:rPr>
        <w:t>изношенности оборудования</w:t>
      </w:r>
      <w:r w:rsidRPr="004F1EEE">
        <w:rPr>
          <w:rFonts w:ascii="Times New Roman" w:hAnsi="Times New Roman" w:cs="Times New Roman"/>
          <w:spacing w:val="-2"/>
          <w:sz w:val="28"/>
          <w:szCs w:val="28"/>
        </w:rPr>
        <w:t xml:space="preserve"> и его низкого технического уровня способно привести к некомпенсируемому </w:t>
      </w:r>
      <w:r w:rsidRPr="00736430">
        <w:rPr>
          <w:rFonts w:ascii="Times New Roman" w:hAnsi="Times New Roman" w:cs="Times New Roman"/>
          <w:spacing w:val="-2"/>
          <w:sz w:val="28"/>
          <w:szCs w:val="28"/>
        </w:rPr>
        <w:t>выбытию производственных мощностей объектов энергетического производства;</w:t>
      </w:r>
    </w:p>
    <w:p w:rsidR="00957A49" w:rsidRPr="004F1EEE" w:rsidRDefault="00957A49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6430">
        <w:rPr>
          <w:rFonts w:ascii="Times New Roman" w:hAnsi="Times New Roman" w:cs="Times New Roman"/>
          <w:spacing w:val="-2"/>
          <w:sz w:val="28"/>
          <w:szCs w:val="28"/>
        </w:rPr>
        <w:t>б)</w:t>
      </w:r>
      <w:r w:rsidRPr="00736430">
        <w:rPr>
          <w:rFonts w:ascii="Times New Roman" w:hAnsi="Times New Roman" w:cs="Times New Roman"/>
          <w:spacing w:val="-2"/>
          <w:sz w:val="28"/>
          <w:szCs w:val="28"/>
        </w:rPr>
        <w:tab/>
        <w:t xml:space="preserve">финансовая нестабильность, стагнация организаций </w:t>
      </w:r>
      <w:r w:rsidR="00736430" w:rsidRPr="00736430">
        <w:rPr>
          <w:rFonts w:ascii="Times New Roman" w:hAnsi="Times New Roman" w:cs="Times New Roman"/>
          <w:spacing w:val="-2"/>
          <w:sz w:val="28"/>
          <w:szCs w:val="28"/>
        </w:rPr>
        <w:t>топливно-</w:t>
      </w:r>
      <w:r w:rsidRPr="00736430">
        <w:rPr>
          <w:rFonts w:ascii="Times New Roman" w:hAnsi="Times New Roman" w:cs="Times New Roman"/>
          <w:spacing w:val="-2"/>
          <w:sz w:val="28"/>
          <w:szCs w:val="28"/>
        </w:rPr>
        <w:t>энергетического комплекса и смежных отраслей</w:t>
      </w:r>
      <w:r w:rsidR="00736430">
        <w:rPr>
          <w:rFonts w:ascii="Times New Roman" w:hAnsi="Times New Roman" w:cs="Times New Roman"/>
          <w:spacing w:val="-2"/>
          <w:sz w:val="28"/>
          <w:szCs w:val="28"/>
        </w:rPr>
        <w:t xml:space="preserve"> экономики</w:t>
      </w:r>
      <w:r w:rsidR="00736430" w:rsidRPr="0073643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57A49" w:rsidRPr="004F1EEE" w:rsidRDefault="00FE05FF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ab/>
        <w:t>ухудшение состояния сырьевой базы топливно-энергетического комплекса;</w:t>
      </w:r>
    </w:p>
    <w:p w:rsidR="00957A49" w:rsidRPr="004F1EEE" w:rsidRDefault="00FE05FF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ab/>
        <w:t>низкая инновационная активность в энергетике и в смежных отраслях промышленности (особенно в энергетическом машиностроении), ведущая к отставанию в освоении критически важных технологий;</w:t>
      </w:r>
    </w:p>
    <w:p w:rsidR="00957A49" w:rsidRPr="004F1EEE" w:rsidRDefault="00FE05FF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недостаточная конкурентоспособность отдельных видов топливных ресурсов и, как следствие, отсутствие необходимой диверсификации структуры топливно-энергетического баланса регионов и </w:t>
      </w:r>
      <w:r w:rsidR="00DF5F8B">
        <w:rPr>
          <w:rFonts w:ascii="Times New Roman" w:hAnsi="Times New Roman" w:cs="Times New Roman"/>
          <w:spacing w:val="-2"/>
          <w:sz w:val="28"/>
          <w:szCs w:val="28"/>
        </w:rPr>
        <w:t>государства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 xml:space="preserve"> в целом;</w:t>
      </w:r>
    </w:p>
    <w:p w:rsidR="00957A49" w:rsidRPr="004F1EEE" w:rsidRDefault="00FE05FF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ab/>
        <w:t>недостаточное использование локальных источников энергии;</w:t>
      </w:r>
    </w:p>
    <w:p w:rsidR="00957A49" w:rsidRPr="004F1EEE" w:rsidRDefault="00FE05FF" w:rsidP="001F766B">
      <w:pPr>
        <w:widowControl w:val="0"/>
        <w:tabs>
          <w:tab w:val="left" w:pos="1053"/>
        </w:tabs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643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57A49" w:rsidRPr="0073643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957A49" w:rsidRPr="00736430">
        <w:rPr>
          <w:rFonts w:ascii="Times New Roman" w:hAnsi="Times New Roman" w:cs="Times New Roman"/>
          <w:spacing w:val="-2"/>
          <w:sz w:val="28"/>
          <w:szCs w:val="28"/>
        </w:rPr>
        <w:tab/>
        <w:t>неоправданно высокая зависимость организаций топливн</w:t>
      </w:r>
      <w:proofErr w:type="gramStart"/>
      <w:r w:rsidR="00957A49" w:rsidRPr="00736430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="00957A49" w:rsidRPr="00736430">
        <w:rPr>
          <w:rFonts w:ascii="Times New Roman" w:hAnsi="Times New Roman" w:cs="Times New Roman"/>
          <w:spacing w:val="-2"/>
          <w:sz w:val="28"/>
          <w:szCs w:val="28"/>
        </w:rPr>
        <w:t xml:space="preserve"> энергетического комплекса и смежных отраслей </w:t>
      </w:r>
      <w:r w:rsidR="00736430" w:rsidRPr="00736430">
        <w:rPr>
          <w:rFonts w:ascii="Times New Roman" w:hAnsi="Times New Roman" w:cs="Times New Roman"/>
          <w:spacing w:val="-2"/>
          <w:sz w:val="28"/>
          <w:szCs w:val="28"/>
        </w:rPr>
        <w:t>экономики</w:t>
      </w:r>
      <w:r w:rsidR="00957A49" w:rsidRPr="00736430">
        <w:rPr>
          <w:rFonts w:ascii="Times New Roman" w:hAnsi="Times New Roman" w:cs="Times New Roman"/>
          <w:spacing w:val="-2"/>
          <w:sz w:val="28"/>
          <w:szCs w:val="28"/>
        </w:rPr>
        <w:t xml:space="preserve"> от импорта оборудования, сервисных и инжиниринговых услуг;</w:t>
      </w:r>
    </w:p>
    <w:p w:rsidR="00957A49" w:rsidRPr="004F1EEE" w:rsidRDefault="00FE05FF" w:rsidP="001F766B">
      <w:pPr>
        <w:widowControl w:val="0"/>
        <w:spacing w:after="0" w:line="240" w:lineRule="auto"/>
        <w:ind w:firstLine="1055"/>
        <w:jc w:val="both"/>
        <w:rPr>
          <w:rFonts w:ascii="Times New Roman" w:hAnsi="Times New Roman" w:cs="Times New Roman"/>
          <w:spacing w:val="-2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957A49" w:rsidRPr="004F1EEE">
        <w:rPr>
          <w:rFonts w:ascii="Times New Roman" w:hAnsi="Times New Roman" w:cs="Times New Roman"/>
          <w:spacing w:val="-2"/>
          <w:sz w:val="28"/>
          <w:szCs w:val="28"/>
          <w:lang w:val="x-none"/>
        </w:rPr>
        <w:t>высокая энергоемкость производимой продукции, отсутствие либо незавершенность отраслевых и межгосударственных программ по энергосбережению и повышению энергетической эффективности;</w:t>
      </w:r>
    </w:p>
    <w:p w:rsidR="00957A49" w:rsidRPr="004F1EEE" w:rsidRDefault="00FE05FF" w:rsidP="001F766B">
      <w:pPr>
        <w:widowControl w:val="0"/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="00957A49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) высокая стоимость и сложность присоединения к энергетической инфраструктуре;</w:t>
      </w:r>
    </w:p>
    <w:p w:rsidR="00957A49" w:rsidRPr="004F1EEE" w:rsidRDefault="00FE05FF" w:rsidP="001F766B">
      <w:pPr>
        <w:widowControl w:val="0"/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</w:t>
      </w:r>
      <w:r w:rsidR="00957A49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) ограничения ресурсного характера, в том числе проблемы снижения качества сырьевой базы энергетических ресурсо</w:t>
      </w:r>
      <w:r w:rsidR="003D37BD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и формирования резервов сырья;</w:t>
      </w:r>
    </w:p>
    <w:p w:rsidR="003D37BD" w:rsidRPr="004F1EEE" w:rsidRDefault="00FE05FF" w:rsidP="001F766B">
      <w:pPr>
        <w:widowControl w:val="0"/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л</w:t>
      </w:r>
      <w:r w:rsidR="003D37BD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) </w:t>
      </w:r>
      <w:r w:rsidR="008B635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множественность и </w:t>
      </w:r>
      <w:proofErr w:type="spellStart"/>
      <w:r w:rsidR="003D37BD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разноплановость</w:t>
      </w:r>
      <w:proofErr w:type="spellEnd"/>
      <w:r w:rsidR="003D37BD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тарифов на энерг</w:t>
      </w:r>
      <w:r w:rsidR="008B635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етические </w:t>
      </w:r>
      <w:r w:rsidR="003D37BD"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ресурсы, производимые и потребляемые на территории государства.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4F1EEE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социально-политическим угрозам энергетической безопасности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относятся: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lastRenderedPageBreak/>
        <w:t>а)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  <w:t>национально-этнические конфликты, проявления сепаратизма в государств</w:t>
      </w:r>
      <w:r w:rsidR="003A088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7A49" w:rsidRPr="00810A6D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б)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  <w:t xml:space="preserve">забастовки и трудовые конфликты в организациях </w:t>
      </w:r>
      <w:r w:rsidR="003A088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топливно-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энергетического </w:t>
      </w: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комплекса;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в)</w:t>
      </w: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</w:r>
      <w:r w:rsidR="00810A6D"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совершение актов незаконного</w:t>
      </w: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10A6D"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вмешательства</w:t>
      </w: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на объектах </w:t>
      </w:r>
      <w:r w:rsidR="00810A6D"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топливно-</w:t>
      </w:r>
      <w:r w:rsidRPr="00810A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энергетического комплекса;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г)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  <w:t>социально-политические конфликты в добывающих регионах, а также в регионах, через территории которых транспортируются энерг</w:t>
      </w:r>
      <w:r w:rsidR="003A088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етические ресурсы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957A49" w:rsidRPr="004F1EEE" w:rsidRDefault="00957A49" w:rsidP="001F766B">
      <w:pPr>
        <w:widowControl w:val="0"/>
        <w:tabs>
          <w:tab w:val="left" w:pos="1049"/>
        </w:tabs>
        <w:spacing w:after="0" w:line="240" w:lineRule="auto"/>
        <w:ind w:left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4F1EEE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техногенным угрозам энергетической безопасности</w:t>
      </w:r>
      <w:r w:rsidRPr="004F1EEE"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относятся: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а)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  <w:t>увеличение из-за недостаточного объема инвестиций удельного веса морально устаревшего и физически изношенного оборудования в отраслях топливно-энергетического комплекса и смежных отраслях промышленности в сочетании с некачественным и (или) несвоевременным выполнением работ по обслуживанию и ремонту;</w:t>
      </w:r>
    </w:p>
    <w:p w:rsidR="00957A49" w:rsidRPr="004F1EEE" w:rsidRDefault="00957A49" w:rsidP="001F766B">
      <w:pPr>
        <w:widowControl w:val="0"/>
        <w:tabs>
          <w:tab w:val="left" w:pos="1045"/>
        </w:tabs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б)</w:t>
      </w:r>
      <w:r w:rsidRPr="004F1EE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ab/>
        <w:t xml:space="preserve">неудовлетворительное отношение собственников ряда организаций энергетического комплекса и смежных отраслей промышленности к соблюдению требований промышленной </w:t>
      </w:r>
      <w:r w:rsidRPr="004F1EEE">
        <w:rPr>
          <w:rFonts w:ascii="Times New Roman" w:eastAsia="Calibri" w:hAnsi="Times New Roman" w:cs="Times New Roman"/>
          <w:sz w:val="28"/>
          <w:szCs w:val="28"/>
        </w:rPr>
        <w:t>безопасности, ставящее под угрозу жизнь и здоровье людей и влекущее за собой некомпенсируемое выбытие основных средств;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в)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недостаточный уровень автоматизации технологических процессов в отраслях энергетического комплекса и смежных отраслях промышленности;</w:t>
      </w:r>
    </w:p>
    <w:p w:rsidR="00957A49" w:rsidRPr="004F1EEE" w:rsidRDefault="00FF7D28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>)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ab/>
        <w:t>нарушение технологии добычи и производства энергетических ресурсов;</w:t>
      </w:r>
    </w:p>
    <w:p w:rsidR="00957A49" w:rsidRPr="004F1EEE" w:rsidRDefault="00FF7D28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>)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ab/>
      </w:r>
      <w:r w:rsidR="00AD6331" w:rsidRPr="004F1EEE">
        <w:rPr>
          <w:rFonts w:ascii="Times New Roman" w:eastAsia="Calibri" w:hAnsi="Times New Roman" w:cs="Times New Roman"/>
          <w:sz w:val="28"/>
          <w:szCs w:val="28"/>
        </w:rPr>
        <w:t>снижение эффективности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 xml:space="preserve"> природоохранной деятельности в отраслях энергетического комплекса;</w:t>
      </w:r>
    </w:p>
    <w:p w:rsidR="00957A49" w:rsidRPr="00810A6D" w:rsidRDefault="00FF7D28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>)</w:t>
      </w:r>
      <w:r w:rsidR="00957A49" w:rsidRPr="004F1EEE">
        <w:rPr>
          <w:rFonts w:ascii="Times New Roman" w:eastAsia="Calibri" w:hAnsi="Times New Roman" w:cs="Times New Roman"/>
          <w:sz w:val="28"/>
          <w:szCs w:val="28"/>
        </w:rPr>
        <w:tab/>
        <w:t>снижение технического уровня объектов энергетики из-за недостаточного финансирования научно-исследовательских, опытно-</w:t>
      </w:r>
      <w:r w:rsidR="00957A49" w:rsidRPr="00810A6D">
        <w:rPr>
          <w:rFonts w:ascii="Times New Roman" w:eastAsia="Calibri" w:hAnsi="Times New Roman" w:cs="Times New Roman"/>
          <w:sz w:val="28"/>
          <w:szCs w:val="28"/>
        </w:rPr>
        <w:t>конструкторских и технологических работ и слабой реализации их результатов;</w:t>
      </w:r>
    </w:p>
    <w:p w:rsidR="00957A49" w:rsidRPr="00810A6D" w:rsidRDefault="00FF7D28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6D">
        <w:rPr>
          <w:rFonts w:ascii="Times New Roman" w:eastAsia="Calibri" w:hAnsi="Times New Roman" w:cs="Times New Roman"/>
          <w:sz w:val="28"/>
          <w:szCs w:val="28"/>
        </w:rPr>
        <w:t>ж</w:t>
      </w:r>
      <w:r w:rsidR="00957A49" w:rsidRPr="00810A6D">
        <w:rPr>
          <w:rFonts w:ascii="Times New Roman" w:eastAsia="Calibri" w:hAnsi="Times New Roman" w:cs="Times New Roman"/>
          <w:sz w:val="28"/>
          <w:szCs w:val="28"/>
        </w:rPr>
        <w:t>)</w:t>
      </w:r>
      <w:r w:rsidR="00957A49" w:rsidRPr="00810A6D">
        <w:rPr>
          <w:rFonts w:ascii="Times New Roman" w:eastAsia="Calibri" w:hAnsi="Times New Roman" w:cs="Times New Roman"/>
          <w:sz w:val="28"/>
          <w:szCs w:val="28"/>
        </w:rPr>
        <w:tab/>
        <w:t xml:space="preserve">нехватка высококвалифицированных кадров, в том числе в связи с сокращением подготовки специалистов для </w:t>
      </w:r>
      <w:r w:rsidR="00CE1FC6">
        <w:rPr>
          <w:rFonts w:ascii="Times New Roman" w:eastAsia="Calibri" w:hAnsi="Times New Roman" w:cs="Times New Roman"/>
          <w:sz w:val="28"/>
          <w:szCs w:val="28"/>
        </w:rPr>
        <w:t>топливно-</w:t>
      </w:r>
      <w:r w:rsidR="00957A49" w:rsidRPr="00810A6D">
        <w:rPr>
          <w:rFonts w:ascii="Times New Roman" w:eastAsia="Calibri" w:hAnsi="Times New Roman" w:cs="Times New Roman"/>
          <w:sz w:val="28"/>
          <w:szCs w:val="28"/>
        </w:rPr>
        <w:t>энергетического комплекса, при одновременном увеличении потребности в них;</w:t>
      </w:r>
    </w:p>
    <w:p w:rsidR="00957A49" w:rsidRPr="00810A6D" w:rsidRDefault="00FF7D28" w:rsidP="00FF7D28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6D">
        <w:rPr>
          <w:rFonts w:ascii="Times New Roman" w:eastAsia="Calibri" w:hAnsi="Times New Roman" w:cs="Times New Roman"/>
          <w:sz w:val="28"/>
          <w:szCs w:val="28"/>
        </w:rPr>
        <w:t>з</w:t>
      </w:r>
      <w:r w:rsidR="00957A49" w:rsidRPr="00810A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10A6D">
        <w:rPr>
          <w:rFonts w:ascii="Times New Roman" w:eastAsia="Calibri" w:hAnsi="Times New Roman" w:cs="Times New Roman"/>
          <w:sz w:val="28"/>
          <w:szCs w:val="28"/>
        </w:rPr>
        <w:t xml:space="preserve">повышение уязвимости объектов </w:t>
      </w:r>
      <w:r w:rsidR="003A0886">
        <w:rPr>
          <w:rFonts w:ascii="Times New Roman" w:eastAsia="Calibri" w:hAnsi="Times New Roman" w:cs="Times New Roman"/>
          <w:sz w:val="28"/>
          <w:szCs w:val="28"/>
        </w:rPr>
        <w:t>топливно-</w:t>
      </w:r>
      <w:r w:rsidRPr="00810A6D">
        <w:rPr>
          <w:rFonts w:ascii="Times New Roman" w:eastAsia="Calibri" w:hAnsi="Times New Roman" w:cs="Times New Roman"/>
          <w:sz w:val="28"/>
          <w:szCs w:val="28"/>
        </w:rPr>
        <w:t>энергетического комплекса, связанное с повышением их энергоемкости, усложнением систем и алгоритмов управления этими объектами</w:t>
      </w:r>
      <w:r w:rsidR="004A59E1" w:rsidRPr="00810A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7D28" w:rsidRPr="00810A6D" w:rsidRDefault="00FF7D28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6D">
        <w:rPr>
          <w:rFonts w:ascii="Times New Roman" w:eastAsia="Calibri" w:hAnsi="Times New Roman" w:cs="Times New Roman"/>
          <w:sz w:val="28"/>
          <w:szCs w:val="28"/>
        </w:rPr>
        <w:t>и</w:t>
      </w:r>
      <w:r w:rsidR="004A59E1" w:rsidRPr="00810A6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10A6D">
        <w:rPr>
          <w:rFonts w:ascii="Times New Roman" w:eastAsia="Calibri" w:hAnsi="Times New Roman" w:cs="Times New Roman"/>
          <w:sz w:val="28"/>
          <w:szCs w:val="28"/>
        </w:rPr>
        <w:t>возникновение пожаров (взрывов) на объектах</w:t>
      </w:r>
      <w:r w:rsidR="009069BB">
        <w:rPr>
          <w:rFonts w:ascii="Times New Roman" w:eastAsia="Calibri" w:hAnsi="Times New Roman" w:cs="Times New Roman"/>
          <w:sz w:val="28"/>
          <w:szCs w:val="28"/>
        </w:rPr>
        <w:t xml:space="preserve"> топливно-</w:t>
      </w:r>
      <w:r w:rsidR="009069BB" w:rsidRPr="00810A6D">
        <w:rPr>
          <w:rFonts w:ascii="Times New Roman" w:eastAsia="Calibri" w:hAnsi="Times New Roman" w:cs="Times New Roman"/>
          <w:sz w:val="28"/>
          <w:szCs w:val="28"/>
        </w:rPr>
        <w:t>энергетическ</w:t>
      </w:r>
      <w:r w:rsidR="009069BB">
        <w:rPr>
          <w:rFonts w:ascii="Times New Roman" w:eastAsia="Calibri" w:hAnsi="Times New Roman" w:cs="Times New Roman"/>
          <w:sz w:val="28"/>
          <w:szCs w:val="28"/>
        </w:rPr>
        <w:t>ого комплекса</w:t>
      </w:r>
      <w:r w:rsidR="009069BB" w:rsidRPr="00810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A6D">
        <w:rPr>
          <w:rFonts w:ascii="Times New Roman" w:eastAsia="Calibri" w:hAnsi="Times New Roman" w:cs="Times New Roman"/>
          <w:sz w:val="28"/>
          <w:szCs w:val="28"/>
        </w:rPr>
        <w:t>или на прилегающей территории; нарушение водо- и электроснабжения объектов</w:t>
      </w:r>
      <w:r w:rsidR="00147C19">
        <w:rPr>
          <w:rFonts w:ascii="Times New Roman" w:eastAsia="Calibri" w:hAnsi="Times New Roman" w:cs="Times New Roman"/>
          <w:sz w:val="28"/>
          <w:szCs w:val="28"/>
        </w:rPr>
        <w:t xml:space="preserve"> топливно-энергетического комплекса</w:t>
      </w:r>
      <w:r w:rsidRPr="00810A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7A49" w:rsidRPr="00810A6D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6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810A6D">
        <w:rPr>
          <w:rFonts w:ascii="Times New Roman" w:eastAsia="Calibri" w:hAnsi="Times New Roman" w:cs="Times New Roman"/>
          <w:bCs/>
          <w:iCs/>
          <w:sz w:val="28"/>
          <w:szCs w:val="28"/>
        </w:rPr>
        <w:t>природным угрозам энергетической безопасности</w:t>
      </w:r>
      <w:r w:rsidRPr="00810A6D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EEE">
        <w:rPr>
          <w:rFonts w:ascii="Times New Roman" w:eastAsia="Calibri" w:hAnsi="Times New Roman" w:cs="Times New Roman"/>
          <w:sz w:val="28"/>
          <w:szCs w:val="28"/>
        </w:rPr>
        <w:t>а)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стихийные бедствия (землетрясения, наводнения, ураганы, гололед, сели, оползни и др.);</w:t>
      </w:r>
      <w:proofErr w:type="gramEnd"/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б)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аномальные проявления природных процессов (критически низкие или критически высокие температуры, длительная маловодность речного стока, внешние электромагнитные аномалии);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в) изменение климата.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</w:t>
      </w:r>
      <w:r w:rsidRPr="004F1EEE">
        <w:rPr>
          <w:rFonts w:ascii="Times New Roman" w:eastAsia="Calibri" w:hAnsi="Times New Roman" w:cs="Times New Roman"/>
          <w:bCs/>
          <w:iCs/>
          <w:sz w:val="28"/>
          <w:szCs w:val="28"/>
        </w:rPr>
        <w:t>внешнеэкономическим и внешнеполитическим угрозам энергетической безопасности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а)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недостаточная географическая диверсификация экспортных поставок энергетических ресурсов и ограниченность товарной номенклатуры;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б)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высокая политизированность</w:t>
      </w:r>
      <w:r w:rsidR="001840EF" w:rsidRPr="004F1EEE">
        <w:rPr>
          <w:rFonts w:ascii="Times New Roman" w:eastAsia="Calibri" w:hAnsi="Times New Roman" w:cs="Times New Roman"/>
          <w:sz w:val="28"/>
          <w:szCs w:val="28"/>
        </w:rPr>
        <w:t xml:space="preserve"> международных отношений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EEE">
        <w:rPr>
          <w:rFonts w:ascii="Times New Roman" w:eastAsia="Calibri" w:hAnsi="Times New Roman" w:cs="Times New Roman"/>
          <w:sz w:val="28"/>
          <w:szCs w:val="28"/>
        </w:rPr>
        <w:t>отношений</w:t>
      </w:r>
      <w:proofErr w:type="spellEnd"/>
      <w:proofErr w:type="gramEnd"/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в энергетической сфере и обусловленные этим фактором дискриминационные действия со стороны других государств, их объединений и компаний в отношении государств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– импортер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и экспортер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энергетических ресурсов, оборудования, услуг и интеллектуальной собственности;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в)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неустойчивая конъюнктура (волатильность) мировых финансовых и энергетических рынков в сочетании с нестабильностью (нередко управляемой) военно-политической обстановки в основных регионах добычи энергетических ресурсов;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г)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ограничение транспортировки экспортируемых из государств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энергетических ресурсов в связи с блокированием </w:t>
      </w:r>
      <w:proofErr w:type="spellStart"/>
      <w:r w:rsidRPr="004F1EEE">
        <w:rPr>
          <w:rFonts w:ascii="Times New Roman" w:eastAsia="Calibri" w:hAnsi="Times New Roman" w:cs="Times New Roman"/>
          <w:sz w:val="28"/>
          <w:szCs w:val="28"/>
        </w:rPr>
        <w:t>нефте</w:t>
      </w:r>
      <w:proofErr w:type="spellEnd"/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- и газопроводов на территориях транзитных государств, несанкционированным </w:t>
      </w:r>
      <w:r w:rsidR="00B47BF2">
        <w:rPr>
          <w:rFonts w:ascii="Times New Roman" w:eastAsia="Calibri" w:hAnsi="Times New Roman" w:cs="Times New Roman"/>
          <w:sz w:val="28"/>
          <w:szCs w:val="28"/>
        </w:rPr>
        <w:t>отбором энергетических ресурсов</w:t>
      </w:r>
      <w:r w:rsidRPr="004F1E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д)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необоснованно высокие тарифы на транзит энергетических ресурсов государств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через территории других государств</w:t>
      </w:r>
      <w:r w:rsidR="00620A6E" w:rsidRPr="004F1EEE">
        <w:rPr>
          <w:rFonts w:ascii="Times New Roman" w:eastAsia="Calibri" w:hAnsi="Times New Roman" w:cs="Times New Roman"/>
          <w:sz w:val="28"/>
          <w:szCs w:val="28"/>
        </w:rPr>
        <w:t xml:space="preserve">, не являющихся </w:t>
      </w:r>
      <w:r w:rsidR="0078599C">
        <w:rPr>
          <w:rFonts w:ascii="Times New Roman" w:eastAsia="Calibri" w:hAnsi="Times New Roman" w:cs="Times New Roman"/>
          <w:sz w:val="28"/>
          <w:szCs w:val="28"/>
        </w:rPr>
        <w:t>ч</w:t>
      </w:r>
      <w:r w:rsidR="0078599C" w:rsidRPr="004F1EEE">
        <w:rPr>
          <w:rFonts w:ascii="Times New Roman" w:eastAsia="Calibri" w:hAnsi="Times New Roman" w:cs="Times New Roman"/>
          <w:sz w:val="28"/>
          <w:szCs w:val="28"/>
        </w:rPr>
        <w:t>ленами</w:t>
      </w:r>
      <w:r w:rsidR="007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Договора о коллективной безопасности</w:t>
      </w:r>
      <w:r w:rsidRPr="004F1E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е)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противодействие участию энергокомпаний государств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 в освоении месторождений углеводородного сырья, приобретении либо строительстве энергетических объектов за рубежом;</w:t>
      </w:r>
    </w:p>
    <w:p w:rsidR="00957A49" w:rsidRPr="004F1EEE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>ж)</w:t>
      </w:r>
      <w:r w:rsidRPr="004F1EEE">
        <w:rPr>
          <w:rFonts w:ascii="Times New Roman" w:eastAsia="Calibri" w:hAnsi="Times New Roman" w:cs="Times New Roman"/>
          <w:sz w:val="28"/>
          <w:szCs w:val="28"/>
        </w:rPr>
        <w:tab/>
        <w:t>сохраняющаяся возможность военных конфликтов в регионах добычи, транспортировки и переработки энерг</w:t>
      </w:r>
      <w:r w:rsidR="002D38E5">
        <w:rPr>
          <w:rFonts w:ascii="Times New Roman" w:eastAsia="Calibri" w:hAnsi="Times New Roman" w:cs="Times New Roman"/>
          <w:sz w:val="28"/>
          <w:szCs w:val="28"/>
        </w:rPr>
        <w:t>етических ресурсов</w:t>
      </w:r>
      <w:r w:rsidRPr="004F1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5E4" w:rsidRDefault="004B75E4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A49" w:rsidRDefault="00957A49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Полная или частичная реализация угроз энергетической безопасности неизбежно </w:t>
      </w:r>
      <w:r w:rsidR="0054597B" w:rsidRPr="004F1EEE">
        <w:rPr>
          <w:rFonts w:ascii="Times New Roman" w:eastAsia="Calibri" w:hAnsi="Times New Roman" w:cs="Times New Roman"/>
          <w:sz w:val="28"/>
          <w:szCs w:val="28"/>
        </w:rPr>
        <w:t>в</w:t>
      </w:r>
      <w:r w:rsidRPr="004F1EEE">
        <w:rPr>
          <w:rFonts w:ascii="Times New Roman" w:eastAsia="Calibri" w:hAnsi="Times New Roman" w:cs="Times New Roman"/>
          <w:sz w:val="28"/>
          <w:szCs w:val="28"/>
        </w:rPr>
        <w:t>едет к нарушению стабильности функционирования систем топлив</w:t>
      </w:r>
      <w:r w:rsidR="00A50E7B">
        <w:rPr>
          <w:rFonts w:ascii="Times New Roman" w:eastAsia="Calibri" w:hAnsi="Times New Roman" w:cs="Times New Roman"/>
          <w:sz w:val="28"/>
          <w:szCs w:val="28"/>
        </w:rPr>
        <w:t>о</w:t>
      </w:r>
      <w:r w:rsidR="002D38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F1EEE">
        <w:rPr>
          <w:rFonts w:ascii="Times New Roman" w:eastAsia="Calibri" w:hAnsi="Times New Roman" w:cs="Times New Roman"/>
          <w:sz w:val="28"/>
          <w:szCs w:val="28"/>
        </w:rPr>
        <w:t xml:space="preserve">и энергоснабжения, что может вызвать замедление развития экономики, а также обострение проблем социальной и </w:t>
      </w:r>
      <w:r w:rsidR="005D69F4" w:rsidRPr="004F1EEE">
        <w:rPr>
          <w:rFonts w:ascii="Times New Roman" w:eastAsia="Calibri" w:hAnsi="Times New Roman" w:cs="Times New Roman"/>
          <w:sz w:val="28"/>
          <w:szCs w:val="28"/>
        </w:rPr>
        <w:t>экологической защиты государств</w:t>
      </w:r>
      <w:r w:rsidR="00C90CB5">
        <w:rPr>
          <w:rFonts w:ascii="Times New Roman" w:eastAsia="Calibri" w:hAnsi="Times New Roman" w:cs="Times New Roman"/>
          <w:sz w:val="28"/>
          <w:szCs w:val="28"/>
        </w:rPr>
        <w:t>а</w:t>
      </w:r>
      <w:r w:rsidRPr="004F1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5E4" w:rsidRPr="004F1EEE" w:rsidRDefault="004B75E4" w:rsidP="001F766B">
      <w:pPr>
        <w:spacing w:after="0" w:line="240" w:lineRule="auto"/>
        <w:ind w:firstLine="10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4DE" w:rsidRDefault="009C7186" w:rsidP="005A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A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еры (направления) по обеспечению энергетической безопасности</w:t>
      </w:r>
    </w:p>
    <w:p w:rsidR="005A64B2" w:rsidRPr="004F1EEE" w:rsidRDefault="005A64B2" w:rsidP="005A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021" w:rsidRPr="004F1EEE" w:rsidRDefault="0054597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 </w:t>
      </w:r>
      <w:r w:rsidR="00B16934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Основные направления обеспечения </w:t>
      </w:r>
      <w:r w:rsidR="00384DCC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энергетической </w:t>
      </w:r>
      <w:r w:rsidR="00814021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в части предотвращения</w:t>
      </w:r>
      <w:r w:rsidR="00326933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внутренних</w:t>
      </w:r>
      <w:r w:rsidR="003D37BD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внешних</w:t>
      </w:r>
      <w:r w:rsidR="00326933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угроз</w:t>
      </w:r>
    </w:p>
    <w:p w:rsidR="0054597B" w:rsidRPr="004F1EEE" w:rsidRDefault="0054597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7B" w:rsidRPr="004F1EEE" w:rsidRDefault="0054597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54DE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обеспечения </w:t>
      </w:r>
      <w:r w:rsidR="00384DCC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части предотвращения внутренних угроз являются</w:t>
      </w:r>
      <w:r w:rsidR="00693B36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реализации пилотных проектов и стратегических инициатив хозяйствующих субъектов в инвестиционной, инновационной, энергосберегающей и других приоритетных сферах;</w:t>
      </w:r>
      <w:proofErr w:type="gramEnd"/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управления государственной собственностью в </w:t>
      </w:r>
      <w:r w:rsidR="00F63112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 комплексе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условий гарантированной надежности энергоснабжения потребителей;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корпоративного управления в </w:t>
      </w:r>
      <w:r w:rsidR="00956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энергетическом </w:t>
      </w:r>
      <w:r w:rsidR="0095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внедрения передовых </w:t>
      </w:r>
      <w:r w:rsidR="00B87F31" w:rsidRPr="00B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согласованных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и стандартов управления в сочетании с обеспечением действенного</w:t>
      </w:r>
      <w:r w:rsidR="00F5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A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энергетических компаний;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597" w:rsidRPr="00B2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организационных и финансово-экономических условий для формирования механизма возврата частных инвестиций в строительство объектов топливно-энергетического комплекса, </w:t>
      </w:r>
      <w:r w:rsidR="00CE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597" w:rsidRPr="00B2159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управляемой либерализации внутренних цен на энерг</w:t>
      </w:r>
      <w:r w:rsidR="0024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етические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ресурсы, отвечающих интересам производителей, поставщиков и потребителей, на условиях недопущения необоснованного роста цен на продукцию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проведения </w:t>
      </w:r>
      <w:proofErr w:type="gramStart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геолого-разведочных</w:t>
      </w:r>
      <w:proofErr w:type="gramEnd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 целью доведения их объемов до уровня соответствия между объемами ежегодных приростов балансовых запасов энергоресурсов и объемами их извлечения;</w:t>
      </w:r>
    </w:p>
    <w:p w:rsidR="00814021" w:rsidRPr="004F1EEE" w:rsidRDefault="009257A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проведения фундаментальных и прикладных научно-исследовательских работ по основным направлениям развития перспективных энергетических технологий, в том числе в сфере атомной и возобновляемой энергетики;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механизмов реализации долгосрочной политики, обеспечивающей рационализацию топливно-энергетического баланса во всей системе</w:t>
      </w:r>
      <w:r w:rsidR="0078599C" w:rsidRPr="007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Договора о коллективной безопасности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отдельных государствах на основе нормализации условий </w:t>
      </w:r>
      <w:proofErr w:type="spellStart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межтопл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</w:t>
      </w:r>
      <w:proofErr w:type="spellEnd"/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 и комплексное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региональной энергетики, включая освоение возобновляемых источников энергии и местных видов топлива;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программных документов в сфере энергетики и повышение их обоснованности с обязательным учетом требований энергетической безопасности;</w:t>
      </w:r>
    </w:p>
    <w:p w:rsidR="00814021" w:rsidRPr="00A770F9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всех условий для использования и наполнения емкости </w:t>
      </w:r>
      <w:r w:rsidR="00814021"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EC713B"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государств</w:t>
      </w:r>
      <w:r w:rsidR="000A5E10"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13B"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C18" w:rsidRDefault="00E66C1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обеспечения информационной безопасности объектов топливно-энергетического комплекса государства, их защищенности от угроз </w:t>
      </w:r>
      <w:r w:rsidR="00A770F9"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деструктивных информационных (компьютерных) атак </w:t>
      </w:r>
      <w:r w:rsidR="00A770F9" w:rsidRPr="00A7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="00A770F9" w:rsidRPr="00A7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кибертерроризма</w:t>
      </w:r>
      <w:proofErr w:type="spellEnd"/>
      <w:r w:rsidR="00A770F9" w:rsidRPr="00A7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);</w:t>
      </w:r>
    </w:p>
    <w:p w:rsidR="00A770F9" w:rsidRPr="00810A6D" w:rsidRDefault="00A770F9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ужесточение уголовного наказания за нападение и за попытку нападения на шельфовые объекты, усиление средств защиты, правил применения оружия и специальных сре</w:t>
      </w:r>
      <w:proofErr w:type="gramStart"/>
      <w:r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770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охраны таких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увеличение зоны безопасности.</w:t>
      </w:r>
    </w:p>
    <w:p w:rsidR="00814021" w:rsidRPr="004F1EEE" w:rsidRDefault="0054597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60D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обеспечения безопасности в части предотвращения социально-политических угроз: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и организационное обеспечение контроля государств</w:t>
      </w:r>
      <w:r w:rsidR="000A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деятельностью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стратегически важных сферах </w:t>
      </w:r>
      <w:r w:rsid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проведение мероприятий по профилактике и предотвращению </w:t>
      </w:r>
      <w:r w:rsid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незаконного вмешательства 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наиболее важных и характеризующихся повышенной опасностью объектов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69F4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атомные электростанции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предприятия ядерного топливного цикла, газ</w:t>
      </w:r>
      <w:proofErr w:type="gramStart"/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нефтепродуктопроводы, емкости по хранению топлива, нефтеперегонные заводы, плотины </w:t>
      </w:r>
      <w:r w:rsidR="005D69F4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гидравлических электростанций</w:t>
      </w:r>
      <w:r w:rsidR="00814021" w:rsidRPr="00810A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методов сбора и анализа упреждающей информации о готовящихся преступлениях в отношении объектов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финансово-экономическим состоянием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31B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контроля и надзора за промышленной безопасностью </w:t>
      </w:r>
      <w:r w:rsid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обеспечивающее снижение аварийности.</w:t>
      </w:r>
      <w:r w:rsidR="00D8131B" w:rsidRPr="004F1EEE">
        <w:t xml:space="preserve"> </w:t>
      </w:r>
    </w:p>
    <w:p w:rsidR="00814021" w:rsidRPr="004F1EEE" w:rsidRDefault="0081402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97B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обеспечения безопасности в части предотвращения техногенных и природных угроз: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новых технических регламентов и стандартов, стимулирующих развитие и переход предприятий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экономики государств</w:t>
      </w:r>
      <w:r w:rsidR="00DE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современные энергетические технологии;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 декларирования, лицензирования, сертификации и паспортизации в сфере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функционирования объектов 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совершенствование структуры управления энергетическими системами межгосударственного значения для государств</w:t>
      </w:r>
      <w:r w:rsidR="00DE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требуемой надежности и безопасности их функционирования;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установление обязательных требований к </w:t>
      </w:r>
      <w:r w:rsidR="003A6E8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функционированию энергетических систем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E8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топливно-энергетического комплекса в целях обеспечения безопасности и надежности их функционирования, а также требований к </w:t>
      </w:r>
      <w:proofErr w:type="spellStart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3A6E8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062990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топливно-энергетического комплекса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их жизненного цикла;</w:t>
      </w:r>
    </w:p>
    <w:p w:rsidR="00814021" w:rsidRPr="00E14060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9B5" w:rsidRPr="006A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комплексной системы прогнозирования, выявления, мониторинга, анализа и оценки риска аварий и опасных природных явлений на объектах топливно-энергетического комплекса</w:t>
      </w:r>
      <w:r w:rsidR="00104527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общего классификатора опасности объектов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расчетах риска их эксплуатации и учитывающего масштабы последствий аварий;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методики расчета и практики компенсации ущерба в результате аварий на объектах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ужесточение ответственности субъектов </w:t>
      </w:r>
      <w:r w:rsidR="005D69F4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техническую модернизацию и оснащенность объектов, за своевременное и полное техническое обслуживание, ремонт и реконструкцию</w:t>
      </w:r>
      <w:r w:rsidR="00053F49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мощностей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актуализация, разработка и утверждение нормативов экономически обоснованных резервных запасов топлив</w:t>
      </w:r>
      <w:r w:rsidR="00FB0B8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производственных мощностей, ремонтно-восстановительных запасов, а также нормативов по уровню диверсификации топлив</w:t>
      </w:r>
      <w:r w:rsidR="00765040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обеспечения 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</w:t>
      </w:r>
      <w:r w:rsidR="00765040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етического </w:t>
      </w:r>
      <w:r w:rsidR="00814021" w:rsidRPr="000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важнейших объектов;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функционирования топливо- и энергоснабжения государств</w:t>
      </w:r>
      <w:r w:rsidR="00DE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в период чрезвычайных ситуаций для гарантированного обеспечения жизненно важных потребностей, в том числе обеспечение реализации маневренных и мобилизационных возможностей отраслей </w:t>
      </w:r>
      <w:r w:rsidR="005D69F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чрезвычайных ситуациях (включая создание механизма компенсации за выполнение обязательств по созданию и поддержанию мобилизационных резервов).</w:t>
      </w:r>
    </w:p>
    <w:p w:rsidR="00814021" w:rsidRPr="004F1EEE" w:rsidRDefault="0081402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97B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обеспечения безопасности в части предотвращения внешнеэкономических и внешнеполитических угроз: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сохранения и расширения надежных рынков сбыта энерг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етических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государств</w:t>
      </w:r>
      <w:r w:rsidR="00A17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энергетического оборудования, услуг и оптимизации условий их реализации;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дипломатической и законодательной поддержки, создание </w:t>
      </w:r>
      <w:proofErr w:type="gramStart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стимулирующих диверсификацию и качественную реструктуризацию экспорта энерг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ресурсов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увеличение доли конечных энерг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ресурсов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экспорта;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возможности создания и участия частных военных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A17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охране нефтепродуктов и сжиженного газа при их транспортировке танкерным флотом государств</w:t>
      </w:r>
      <w:r w:rsidR="00A17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021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дипломатическая поддержка и стимулирование участия капитала государств</w:t>
      </w:r>
      <w:r w:rsidR="0064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зарубежном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энергетическом 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обеспечении транзитных потоков энерг</w:t>
      </w:r>
      <w:r w:rsidR="00FB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етических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через территорию государств</w:t>
      </w:r>
      <w:r w:rsidR="00A17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A49" w:rsidRPr="004F1EEE" w:rsidRDefault="009265A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021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научно-технологической кооперации, содействие привлечению в государства передовых энергетических технологий.</w:t>
      </w:r>
    </w:p>
    <w:p w:rsidR="00BE463A" w:rsidRPr="004F1EEE" w:rsidRDefault="00BE463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3A" w:rsidRPr="004F1EEE" w:rsidRDefault="00BE463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4599E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Гармонизация</w:t>
      </w:r>
      <w:r w:rsidR="0092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</w:t>
      </w:r>
      <w:r w:rsidR="0092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регулирования</w:t>
      </w: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26933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надежности функционирования </w:t>
      </w:r>
      <w:r w:rsidR="00F63112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</w:p>
    <w:p w:rsidR="00941FF5" w:rsidRPr="004F1EEE" w:rsidRDefault="00941FF5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4BF1" w:rsidRPr="004F1EEE" w:rsidRDefault="00244BF1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EE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единства технических требований к безопасности </w:t>
      </w:r>
      <w:r w:rsidR="00253E3A" w:rsidRPr="004F1EEE">
        <w:rPr>
          <w:rFonts w:ascii="Times New Roman" w:hAnsi="Times New Roman" w:cs="Times New Roman"/>
          <w:bCs/>
          <w:sz w:val="28"/>
          <w:szCs w:val="28"/>
        </w:rPr>
        <w:t xml:space="preserve">и надежности </w:t>
      </w:r>
      <w:r w:rsidRPr="004F1EEE">
        <w:rPr>
          <w:rFonts w:ascii="Times New Roman" w:hAnsi="Times New Roman" w:cs="Times New Roman"/>
          <w:bCs/>
          <w:sz w:val="28"/>
          <w:szCs w:val="28"/>
        </w:rPr>
        <w:t>функционирования топ</w:t>
      </w:r>
      <w:r w:rsidR="006C6814" w:rsidRPr="004F1EEE">
        <w:rPr>
          <w:rFonts w:ascii="Times New Roman" w:hAnsi="Times New Roman" w:cs="Times New Roman"/>
          <w:bCs/>
          <w:sz w:val="28"/>
          <w:szCs w:val="28"/>
        </w:rPr>
        <w:t>ливно-энергетического комплекса</w:t>
      </w:r>
      <w:r w:rsidRPr="004F1EE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1FF5" w:rsidRPr="004F1EEE">
        <w:rPr>
          <w:rFonts w:ascii="Times New Roman" w:hAnsi="Times New Roman" w:cs="Times New Roman"/>
          <w:bCs/>
          <w:sz w:val="28"/>
          <w:szCs w:val="28"/>
        </w:rPr>
        <w:t>осударства</w:t>
      </w:r>
      <w:r w:rsidR="006C6814" w:rsidRPr="004F1EEE">
        <w:rPr>
          <w:rFonts w:ascii="Times New Roman" w:hAnsi="Times New Roman" w:cs="Times New Roman"/>
          <w:bCs/>
          <w:sz w:val="28"/>
          <w:szCs w:val="28"/>
        </w:rPr>
        <w:t xml:space="preserve"> реализовывают  государственную политику, направленную на </w:t>
      </w:r>
      <w:r w:rsidR="00941FF5" w:rsidRPr="004F1EEE">
        <w:rPr>
          <w:rFonts w:ascii="Times New Roman" w:hAnsi="Times New Roman" w:cs="Times New Roman"/>
          <w:bCs/>
          <w:sz w:val="28"/>
          <w:szCs w:val="28"/>
        </w:rPr>
        <w:t>г</w:t>
      </w:r>
      <w:r w:rsidR="00941FF5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армонизаци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C6814"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в указанной сфере. </w:t>
      </w:r>
    </w:p>
    <w:p w:rsidR="00244BF1" w:rsidRPr="004F1EEE" w:rsidRDefault="00244BF1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3A" w:rsidRPr="004F1EEE" w:rsidRDefault="00BE463A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4599E"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F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DE" w:rsidRPr="004F1EEE">
        <w:rPr>
          <w:rFonts w:ascii="Times New Roman" w:hAnsi="Times New Roman" w:cs="Times New Roman"/>
          <w:b/>
          <w:sz w:val="28"/>
          <w:szCs w:val="28"/>
        </w:rPr>
        <w:t>О</w:t>
      </w:r>
      <w:r w:rsidRPr="004F1EEE">
        <w:rPr>
          <w:rFonts w:ascii="Times New Roman" w:hAnsi="Times New Roman" w:cs="Times New Roman"/>
          <w:b/>
          <w:sz w:val="28"/>
          <w:szCs w:val="28"/>
        </w:rPr>
        <w:t>сновы стимулирования энергосбережения и повышен</w:t>
      </w:r>
      <w:r w:rsidR="00326933" w:rsidRPr="004F1EEE">
        <w:rPr>
          <w:rFonts w:ascii="Times New Roman" w:hAnsi="Times New Roman" w:cs="Times New Roman"/>
          <w:b/>
          <w:sz w:val="28"/>
          <w:szCs w:val="28"/>
        </w:rPr>
        <w:t>ия энергетической эффективности</w:t>
      </w:r>
    </w:p>
    <w:p w:rsidR="0094599E" w:rsidRPr="004F1EEE" w:rsidRDefault="0094599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934" w:rsidRPr="004F1EEE" w:rsidRDefault="005654D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224D6E" w:rsidRPr="004F1EEE">
        <w:rPr>
          <w:rFonts w:ascii="Times New Roman" w:hAnsi="Times New Roman" w:cs="Times New Roman"/>
          <w:sz w:val="28"/>
          <w:szCs w:val="28"/>
        </w:rPr>
        <w:t>В целях</w:t>
      </w:r>
      <w:r w:rsidR="000E48CE" w:rsidRPr="004F1EEE">
        <w:rPr>
          <w:rFonts w:ascii="Times New Roman" w:hAnsi="Times New Roman" w:cs="Times New Roman"/>
          <w:sz w:val="28"/>
          <w:szCs w:val="28"/>
        </w:rPr>
        <w:t xml:space="preserve"> </w:t>
      </w:r>
      <w:r w:rsidR="00370A50" w:rsidRPr="004F1EEE">
        <w:rPr>
          <w:rFonts w:ascii="Times New Roman" w:hAnsi="Times New Roman" w:cs="Times New Roman"/>
          <w:sz w:val="28"/>
          <w:szCs w:val="28"/>
        </w:rPr>
        <w:t xml:space="preserve">эффективного и </w:t>
      </w:r>
      <w:r w:rsidR="000E48CE" w:rsidRPr="004F1EEE">
        <w:rPr>
          <w:rFonts w:ascii="Times New Roman" w:hAnsi="Times New Roman" w:cs="Times New Roman"/>
          <w:sz w:val="28"/>
          <w:szCs w:val="28"/>
        </w:rPr>
        <w:t>рационального использования энергетических ресурсов г</w:t>
      </w:r>
      <w:r w:rsidRPr="004F1EEE">
        <w:rPr>
          <w:rFonts w:ascii="Times New Roman" w:hAnsi="Times New Roman" w:cs="Times New Roman"/>
          <w:sz w:val="28"/>
          <w:szCs w:val="28"/>
        </w:rPr>
        <w:t xml:space="preserve">осударство принимает нормативные правовые акты в сфере </w:t>
      </w:r>
      <w:r w:rsidRPr="004F1EEE">
        <w:t xml:space="preserve"> </w:t>
      </w:r>
      <w:r w:rsidRPr="004F1EEE">
        <w:rPr>
          <w:rFonts w:ascii="Times New Roman" w:hAnsi="Times New Roman" w:cs="Times New Roman"/>
          <w:sz w:val="28"/>
          <w:szCs w:val="28"/>
        </w:rPr>
        <w:t xml:space="preserve">энергосбережения и повышения энергетической эффективности, </w:t>
      </w:r>
      <w:r w:rsidR="00B16934" w:rsidRPr="004F1EEE">
        <w:rPr>
          <w:rFonts w:ascii="Times New Roman" w:hAnsi="Times New Roman" w:cs="Times New Roman"/>
          <w:sz w:val="28"/>
          <w:szCs w:val="28"/>
        </w:rPr>
        <w:t>реализ</w:t>
      </w:r>
      <w:r w:rsidR="0094599E" w:rsidRPr="004F1EEE">
        <w:rPr>
          <w:rFonts w:ascii="Times New Roman" w:hAnsi="Times New Roman" w:cs="Times New Roman"/>
          <w:sz w:val="28"/>
          <w:szCs w:val="28"/>
        </w:rPr>
        <w:t>овыва</w:t>
      </w:r>
      <w:r w:rsidRPr="004F1EEE">
        <w:rPr>
          <w:rFonts w:ascii="Times New Roman" w:hAnsi="Times New Roman" w:cs="Times New Roman"/>
          <w:sz w:val="28"/>
          <w:szCs w:val="28"/>
        </w:rPr>
        <w:t>е</w:t>
      </w:r>
      <w:r w:rsidR="00B16934" w:rsidRPr="004F1EEE">
        <w:rPr>
          <w:rFonts w:ascii="Times New Roman" w:hAnsi="Times New Roman" w:cs="Times New Roman"/>
          <w:sz w:val="28"/>
          <w:szCs w:val="28"/>
        </w:rPr>
        <w:t>т организационные, правовые, технические, технологические, экономические и иные меры, направленные на уменьшение объема используемых энергетических ресурсов при сохранении соответствующего полезного эффекта от их использования</w:t>
      </w:r>
      <w:r w:rsidR="00E921F3">
        <w:rPr>
          <w:rFonts w:ascii="Times New Roman" w:hAnsi="Times New Roman" w:cs="Times New Roman"/>
          <w:sz w:val="28"/>
          <w:szCs w:val="28"/>
        </w:rPr>
        <w:t xml:space="preserve"> </w:t>
      </w:r>
      <w:r w:rsidR="00B16934" w:rsidRPr="004F1EEE">
        <w:rPr>
          <w:rFonts w:ascii="Times New Roman" w:hAnsi="Times New Roman" w:cs="Times New Roman"/>
          <w:sz w:val="28"/>
          <w:szCs w:val="28"/>
        </w:rPr>
        <w:t>(в том числе объема произведенной продукции, выпо</w:t>
      </w:r>
      <w:r w:rsidR="005E74CD" w:rsidRPr="004F1EEE">
        <w:rPr>
          <w:rFonts w:ascii="Times New Roman" w:hAnsi="Times New Roman" w:cs="Times New Roman"/>
          <w:sz w:val="28"/>
          <w:szCs w:val="28"/>
        </w:rPr>
        <w:t>лненных работ, оказанных услуг), а также повышение энергетической эффективности в</w:t>
      </w:r>
      <w:proofErr w:type="gramEnd"/>
      <w:r w:rsidR="005E74CD" w:rsidRPr="004F1EEE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gramStart"/>
      <w:r w:rsidR="005E74CD" w:rsidRPr="004F1EEE">
        <w:rPr>
          <w:rFonts w:ascii="Times New Roman" w:hAnsi="Times New Roman" w:cs="Times New Roman"/>
          <w:sz w:val="28"/>
          <w:szCs w:val="28"/>
        </w:rPr>
        <w:t>отраслях</w:t>
      </w:r>
      <w:proofErr w:type="gramEnd"/>
      <w:r w:rsidR="005E74CD" w:rsidRPr="004F1EEE">
        <w:rPr>
          <w:rFonts w:ascii="Times New Roman" w:hAnsi="Times New Roman" w:cs="Times New Roman"/>
          <w:sz w:val="28"/>
          <w:szCs w:val="28"/>
        </w:rPr>
        <w:t xml:space="preserve"> национальных экономик.</w:t>
      </w:r>
      <w:r w:rsidR="00B16934" w:rsidRPr="004F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2. Государственная поддержка в области энергосбережения и повышения энергетической эффективности может осуществляться по следующим основным направлениям: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а) содействие в осуществлении инвестиционной деятельности в области энергосбережения и повышения энергетической эффективности;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б) содействие в разработке и использовании объектов, технологий, имеющих высокую энергетическую эффективность;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в) содействие в строительстве многоквартирных домов, имеющих высокий класс энергетической эффективности;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г) поддержка на территории государства государственных и территориальных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д) реализация программ стимулирования производства и продажи товаров, имеющих высокую энергетическую эффективность, для обеспечения их в количестве, удовлетворяющем спрос потребителей, при установлении запрета или ограничения производства и </w:t>
      </w:r>
      <w:proofErr w:type="gramStart"/>
      <w:r w:rsidRPr="004F1EEE">
        <w:rPr>
          <w:rFonts w:ascii="Times New Roman" w:hAnsi="Times New Roman" w:cs="Times New Roman"/>
          <w:sz w:val="28"/>
          <w:szCs w:val="28"/>
        </w:rPr>
        <w:t>оборота</w:t>
      </w:r>
      <w:proofErr w:type="gramEnd"/>
      <w:r w:rsidRPr="004F1EEE">
        <w:rPr>
          <w:rFonts w:ascii="Times New Roman" w:hAnsi="Times New Roman" w:cs="Times New Roman"/>
          <w:sz w:val="28"/>
          <w:szCs w:val="28"/>
        </w:rPr>
        <w:t xml:space="preserve"> аналогичных по цели использования товаров, результатом использования которых может стать непроизводительный расход энергетических ресурсов;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е)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эффективности;</w:t>
      </w:r>
    </w:p>
    <w:p w:rsidR="005654DE" w:rsidRPr="004F1EEE" w:rsidRDefault="005654DE" w:rsidP="0056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ж) иные предусмотренные национальным законодательством государства в сфере энергосбережении и о повышении энергетической эффективности направления.</w:t>
      </w:r>
    </w:p>
    <w:p w:rsidR="005E74CD" w:rsidRPr="004F1EEE" w:rsidRDefault="005E74CD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3A" w:rsidRPr="004F1EEE" w:rsidRDefault="00BE463A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E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4599E" w:rsidRPr="004F1EEE">
        <w:rPr>
          <w:rFonts w:ascii="Times New Roman" w:hAnsi="Times New Roman" w:cs="Times New Roman"/>
          <w:b/>
          <w:sz w:val="28"/>
          <w:szCs w:val="28"/>
        </w:rPr>
        <w:t>10.</w:t>
      </w:r>
      <w:r w:rsidRPr="004F1EEE">
        <w:rPr>
          <w:rFonts w:ascii="Times New Roman" w:hAnsi="Times New Roman" w:cs="Times New Roman"/>
          <w:b/>
          <w:sz w:val="28"/>
          <w:szCs w:val="28"/>
        </w:rPr>
        <w:t xml:space="preserve"> Правовые, экономические и организационные основы стимулирования</w:t>
      </w:r>
      <w:r w:rsidR="00E217B5" w:rsidRPr="004F1EEE">
        <w:rPr>
          <w:rFonts w:ascii="Times New Roman" w:hAnsi="Times New Roman" w:cs="Times New Roman"/>
          <w:b/>
          <w:sz w:val="28"/>
          <w:szCs w:val="28"/>
        </w:rPr>
        <w:t xml:space="preserve"> производства электрической энергии с использованием </w:t>
      </w:r>
      <w:r w:rsidR="00906512" w:rsidRPr="004F1EEE">
        <w:rPr>
          <w:rFonts w:ascii="Times New Roman" w:hAnsi="Times New Roman" w:cs="Times New Roman"/>
          <w:b/>
          <w:sz w:val="28"/>
          <w:szCs w:val="28"/>
        </w:rPr>
        <w:t>нетрадиционных (</w:t>
      </w:r>
      <w:r w:rsidR="00E217B5" w:rsidRPr="004F1EEE">
        <w:rPr>
          <w:rFonts w:ascii="Times New Roman" w:hAnsi="Times New Roman" w:cs="Times New Roman"/>
          <w:b/>
          <w:sz w:val="28"/>
          <w:szCs w:val="28"/>
        </w:rPr>
        <w:t>возобновляемы</w:t>
      </w:r>
      <w:r w:rsidR="00326933" w:rsidRPr="004F1EEE">
        <w:rPr>
          <w:rFonts w:ascii="Times New Roman" w:hAnsi="Times New Roman" w:cs="Times New Roman"/>
          <w:b/>
          <w:sz w:val="28"/>
          <w:szCs w:val="28"/>
        </w:rPr>
        <w:t>х) источников энергии</w:t>
      </w:r>
    </w:p>
    <w:p w:rsidR="00906512" w:rsidRPr="004F1EEE" w:rsidRDefault="00906512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9E" w:rsidRPr="004F1EEE" w:rsidRDefault="00932BD1" w:rsidP="0093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70A50" w:rsidRPr="004F1E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F1EEE">
        <w:rPr>
          <w:rFonts w:ascii="Times New Roman" w:hAnsi="Times New Roman" w:cs="Times New Roman"/>
          <w:sz w:val="28"/>
          <w:szCs w:val="28"/>
        </w:rPr>
        <w:t>рационального использования и снижения темпов роста потребления имеющихся ресурсов ископаемого топлива в условиях неизбежного истощения его запасов</w:t>
      </w:r>
      <w:r w:rsidR="009A1003">
        <w:rPr>
          <w:rFonts w:ascii="Times New Roman" w:hAnsi="Times New Roman" w:cs="Times New Roman"/>
          <w:sz w:val="28"/>
          <w:szCs w:val="28"/>
        </w:rPr>
        <w:t>,</w:t>
      </w:r>
      <w:r w:rsidRPr="004F1EEE">
        <w:rPr>
          <w:rFonts w:ascii="Times New Roman" w:hAnsi="Times New Roman" w:cs="Times New Roman"/>
          <w:sz w:val="28"/>
          <w:szCs w:val="28"/>
        </w:rPr>
        <w:t xml:space="preserve"> </w:t>
      </w:r>
      <w:r w:rsidR="00370A50" w:rsidRPr="004F1EEE">
        <w:rPr>
          <w:rFonts w:ascii="Times New Roman" w:hAnsi="Times New Roman" w:cs="Times New Roman"/>
          <w:sz w:val="28"/>
          <w:szCs w:val="28"/>
        </w:rPr>
        <w:t>ресурсо</w:t>
      </w:r>
      <w:r w:rsidR="00523514" w:rsidRPr="004F1EEE">
        <w:rPr>
          <w:rFonts w:ascii="Times New Roman" w:hAnsi="Times New Roman" w:cs="Times New Roman"/>
          <w:sz w:val="28"/>
          <w:szCs w:val="28"/>
        </w:rPr>
        <w:t>сбережения</w:t>
      </w:r>
      <w:r w:rsidRPr="004F1EEE">
        <w:rPr>
          <w:rFonts w:ascii="Times New Roman" w:hAnsi="Times New Roman" w:cs="Times New Roman"/>
          <w:sz w:val="28"/>
          <w:szCs w:val="28"/>
        </w:rPr>
        <w:t>,</w:t>
      </w:r>
      <w:r w:rsidR="00370A50" w:rsidRPr="004F1EEE">
        <w:rPr>
          <w:rFonts w:ascii="Times New Roman" w:hAnsi="Times New Roman" w:cs="Times New Roman"/>
          <w:sz w:val="28"/>
          <w:szCs w:val="28"/>
        </w:rPr>
        <w:t xml:space="preserve"> снижения уровня негативного воздействия топливно-энергетического комплекса на окружающую </w:t>
      </w:r>
      <w:r w:rsidR="00370A50" w:rsidRPr="004F1EEE">
        <w:rPr>
          <w:rFonts w:ascii="Times New Roman" w:hAnsi="Times New Roman" w:cs="Times New Roman"/>
          <w:sz w:val="28"/>
          <w:szCs w:val="28"/>
        </w:rPr>
        <w:lastRenderedPageBreak/>
        <w:t>среду</w:t>
      </w:r>
      <w:r w:rsidR="00523514" w:rsidRPr="004F1EEE">
        <w:rPr>
          <w:rFonts w:ascii="Times New Roman" w:hAnsi="Times New Roman" w:cs="Times New Roman"/>
          <w:sz w:val="28"/>
          <w:szCs w:val="28"/>
        </w:rPr>
        <w:t xml:space="preserve"> </w:t>
      </w:r>
      <w:r w:rsidRPr="004F1EEE">
        <w:rPr>
          <w:rFonts w:ascii="Times New Roman" w:hAnsi="Times New Roman" w:cs="Times New Roman"/>
          <w:sz w:val="28"/>
          <w:szCs w:val="28"/>
        </w:rPr>
        <w:t xml:space="preserve">и повышение уровня энергетической безопасности и надежности энергоснабжения за счет увеличения уровня его децентрализации </w:t>
      </w:r>
      <w:r w:rsidR="00523514" w:rsidRPr="004F1EEE">
        <w:rPr>
          <w:rFonts w:ascii="Times New Roman" w:hAnsi="Times New Roman" w:cs="Times New Roman"/>
          <w:sz w:val="28"/>
          <w:szCs w:val="28"/>
        </w:rPr>
        <w:t>г</w:t>
      </w:r>
      <w:r w:rsidR="0094599E" w:rsidRPr="004F1EEE">
        <w:rPr>
          <w:rFonts w:ascii="Times New Roman" w:hAnsi="Times New Roman" w:cs="Times New Roman"/>
          <w:sz w:val="28"/>
          <w:szCs w:val="28"/>
        </w:rPr>
        <w:t>осударств</w:t>
      </w:r>
      <w:r w:rsidRPr="004F1EEE">
        <w:rPr>
          <w:rFonts w:ascii="Times New Roman" w:hAnsi="Times New Roman" w:cs="Times New Roman"/>
          <w:sz w:val="28"/>
          <w:szCs w:val="28"/>
        </w:rPr>
        <w:t>а</w:t>
      </w:r>
      <w:r w:rsidR="00EC62C0" w:rsidRPr="004F1EEE">
        <w:rPr>
          <w:rFonts w:ascii="Times New Roman" w:hAnsi="Times New Roman" w:cs="Times New Roman"/>
          <w:sz w:val="28"/>
          <w:szCs w:val="28"/>
        </w:rPr>
        <w:t xml:space="preserve"> </w:t>
      </w:r>
      <w:r w:rsidR="0094599E" w:rsidRPr="004F1EEE">
        <w:rPr>
          <w:rFonts w:ascii="Times New Roman" w:hAnsi="Times New Roman" w:cs="Times New Roman"/>
          <w:sz w:val="28"/>
          <w:szCs w:val="28"/>
        </w:rPr>
        <w:t>реализовыва</w:t>
      </w:r>
      <w:r w:rsidRPr="004F1EEE">
        <w:rPr>
          <w:rFonts w:ascii="Times New Roman" w:hAnsi="Times New Roman" w:cs="Times New Roman"/>
          <w:sz w:val="28"/>
          <w:szCs w:val="28"/>
        </w:rPr>
        <w:t>ю</w:t>
      </w:r>
      <w:r w:rsidR="0094599E" w:rsidRPr="004F1EEE">
        <w:rPr>
          <w:rFonts w:ascii="Times New Roman" w:hAnsi="Times New Roman" w:cs="Times New Roman"/>
          <w:sz w:val="28"/>
          <w:szCs w:val="28"/>
        </w:rPr>
        <w:t>т меры</w:t>
      </w:r>
      <w:r w:rsidR="008F5CA3" w:rsidRPr="004F1EEE">
        <w:rPr>
          <w:rFonts w:ascii="Times New Roman" w:hAnsi="Times New Roman" w:cs="Times New Roman"/>
          <w:sz w:val="28"/>
          <w:szCs w:val="28"/>
        </w:rPr>
        <w:t>, направленные на стимулирование</w:t>
      </w:r>
      <w:r w:rsidR="0094599E" w:rsidRPr="004F1EEE">
        <w:rPr>
          <w:rFonts w:ascii="Times New Roman" w:hAnsi="Times New Roman" w:cs="Times New Roman"/>
          <w:sz w:val="28"/>
          <w:szCs w:val="28"/>
        </w:rPr>
        <w:t xml:space="preserve"> производства электрической энергии с использованием нетрадиционных (возобновляемых) источников энергии</w:t>
      </w:r>
      <w:r w:rsidR="0094599E" w:rsidRPr="004F1EE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32BD1" w:rsidRPr="004F1EEE" w:rsidRDefault="00932BD1" w:rsidP="001F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2. </w:t>
      </w:r>
      <w:r w:rsidR="00CD0ADA" w:rsidRPr="004F1EEE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политике в сфере развития</w:t>
      </w:r>
      <w:r w:rsidRPr="004F1EEE">
        <w:rPr>
          <w:rFonts w:ascii="Times New Roman" w:hAnsi="Times New Roman" w:cs="Times New Roman"/>
          <w:sz w:val="28"/>
          <w:szCs w:val="28"/>
        </w:rPr>
        <w:t xml:space="preserve">  </w:t>
      </w:r>
      <w:r w:rsidR="00CD0ADA" w:rsidRPr="004F1EEE">
        <w:rPr>
          <w:rFonts w:ascii="Times New Roman" w:hAnsi="Times New Roman" w:cs="Times New Roman"/>
          <w:sz w:val="28"/>
          <w:szCs w:val="28"/>
        </w:rPr>
        <w:t>нетрадиционных (возобновляемых) источников энергии являются:</w:t>
      </w:r>
    </w:p>
    <w:p w:rsidR="00CD0ADA" w:rsidRPr="004F1EEE" w:rsidRDefault="00CD0ADA" w:rsidP="00CD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- формирование долгосрочной политики развития возобновляемых источников энергии;</w:t>
      </w:r>
    </w:p>
    <w:p w:rsidR="00404BF8" w:rsidRPr="004F1EEE" w:rsidRDefault="00404BF8" w:rsidP="00CD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- государственное стимулирование инвестиций строительства генерирующих объектов с использованием возобновляемых источников энергии;</w:t>
      </w:r>
    </w:p>
    <w:p w:rsidR="00CD0ADA" w:rsidRPr="004F1EEE" w:rsidRDefault="00CD0ADA" w:rsidP="00CD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>- создание условий для расширения производства электрической и тепловой энергии на основе возобновляемых источников энергии;</w:t>
      </w:r>
    </w:p>
    <w:p w:rsidR="00932BD1" w:rsidRPr="004F1EEE" w:rsidRDefault="00CD0ADA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- </w:t>
      </w:r>
      <w:r w:rsidR="00932BD1" w:rsidRPr="004F1EEE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инновационной деятельности</w:t>
      </w:r>
      <w:r w:rsidRPr="004F1EE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932BD1" w:rsidRPr="004F1EEE">
        <w:rPr>
          <w:rFonts w:ascii="Times New Roman" w:hAnsi="Times New Roman" w:cs="Times New Roman"/>
          <w:sz w:val="28"/>
          <w:szCs w:val="28"/>
        </w:rPr>
        <w:t xml:space="preserve"> использования возобновляемых источников энергии</w:t>
      </w:r>
      <w:r w:rsidRPr="004F1EEE">
        <w:rPr>
          <w:rFonts w:ascii="Times New Roman" w:hAnsi="Times New Roman" w:cs="Times New Roman"/>
          <w:sz w:val="28"/>
          <w:szCs w:val="28"/>
        </w:rPr>
        <w:t>, развитие технологий использования возобновляемых источников энергии;</w:t>
      </w:r>
    </w:p>
    <w:p w:rsidR="00932BD1" w:rsidRPr="004F1EEE" w:rsidRDefault="00CD0ADA" w:rsidP="0093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- </w:t>
      </w:r>
      <w:r w:rsidR="00932BD1" w:rsidRPr="004F1EEE">
        <w:rPr>
          <w:rFonts w:ascii="Times New Roman" w:hAnsi="Times New Roman" w:cs="Times New Roman"/>
          <w:sz w:val="28"/>
          <w:szCs w:val="28"/>
        </w:rPr>
        <w:t>разработка и освоение технологий применения современных материалов при производстве оборудования и компонентов для генерирующих объектов на базе возобновляемых источников энергии с целью снижения стоимости их строительства и повышения эффективности функционирования;</w:t>
      </w:r>
    </w:p>
    <w:p w:rsidR="00932BD1" w:rsidRPr="004F1EEE" w:rsidRDefault="00CD0ADA" w:rsidP="00932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EE">
        <w:rPr>
          <w:rFonts w:ascii="Times New Roman" w:hAnsi="Times New Roman" w:cs="Times New Roman"/>
          <w:sz w:val="28"/>
          <w:szCs w:val="28"/>
        </w:rPr>
        <w:t xml:space="preserve">- </w:t>
      </w:r>
      <w:r w:rsidR="00932BD1" w:rsidRPr="004F1EEE">
        <w:rPr>
          <w:rFonts w:ascii="Times New Roman" w:hAnsi="Times New Roman" w:cs="Times New Roman"/>
          <w:sz w:val="28"/>
          <w:szCs w:val="28"/>
        </w:rPr>
        <w:t>расширение производства и использования новых видов топлива, получаемых из различных видов биомассы.</w:t>
      </w:r>
    </w:p>
    <w:p w:rsidR="00932BD1" w:rsidRPr="004F1EEE" w:rsidRDefault="00932BD1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512" w:rsidRPr="00E14060" w:rsidRDefault="00906512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6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4599E" w:rsidRPr="00E14060">
        <w:rPr>
          <w:rFonts w:ascii="Times New Roman" w:hAnsi="Times New Roman" w:cs="Times New Roman"/>
          <w:b/>
          <w:sz w:val="28"/>
          <w:szCs w:val="28"/>
        </w:rPr>
        <w:t>1</w:t>
      </w:r>
      <w:r w:rsidR="00727D67" w:rsidRPr="00E14060">
        <w:rPr>
          <w:rFonts w:ascii="Times New Roman" w:hAnsi="Times New Roman" w:cs="Times New Roman"/>
          <w:b/>
          <w:sz w:val="28"/>
          <w:szCs w:val="28"/>
        </w:rPr>
        <w:t>1</w:t>
      </w:r>
      <w:r w:rsidR="0094599E" w:rsidRPr="00E14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4527" w:rsidRPr="00E14060">
        <w:rPr>
          <w:rFonts w:ascii="Times New Roman" w:hAnsi="Times New Roman" w:cs="Times New Roman"/>
          <w:b/>
          <w:sz w:val="28"/>
          <w:szCs w:val="28"/>
        </w:rPr>
        <w:t>И</w:t>
      </w:r>
      <w:r w:rsidRPr="00E14060">
        <w:rPr>
          <w:rFonts w:ascii="Times New Roman" w:hAnsi="Times New Roman" w:cs="Times New Roman"/>
          <w:b/>
          <w:sz w:val="28"/>
          <w:szCs w:val="28"/>
        </w:rPr>
        <w:t>нновационное и научно-техническое обеспечение энергетической безопасности</w:t>
      </w:r>
    </w:p>
    <w:p w:rsidR="00E24AAF" w:rsidRPr="00E14060" w:rsidRDefault="00E24AAF" w:rsidP="001F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AAF" w:rsidRPr="00E14060" w:rsidRDefault="0078039D" w:rsidP="001F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60">
        <w:rPr>
          <w:rFonts w:ascii="Times New Roman" w:hAnsi="Times New Roman" w:cs="Times New Roman"/>
          <w:sz w:val="28"/>
          <w:szCs w:val="28"/>
        </w:rPr>
        <w:t>1.</w:t>
      </w:r>
      <w:r w:rsidR="00237D3D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E14060">
        <w:rPr>
          <w:rFonts w:ascii="Times New Roman" w:hAnsi="Times New Roman" w:cs="Times New Roman"/>
          <w:sz w:val="28"/>
          <w:szCs w:val="28"/>
        </w:rPr>
        <w:t xml:space="preserve"> </w:t>
      </w:r>
      <w:r w:rsidR="00237D3D">
        <w:rPr>
          <w:rFonts w:ascii="Times New Roman" w:hAnsi="Times New Roman" w:cs="Times New Roman"/>
          <w:sz w:val="28"/>
          <w:szCs w:val="28"/>
        </w:rPr>
        <w:t>создания</w:t>
      </w:r>
      <w:r w:rsidR="00237D3D" w:rsidRPr="00E14060">
        <w:rPr>
          <w:rFonts w:ascii="Times New Roman" w:hAnsi="Times New Roman" w:cs="Times New Roman"/>
          <w:sz w:val="28"/>
          <w:szCs w:val="28"/>
        </w:rPr>
        <w:t xml:space="preserve"> устойчивой национальной инновационной системы в сфере </w:t>
      </w:r>
      <w:r w:rsidR="00237D3D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="00237D3D" w:rsidRPr="00E14060">
        <w:rPr>
          <w:rFonts w:ascii="Times New Roman" w:hAnsi="Times New Roman" w:cs="Times New Roman"/>
          <w:sz w:val="28"/>
          <w:szCs w:val="28"/>
        </w:rPr>
        <w:t xml:space="preserve"> </w:t>
      </w:r>
      <w:r w:rsidR="00237D3D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="00237D3D" w:rsidRPr="00E14060">
        <w:rPr>
          <w:rFonts w:ascii="Times New Roman" w:hAnsi="Times New Roman" w:cs="Times New Roman"/>
          <w:sz w:val="28"/>
          <w:szCs w:val="28"/>
        </w:rPr>
        <w:t>разрабатывает организационные и правовые механизмы, направленные на обеспечени</w:t>
      </w:r>
      <w:r w:rsidR="00237D3D">
        <w:rPr>
          <w:rFonts w:ascii="Times New Roman" w:hAnsi="Times New Roman" w:cs="Times New Roman"/>
          <w:sz w:val="28"/>
          <w:szCs w:val="28"/>
        </w:rPr>
        <w:t>е</w:t>
      </w:r>
      <w:r w:rsidR="00237D3D" w:rsidRPr="00E14060">
        <w:rPr>
          <w:rFonts w:ascii="Times New Roman" w:hAnsi="Times New Roman" w:cs="Times New Roman"/>
          <w:sz w:val="28"/>
          <w:szCs w:val="28"/>
        </w:rPr>
        <w:t xml:space="preserve"> </w:t>
      </w:r>
      <w:r w:rsidR="00237D3D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 </w:t>
      </w:r>
      <w:r w:rsidR="00237D3D" w:rsidRPr="00E14060">
        <w:rPr>
          <w:rFonts w:ascii="Times New Roman" w:hAnsi="Times New Roman" w:cs="Times New Roman"/>
          <w:sz w:val="28"/>
          <w:szCs w:val="28"/>
        </w:rPr>
        <w:t>высокоэффективными отечественными технологиями и оборудованием, научно-техническими и инновационными решениями в объемах, необходимых для поддержания энергетической безопасности государства</w:t>
      </w:r>
      <w:r w:rsidR="00D642E2" w:rsidRPr="00E14060">
        <w:rPr>
          <w:rFonts w:ascii="Times New Roman" w:hAnsi="Times New Roman" w:cs="Times New Roman"/>
          <w:sz w:val="28"/>
          <w:szCs w:val="28"/>
        </w:rPr>
        <w:t>.</w:t>
      </w:r>
    </w:p>
    <w:p w:rsidR="00906512" w:rsidRPr="00E14060" w:rsidRDefault="0078039D" w:rsidP="001F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60">
        <w:rPr>
          <w:rFonts w:ascii="Times New Roman" w:hAnsi="Times New Roman" w:cs="Times New Roman"/>
          <w:sz w:val="28"/>
          <w:szCs w:val="28"/>
        </w:rPr>
        <w:t xml:space="preserve">2. </w:t>
      </w:r>
      <w:r w:rsidR="00E24AAF" w:rsidRPr="00E14060">
        <w:rPr>
          <w:rFonts w:ascii="Times New Roman" w:hAnsi="Times New Roman" w:cs="Times New Roman"/>
          <w:sz w:val="28"/>
          <w:szCs w:val="28"/>
        </w:rPr>
        <w:t xml:space="preserve">Финансирование научно-исследовательских </w:t>
      </w:r>
      <w:r w:rsidR="00104527" w:rsidRPr="00E14060">
        <w:rPr>
          <w:rFonts w:ascii="Times New Roman" w:hAnsi="Times New Roman" w:cs="Times New Roman"/>
          <w:sz w:val="28"/>
          <w:szCs w:val="28"/>
        </w:rPr>
        <w:t xml:space="preserve">и опытно-конструкторских </w:t>
      </w:r>
      <w:r w:rsidR="00E24AAF" w:rsidRPr="00E14060">
        <w:rPr>
          <w:rFonts w:ascii="Times New Roman" w:hAnsi="Times New Roman" w:cs="Times New Roman"/>
          <w:sz w:val="28"/>
          <w:szCs w:val="28"/>
        </w:rPr>
        <w:t>работ в области энергетической безопасности осуществля</w:t>
      </w:r>
      <w:r w:rsidR="00913060">
        <w:rPr>
          <w:rFonts w:ascii="Times New Roman" w:hAnsi="Times New Roman" w:cs="Times New Roman"/>
          <w:sz w:val="28"/>
          <w:szCs w:val="28"/>
        </w:rPr>
        <w:t>ется</w:t>
      </w:r>
      <w:r w:rsidR="00E24AAF" w:rsidRPr="00E14060">
        <w:rPr>
          <w:rFonts w:ascii="Times New Roman" w:hAnsi="Times New Roman" w:cs="Times New Roman"/>
          <w:sz w:val="28"/>
          <w:szCs w:val="28"/>
        </w:rPr>
        <w:t xml:space="preserve"> за счет соответствующего бюджета государства.</w:t>
      </w:r>
    </w:p>
    <w:p w:rsidR="00D642E2" w:rsidRPr="004F1EEE" w:rsidRDefault="00D642E2" w:rsidP="00505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512" w:rsidRPr="004F1EEE" w:rsidRDefault="00906512" w:rsidP="001F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E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4599E" w:rsidRPr="004F1EEE">
        <w:rPr>
          <w:rFonts w:ascii="Times New Roman" w:hAnsi="Times New Roman" w:cs="Times New Roman"/>
          <w:b/>
          <w:sz w:val="28"/>
          <w:szCs w:val="28"/>
        </w:rPr>
        <w:t>1</w:t>
      </w:r>
      <w:r w:rsidR="00727D67" w:rsidRPr="004F1EEE">
        <w:rPr>
          <w:rFonts w:ascii="Times New Roman" w:hAnsi="Times New Roman" w:cs="Times New Roman"/>
          <w:b/>
          <w:sz w:val="28"/>
          <w:szCs w:val="28"/>
        </w:rPr>
        <w:t>2</w:t>
      </w:r>
      <w:r w:rsidR="0094599E" w:rsidRPr="004F1E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1EEE">
        <w:rPr>
          <w:rFonts w:ascii="Times New Roman" w:hAnsi="Times New Roman" w:cs="Times New Roman"/>
          <w:b/>
          <w:sz w:val="28"/>
          <w:szCs w:val="28"/>
        </w:rPr>
        <w:t>Подготовка специалистов в сфере обеспече</w:t>
      </w:r>
      <w:r w:rsidR="00326933" w:rsidRPr="004F1EEE">
        <w:rPr>
          <w:rFonts w:ascii="Times New Roman" w:hAnsi="Times New Roman" w:cs="Times New Roman"/>
          <w:b/>
          <w:sz w:val="28"/>
          <w:szCs w:val="28"/>
        </w:rPr>
        <w:t>ния энергетической безопасности</w:t>
      </w:r>
    </w:p>
    <w:p w:rsidR="00BE463A" w:rsidRPr="004F1EEE" w:rsidRDefault="00BE463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2E2" w:rsidRPr="00E14060" w:rsidRDefault="00CD0AD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593E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D642E2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93E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B76F3C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проведение </w:t>
      </w:r>
      <w:r w:rsidR="00640061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политики, </w:t>
      </w:r>
      <w:r w:rsidR="00B76F3C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640061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6F3C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642E2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качественную подготовку квалифицированных специалистов в сфере деятельности по обеспечению безопасности объектов </w:t>
      </w:r>
      <w:r w:rsidR="00640061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</w:t>
      </w:r>
      <w:r w:rsidR="00640061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энергетического комплекса </w:t>
      </w:r>
      <w:r w:rsidR="00D642E2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</w:t>
      </w:r>
      <w:r w:rsidR="00B76F3C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энергетической безопасности.</w:t>
      </w:r>
    </w:p>
    <w:p w:rsidR="00AA770D" w:rsidRPr="00E14060" w:rsidRDefault="00CD0AD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770D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специалистов в сфере деятельности по обеспечению безопасности объектов топливно-энергетического комплекса производится согласно отраслевому национальному законодательству, устанавливающему требования к работе с персоналом в сфере топливно-энергетического комплекса.</w:t>
      </w:r>
    </w:p>
    <w:p w:rsidR="00D642E2" w:rsidRPr="00E14060" w:rsidRDefault="00D642E2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21" w:rsidRPr="00E14060" w:rsidRDefault="006738DF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3497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5A64B2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3497" w:rsidRPr="00E140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E3497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</w:t>
      </w:r>
      <w:r w:rsidR="005A64B2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беспечение безопасности функционирования критически важных объектов топливно-энергетического комплекса</w:t>
      </w:r>
    </w:p>
    <w:p w:rsidR="00FE3497" w:rsidRPr="00E14060" w:rsidRDefault="00FE3497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1E" w:rsidRPr="00E14060" w:rsidRDefault="001D502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4599E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7D67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защищенности</w:t>
      </w:r>
      <w:r w:rsidR="005E74CD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</w:t>
      </w:r>
      <w:r w:rsidR="0094599E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="00AE68A0" w:rsidRPr="00E1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актов незаконного вмешательства</w:t>
      </w:r>
    </w:p>
    <w:p w:rsidR="00F603EB" w:rsidRPr="00E14060" w:rsidRDefault="00F60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D5021" w:rsidRPr="004F1EEE" w:rsidRDefault="00A2731E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 w:rsidR="004F1EEE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незаконного вмешательства </w:t>
      </w: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топливно-энергетического комплекса, государств</w:t>
      </w:r>
      <w:r w:rsidR="0065593E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65593E"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полномочия органов государственной власти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комплекса.</w:t>
      </w:r>
    </w:p>
    <w:p w:rsidR="00F603EB" w:rsidRPr="004F1EEE" w:rsidRDefault="00FE3497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E3497" w:rsidRPr="002F5D37" w:rsidRDefault="00FE3497" w:rsidP="001B6E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4599E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7D67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681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отнесения объектов топливно-энергетического комплекса к крит</w:t>
      </w:r>
      <w:r w:rsidR="008A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ически важным объектам объектов </w:t>
      </w:r>
      <w:r w:rsidR="006C681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топливно-энергетического комплекса </w:t>
      </w:r>
    </w:p>
    <w:p w:rsidR="00A2731E" w:rsidRPr="002F5D37" w:rsidRDefault="00FE3497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>1. Для установления дифференцированных требований обеспечения безопасности объектов топливно-энергетического комплекса с учетом</w:t>
      </w:r>
      <w:r w:rsidR="00CE4B62" w:rsidRPr="002F5D37">
        <w:rPr>
          <w:rFonts w:ascii="Times New Roman" w:hAnsi="Times New Roman" w:cs="Times New Roman"/>
          <w:sz w:val="28"/>
          <w:szCs w:val="28"/>
        </w:rPr>
        <w:t xml:space="preserve"> важности и</w:t>
      </w:r>
      <w:r w:rsidRPr="002F5D37">
        <w:rPr>
          <w:rFonts w:ascii="Times New Roman" w:hAnsi="Times New Roman" w:cs="Times New Roman"/>
          <w:sz w:val="28"/>
          <w:szCs w:val="28"/>
        </w:rPr>
        <w:t xml:space="preserve"> степени потенциальной опасности совершения </w:t>
      </w:r>
      <w:r w:rsidR="00F20F98">
        <w:rPr>
          <w:rFonts w:ascii="Times New Roman" w:hAnsi="Times New Roman" w:cs="Times New Roman"/>
          <w:sz w:val="28"/>
          <w:szCs w:val="28"/>
        </w:rPr>
        <w:t xml:space="preserve">акта незаконного вмешательства </w:t>
      </w:r>
      <w:r w:rsidRPr="002F5D37">
        <w:rPr>
          <w:rFonts w:ascii="Times New Roman" w:hAnsi="Times New Roman" w:cs="Times New Roman"/>
          <w:sz w:val="28"/>
          <w:szCs w:val="28"/>
        </w:rPr>
        <w:t>и его возможных последствий учитываются:</w:t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 xml:space="preserve">а) информация о том, является ли объект топливно-энергетического комплекса критически важным объектом топливно-энергетического комплекса для </w:t>
      </w:r>
      <w:r w:rsidR="00EF5F0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государства, </w:t>
      </w:r>
      <w:r w:rsidRPr="002F5D37">
        <w:rPr>
          <w:rFonts w:ascii="Times New Roman" w:hAnsi="Times New Roman" w:cs="Times New Roman"/>
          <w:sz w:val="28"/>
          <w:szCs w:val="28"/>
        </w:rPr>
        <w:t>инфраструктуры и жизнеобеспечения топливно-энергетического комплекса;</w:t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>б) масштабы возможных социально-экономических последствий вследствие аварий на объекте топливно-энергетического комплекса;</w:t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>в) наличие критических элементов объекта топливно-энергетического комплекса;</w:t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>г) наличие потенциально опасных участков объекта топливно-энергетического комплекса;</w:t>
      </w:r>
    </w:p>
    <w:p w:rsidR="00A2731E" w:rsidRPr="002F5D37" w:rsidRDefault="00A2731E" w:rsidP="001F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D37">
        <w:rPr>
          <w:rFonts w:ascii="Times New Roman" w:hAnsi="Times New Roman" w:cs="Times New Roman"/>
          <w:sz w:val="28"/>
          <w:szCs w:val="28"/>
        </w:rPr>
        <w:t>д) наличие на объекте уязвимых мест.</w:t>
      </w:r>
    </w:p>
    <w:p w:rsidR="004B5977" w:rsidRPr="002F5D37" w:rsidRDefault="00A2731E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hAnsi="Times New Roman" w:cs="Times New Roman"/>
          <w:sz w:val="28"/>
          <w:szCs w:val="28"/>
        </w:rPr>
        <w:t>2.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топливно-энергетического комплекса устанавливаются три категории объектов топливно-энергетического комплекса:</w:t>
      </w:r>
      <w:r w:rsidR="004B597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977" w:rsidRPr="002F5D37" w:rsidRDefault="004B5977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объекты высокой категории опасности;</w:t>
      </w:r>
    </w:p>
    <w:p w:rsidR="004B5977" w:rsidRPr="002F5D37" w:rsidRDefault="004B5977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объекты средней категории опасности;</w:t>
      </w:r>
    </w:p>
    <w:p w:rsidR="004B5977" w:rsidRPr="002F5D37" w:rsidRDefault="004B5977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объекты низкой категории опасности.</w:t>
      </w:r>
    </w:p>
    <w:p w:rsidR="00814021" w:rsidRPr="002F5D37" w:rsidRDefault="00A2731E" w:rsidP="001F7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72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49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критерии отнесения объектов </w:t>
      </w:r>
      <w:r w:rsidR="00473D7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топливно-энергетического комплекса </w:t>
      </w:r>
      <w:r w:rsidR="00FE349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критически важным объектам </w:t>
      </w:r>
      <w:r w:rsidR="00473D7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FE349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</w:t>
      </w:r>
      <w:proofErr w:type="gramStart"/>
      <w:r w:rsidR="00FE349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органами государства, уполномоченными в соответствующей сфере</w:t>
      </w:r>
      <w:r w:rsidR="002E072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</w:t>
      </w:r>
      <w:proofErr w:type="gramEnd"/>
      <w:r w:rsidR="002E072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государства.</w:t>
      </w:r>
    </w:p>
    <w:p w:rsidR="003C7451" w:rsidRPr="002F5D37" w:rsidRDefault="00042F2E" w:rsidP="001F76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745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категори</w:t>
      </w:r>
      <w:r w:rsidR="00B0083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r w:rsidR="003C745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правительством государства.</w:t>
      </w:r>
      <w:r w:rsidR="008D3F0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5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ведет уполномоченный</w:t>
      </w:r>
      <w:r w:rsidR="0078039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</w:t>
      </w:r>
      <w:r w:rsidR="003C745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орган.</w:t>
      </w:r>
    </w:p>
    <w:p w:rsidR="003C7451" w:rsidRPr="002F5D37" w:rsidRDefault="003C7451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7451" w:rsidRPr="002F5D37" w:rsidRDefault="003C7451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7D67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безопасному функционированию объектов </w:t>
      </w:r>
      <w:r w:rsidR="002A30C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относящихся к</w:t>
      </w:r>
      <w:r w:rsidR="00326933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критически важным объектам </w:t>
      </w:r>
      <w:r w:rsidR="002A30C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</w:p>
    <w:p w:rsidR="0034430D" w:rsidRPr="002F5D37" w:rsidRDefault="0034430D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87344" w:rsidRPr="002F5D37" w:rsidRDefault="0034430D" w:rsidP="00B8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734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и защищенности критически важных объектов топливно-энергетического комплекса </w:t>
      </w:r>
      <w:r w:rsidR="00A33AE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актов незаконного вмешательства </w:t>
      </w:r>
      <w:r w:rsidR="00B8734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определения угроз совершения актов незаконного вмешательства и предупреждения таких угроз, категорирования объектов, разработки и реализации мер по созданию систем физической защиты и систем информационной безопасности информационно-телекоммуникационной инфраструктуры критически важных объектов топливно-энергетического комплекса.</w:t>
      </w:r>
    </w:p>
    <w:p w:rsidR="0034430D" w:rsidRPr="002F5D37" w:rsidRDefault="00B87344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обеспечения безопасности объектов топливно-энергетического комплекса и требования защищенности объектов топливно-энергетического комплекса</w:t>
      </w:r>
      <w:r w:rsidR="00A33AE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актов незаконного вмешательства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установленной категории опасности объектов утверждаются уполномоченными органами  государств</w:t>
      </w:r>
      <w:r w:rsidR="006559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требования являются обязательными для выполнения субъектами топливно-энергетического комплекса.</w:t>
      </w:r>
    </w:p>
    <w:p w:rsidR="0034430D" w:rsidRPr="002F5D37" w:rsidRDefault="00B87344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локализации и уменьшению последствий чрезвычайных ситуаций.</w:t>
      </w:r>
    </w:p>
    <w:p w:rsidR="0034430D" w:rsidRPr="002F5D37" w:rsidRDefault="00B87344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топливно-энергетического комплекса, владеющих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</w:t>
      </w:r>
      <w:r w:rsidR="007C25A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запрет на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7C25A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</w:t>
      </w:r>
      <w:proofErr w:type="gramEnd"/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уполномоченным органом государственной власти государства. </w:t>
      </w:r>
    </w:p>
    <w:p w:rsidR="008D3F04" w:rsidRPr="002F5D37" w:rsidRDefault="00B87344" w:rsidP="00B8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D4C3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системах физической защиты и информационной безопасности информационно-телекоммуникационной инфраструктуры </w:t>
      </w:r>
      <w:r w:rsidR="009D4C3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критически важных объектов </w:t>
      </w:r>
      <w:r w:rsidR="00F7077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9D4C3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информацией ограниченного доступа.</w:t>
      </w:r>
    </w:p>
    <w:p w:rsidR="009D4C32" w:rsidRPr="002F5D37" w:rsidRDefault="009D4C32" w:rsidP="009D4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3C" w:rsidRPr="002F5D37" w:rsidRDefault="00B76F3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27D67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Требования к персоналу, обеспечивающему безопасность объектов топливно-энергетического комплекса</w:t>
      </w:r>
    </w:p>
    <w:p w:rsidR="00B76F3C" w:rsidRPr="002F5D37" w:rsidRDefault="00B76F3C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C" w:rsidRPr="002F5D37" w:rsidRDefault="00B76F3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3CE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сотрудникам, обеспечивающим безопасность объектов топливно-энергетического комплекса</w:t>
      </w:r>
      <w:r w:rsidR="0094599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CE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B6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</w:t>
      </w:r>
      <w:r w:rsidR="0094599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законодательством государства.</w:t>
      </w:r>
    </w:p>
    <w:p w:rsidR="00B76F3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B76F3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имеющие неснятую или непогашенную судимость за совершение умышленного преступления;</w:t>
      </w:r>
      <w:proofErr w:type="gramEnd"/>
    </w:p>
    <w:p w:rsidR="00B76F3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состоящие на учете в учреждениях органов здравоохранения по поводу психического заболевания, алкоголизма или наркомании;</w:t>
      </w:r>
    </w:p>
    <w:p w:rsidR="00B76F3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досрочно прекратившие полномочия по государственной должности или уволенные с государственной службы, в том числе из </w:t>
      </w:r>
      <w:r w:rsidR="009A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служб, 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правоохранительных органов, органов прокуратуры или судебных органов, по основаниям, которые в соответствии с 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государства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</w:t>
      </w:r>
      <w:proofErr w:type="gramEnd"/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такого увольнения прошло менее трех лет.</w:t>
      </w:r>
    </w:p>
    <w:p w:rsidR="00B76F3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работ, непосредственно связанных с обеспечением безопасности объектов топливно-энергетического комплекса, устанавливается</w:t>
      </w:r>
      <w:r w:rsidR="0034430D" w:rsidRPr="002F5D37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057148" w:rsidRPr="002F5D37">
        <w:rPr>
          <w:rFonts w:ascii="Times New Roman" w:hAnsi="Times New Roman" w:cs="Times New Roman"/>
          <w:sz w:val="28"/>
          <w:szCs w:val="28"/>
        </w:rPr>
        <w:t>г</w:t>
      </w:r>
      <w:r w:rsidR="0005714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власти 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6559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F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30D" w:rsidRPr="002F5D37" w:rsidRDefault="0034430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E3497" w:rsidRPr="002F5D37" w:rsidRDefault="00ED6A8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27D67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контроль (надзор)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т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безопасному функционированию объектов </w:t>
      </w:r>
      <w:r w:rsidR="002A30C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относящихся к</w:t>
      </w:r>
      <w:r w:rsidR="00326933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критически важным объектам </w:t>
      </w:r>
      <w:r w:rsidR="002A30C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</w:p>
    <w:p w:rsidR="00FE3497" w:rsidRPr="002F5D37" w:rsidRDefault="00FE3497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86A88" w:rsidRPr="002F5D37" w:rsidRDefault="00886A8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национальным законодательством государств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FE3497" w:rsidRPr="002F5D37" w:rsidRDefault="00886A8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(надзор) за обеспечением безопасного функционирования объектов </w:t>
      </w:r>
      <w:r w:rsidR="0027672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критически важным объектам </w:t>
      </w:r>
      <w:r w:rsidR="0027672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D76A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государственной власти государства </w:t>
      </w:r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</w:t>
      </w:r>
      <w:r w:rsidR="00FD76A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15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государственной власти государства</w:t>
      </w:r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430D" w:rsidRPr="002F5D37" w:rsidRDefault="0034430D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C60D4" w:rsidRPr="002F5D37" w:rsidRDefault="00A5681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="00EC60D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Формирование и функционирование системы индикаторов энергетической безопасности и мониторинга состояния энергетической безопасности</w:t>
      </w:r>
    </w:p>
    <w:p w:rsidR="00906512" w:rsidRPr="002F5D37" w:rsidRDefault="00906512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512" w:rsidRPr="002F5D37" w:rsidRDefault="00906512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7D67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0DE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 состоя</w:t>
      </w:r>
      <w:r w:rsidR="00244BF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энергетической безопасности</w:t>
      </w:r>
    </w:p>
    <w:p w:rsidR="00CB3CE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D4" w:rsidRPr="002F5D37" w:rsidRDefault="002A30C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3CE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A8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B3CE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мониторинг состояния энергетической безопасности на основании объективных показателей (индикаторов) энергетической безопасности.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выполнения мониторинга энергетической безопасности является выявление изменения уровня энергетической безопасности.</w:t>
      </w:r>
    </w:p>
    <w:p w:rsidR="004F0DE4" w:rsidRPr="002F5D37" w:rsidRDefault="002A30C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0DE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мониторинга</w:t>
      </w:r>
      <w:r w:rsidRPr="002F5D37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безопасности</w:t>
      </w:r>
      <w:r w:rsidR="004F0DE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наблюдение за изменением индикаторов энергетической безопасности;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мировых рынков энергоресурсов и технологий в энергетике;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</w:t>
      </w:r>
      <w:r w:rsidR="0018092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 энергетической безопасности;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укреплению энергетической безопасности.</w:t>
      </w:r>
    </w:p>
    <w:p w:rsidR="00CB3CEC" w:rsidRPr="002F5D37" w:rsidRDefault="00CB3CE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EC" w:rsidRPr="002F5D37" w:rsidRDefault="00CE4B62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4F0DE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3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индикаторы энергетической безопасности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состояния энергетической безопасности используют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индикаторы энергетической безопасности по группам угроз:</w:t>
      </w:r>
    </w:p>
    <w:p w:rsidR="005831B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и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политические:</w:t>
      </w:r>
    </w:p>
    <w:p w:rsidR="005831B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(падение) цен на энергетические ресурсы на мировом рынке;</w:t>
      </w:r>
    </w:p>
    <w:p w:rsidR="005831B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транзита энергетических ресурсов по территории других государств;</w:t>
      </w:r>
    </w:p>
    <w:p w:rsidR="005831B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доступа на зарубежные рынки энергетических ресурсов;</w:t>
      </w:r>
    </w:p>
    <w:p w:rsidR="00FD3441" w:rsidRPr="002F5D37" w:rsidRDefault="00D43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экономические</w:t>
      </w:r>
      <w:r w:rsidR="009265A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3EB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цен внутри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электроэнергию (мощность), 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нефтепродукты,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уголь;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3EB" w:rsidRPr="002F5D37" w:rsidRDefault="00D43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годового прироста запасов первичных энергетических ресурсов к объемам их добычи;</w:t>
      </w:r>
    </w:p>
    <w:p w:rsidR="00FD3441" w:rsidRPr="002F5D37" w:rsidRDefault="00D43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темпы строительства (модернизации) объектов топливно-энергетического комплекса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441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пропорциональное соотношение объемов поставок </w:t>
      </w:r>
      <w:proofErr w:type="spellStart"/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недропользователями</w:t>
      </w:r>
      <w:proofErr w:type="spellEnd"/>
      <w:r w:rsidR="006C681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конечной продукции на внутренний рынок к объемам добычи запасов первичных энергетических ресурсов;</w:t>
      </w:r>
    </w:p>
    <w:p w:rsidR="00FD3441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относительное снижение удельной энергоемкости 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валового внутреннего продукта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3EB" w:rsidRPr="002F5D37" w:rsidRDefault="00D43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задолженности за поставленные энергетические ресурсы на внутреннем рынк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D0A" w:rsidRPr="002F5D37" w:rsidRDefault="00035D0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недостаточная диверсификация структуры топливно-энергетического баланса и дисбаланс обеспеченности собственными первичными энергоресурсами государства;</w:t>
      </w:r>
    </w:p>
    <w:p w:rsidR="00FD3441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социально-политические:</w:t>
      </w:r>
    </w:p>
    <w:p w:rsidR="00D433EB" w:rsidRPr="002F5D37" w:rsidRDefault="00D433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обеспечения всех групп потребителей электр</w:t>
      </w:r>
      <w:r w:rsidR="009A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энергией,</w:t>
      </w:r>
      <w:r w:rsidR="001C308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энергией,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нефтепродуктами, 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газом и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углем;</w:t>
      </w:r>
    </w:p>
    <w:p w:rsidR="00FD3441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забастовок на объектах топливно</w:t>
      </w:r>
      <w:r w:rsidR="004F0DE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энергетического комплекса на территории </w:t>
      </w:r>
      <w:r w:rsidR="004F0DE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="004F0DE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441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3441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природные и техногенные:</w:t>
      </w:r>
    </w:p>
    <w:p w:rsidR="00FD3441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физического износа основных производственных фондов по отраслям топливно-энергетического комплекса и смежным отраслям промышленности;</w:t>
      </w:r>
    </w:p>
    <w:p w:rsidR="00FD3441" w:rsidRPr="002F5D37" w:rsidRDefault="00FD3441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чрезвычайных ситуаций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аварий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топливн</w:t>
      </w: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энергетического комплекса на территории </w:t>
      </w:r>
      <w:r w:rsidR="00D43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3E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</w:t>
      </w:r>
      <w:r w:rsidR="000F46F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фактов </w:t>
      </w:r>
      <w:r w:rsidR="000F46F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0F46F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вмешательства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топливно-энергетического комплекса на территории госуда</w:t>
      </w:r>
      <w:r w:rsidR="00A872F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в течение года.</w:t>
      </w:r>
    </w:p>
    <w:p w:rsidR="00727D67" w:rsidRPr="002F5D37" w:rsidRDefault="00727D67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законодательством государства могут быть установлены иные индикаторы энергетической безопасности.</w:t>
      </w:r>
    </w:p>
    <w:p w:rsidR="005831BB" w:rsidRPr="002F5D37" w:rsidRDefault="005831B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F57BB" w:rsidRPr="002F5D37" w:rsidRDefault="001964E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72F8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мониторинга состоя</w:t>
      </w:r>
      <w:r w:rsidR="00326933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энергетической безопасности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F8" w:rsidRPr="002F5D37" w:rsidRDefault="00A872F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8092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состояния энергетической безопасности и пороговые значения индикаторов энергетической безопасности утверждаются правительством государства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национальным законодательством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0923" w:rsidRPr="002F5D37">
        <w:t xml:space="preserve"> </w:t>
      </w:r>
    </w:p>
    <w:p w:rsidR="000F46F0" w:rsidRPr="002F5D37" w:rsidRDefault="00A872F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46F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энергетической безопасности осуществляется уполномоченными правительством органами</w:t>
      </w:r>
      <w:r w:rsidR="005F5CA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="000F46F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CE1" w:rsidRPr="002F5D37" w:rsidRDefault="000F46F0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72F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мониторинга ежегодно, а в случае необходимости незамедлительно, представляются </w:t>
      </w:r>
      <w:r w:rsidR="0091306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высшему органу государственной власти </w:t>
      </w:r>
      <w:r w:rsidR="00A872F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3060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государства</w:t>
      </w:r>
      <w:r w:rsidR="00A872F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831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DE4" w:rsidRPr="002F5D37" w:rsidRDefault="004F0DE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497" w:rsidRPr="002F5D37" w:rsidRDefault="001B6E38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C60D4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энергетической безопасности</w:t>
      </w:r>
      <w:r w:rsidR="006E2EAA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международное сотрудничество в сфере обеспече</w:t>
      </w:r>
      <w:r w:rsidR="00326933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энергетической безопасности</w:t>
      </w:r>
    </w:p>
    <w:p w:rsidR="00A5681F" w:rsidRPr="002F5D37" w:rsidRDefault="00A5681F" w:rsidP="001F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1F" w:rsidRPr="002F5D37" w:rsidRDefault="006E2EA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</w:t>
      </w:r>
      <w:r w:rsidR="00F603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</w:t>
      </w:r>
      <w:r w:rsidR="00F603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3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безопасности </w:t>
      </w:r>
      <w:r w:rsidR="00391AD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</w:p>
    <w:p w:rsidR="00A5681F" w:rsidRPr="002F5D37" w:rsidRDefault="00A5681F" w:rsidP="001F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EC" w:rsidRPr="002F5D37" w:rsidRDefault="00505E9A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энергетической безопасности г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A8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F57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эксплуатиру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57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национальным законодательством</w:t>
      </w:r>
      <w:r w:rsidR="00BF57B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показателях работы, 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и прогнозе развития топливно-энергетического комплекса</w:t>
      </w:r>
      <w:r w:rsidR="00F603E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государства.</w:t>
      </w:r>
    </w:p>
    <w:p w:rsidR="00727D67" w:rsidRPr="002F5D37" w:rsidRDefault="00727D67" w:rsidP="000D5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содержащаяся в информационн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топливно-энергетического комплекса, подлежит защите </w:t>
      </w:r>
      <w:r w:rsidR="00094AC6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государств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D5FBA" w:rsidRPr="002F5D37" w:rsidRDefault="00505E9A" w:rsidP="000D5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разработки требований по защите информации и использованию програм</w:t>
      </w:r>
      <w:r w:rsidR="005001E5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но-технических средств защиты информации в информационн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4674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топливно-энергетического комплекса 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законами и принимаемыми в соответствии с ними иными нормативными правовыми актами государств</w:t>
      </w:r>
      <w:r w:rsidR="000D5FB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D67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9A" w:rsidRPr="002F5D37" w:rsidRDefault="001F35D8" w:rsidP="00505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информационной безопасности топливно-энергетического комплекса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5001E5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5E9A" w:rsidRPr="002F5D37" w:rsidRDefault="005001E5" w:rsidP="00505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информации, содержащейся в системах административного, производственного и технологического управления топливно-энергетическим комплексом, от неправомерного доступа, уничтожения, модифицирования, блокирования, копирования, предоставления, распространения, а также иных неправомерных действий в отношении такой информации и соответствующего программного обеспечения, в том числе от деструктивных информационных (компьютерных) атак, обеспечивающая как информационную, так и защищенность объектов топливно-энергетического комплекса</w:t>
      </w:r>
      <w:r w:rsidR="0048792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актов незаконного вмешательства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5E9A" w:rsidRPr="002F5D37" w:rsidRDefault="005001E5" w:rsidP="00505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порядка доступа к информации оценка конфиденциальности и необходимость защиты информации определяется хозяйствующим субъектом на основании законодательства государств</w:t>
      </w:r>
      <w:r w:rsidR="006559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5E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информации, информационных технологиях и защите информации, а также законодательством в отношении персональных данных, коммерческой тайны и иной охраняемой законом тайны;</w:t>
      </w:r>
    </w:p>
    <w:p w:rsidR="00505E9A" w:rsidRPr="002F5D37" w:rsidRDefault="00505E9A" w:rsidP="00505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применение средства защиты информаций, включая криптографические, прошедших экспертизу в соответствии с </w:t>
      </w:r>
      <w:r w:rsidR="001F35D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государств</w:t>
      </w:r>
      <w:r w:rsidR="006559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5E9A" w:rsidRPr="002F5D37" w:rsidRDefault="00505E9A" w:rsidP="00024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</w:t>
      </w:r>
      <w:r w:rsidR="001F35D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 систем административного, производственного и технологического управления топливно-энергетическим комплексом  в соответствии с</w:t>
      </w:r>
      <w:r w:rsidR="001F35D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государс</w:t>
      </w:r>
      <w:r w:rsidR="000240E5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6559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0EF" w:rsidRPr="002F5D37" w:rsidRDefault="001840EF" w:rsidP="001F76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681F" w:rsidRPr="002F5D37" w:rsidRDefault="006E2EAA" w:rsidP="001F76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D85D5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5D5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5681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межгосударственного обмена информацией</w:t>
      </w:r>
    </w:p>
    <w:p w:rsidR="00D743BF" w:rsidRPr="002F5D37" w:rsidRDefault="00D743BF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6B" w:rsidRPr="002F5D37" w:rsidRDefault="00D85D59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20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6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усилий и взаимодействия в области обеспечения энергетической безопасности государство осуществляет информационное сотрудничество в сфере энергетической безопасности с иными государствами.</w:t>
      </w:r>
    </w:p>
    <w:p w:rsidR="00B94A3C" w:rsidRPr="002F5D37" w:rsidRDefault="00880F6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A3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межгосударственного обмена информацией о состоянии энергетической безопасности определяется законодательством государства, а также международными договорами.</w:t>
      </w:r>
    </w:p>
    <w:p w:rsidR="00D85D59" w:rsidRPr="002F5D37" w:rsidRDefault="00880F6B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6E6EF6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территорию которого</w:t>
      </w:r>
      <w:r w:rsidR="00C60A82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F6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поставка энергетических ресурсов,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международными договорами вправе получить информацию, не отнесенную в соответствии 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="00D114F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поставку энергетических ресурсов,</w:t>
      </w:r>
      <w:r w:rsidR="00CC735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сведениям</w:t>
      </w:r>
      <w:r w:rsidR="00D743BF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составляющим государственную тайну, 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техническом состоянии объектов </w:t>
      </w:r>
      <w:r w:rsidR="0032693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D85D59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которых осуществляется поставка энергетических ресурсов на его территорию.</w:t>
      </w:r>
      <w:proofErr w:type="gramEnd"/>
    </w:p>
    <w:p w:rsidR="0034430D" w:rsidRPr="002F5D37" w:rsidRDefault="0034430D" w:rsidP="001F76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75A19" w:rsidRPr="002F5D37" w:rsidRDefault="00EC60D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5A1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Расследование </w:t>
      </w:r>
      <w:r w:rsidR="00370C0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 </w:t>
      </w:r>
      <w:r w:rsidR="00CE4B62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объектах </w:t>
      </w:r>
      <w:r w:rsidR="00326933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</w:p>
    <w:p w:rsidR="00326933" w:rsidRPr="002F5D37" w:rsidRDefault="00326933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C0F" w:rsidRPr="002F5D37" w:rsidRDefault="00370C0F" w:rsidP="0037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Расследование причин аварий на объектах топливно-энергетического комплекса проводится в порядке, предусмотренном национальным законодательством государства.</w:t>
      </w:r>
    </w:p>
    <w:p w:rsidR="00370C0F" w:rsidRPr="002F5D37" w:rsidRDefault="00370C0F" w:rsidP="0037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аварий в топливно-энергетическом комплексе, подлежащих расследованию, а также порядок расследования причин аварий в топливно-энергетическо</w:t>
      </w:r>
      <w:r w:rsidR="0004365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устанавливается в национальном законодательстве государства.</w:t>
      </w:r>
    </w:p>
    <w:p w:rsidR="00370C0F" w:rsidRPr="002F5D37" w:rsidRDefault="00370C0F" w:rsidP="0037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расследования аварий на объектах топливно-энергетического комплекса, затронувших, территорию нескольких государств, на основании соглашения между правительствами этих государств могут создаваться межгосударственные комиссии.</w:t>
      </w:r>
    </w:p>
    <w:p w:rsidR="00370C0F" w:rsidRPr="002F5D37" w:rsidRDefault="00370C0F" w:rsidP="0037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установленных по результатам расследования причинах и условиях, способствовавших возникновению аварий, в целях предотвращения их в дальнейшем, могут информироваться правительства государств.</w:t>
      </w:r>
    </w:p>
    <w:p w:rsidR="009D4C32" w:rsidRPr="002F5D37" w:rsidRDefault="009D4C32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19" w:rsidRPr="002F5D37" w:rsidRDefault="00EC60D4" w:rsidP="001F76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5A1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сотрудничество</w:t>
      </w:r>
    </w:p>
    <w:p w:rsidR="00CE4B62" w:rsidRPr="002F5D37" w:rsidRDefault="00691CE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76F3C" w:rsidRPr="002F5D37" w:rsidRDefault="00B76F3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усилий и взаимодействия в области обеспечения энергетической безопасности государство</w:t>
      </w:r>
      <w:r w:rsidR="001F766B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сотрудничество в сфере энергетической безопасности с иными государствами и государствами,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являющимися членами </w:t>
      </w:r>
      <w:r w:rsidR="0078599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Договора о коллективной безопасности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63473E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службам</w:t>
      </w:r>
      <w:r w:rsidR="0063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органами</w:t>
      </w:r>
      <w:r w:rsidR="0034430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международными организациями.</w:t>
      </w:r>
      <w:proofErr w:type="gramEnd"/>
    </w:p>
    <w:p w:rsidR="00B76F3C" w:rsidRPr="002F5D37" w:rsidRDefault="00B76F3C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сотрудничества определяется законодательством государства, а также международными договорами.</w:t>
      </w:r>
    </w:p>
    <w:p w:rsidR="00B76F3C" w:rsidRPr="002F5D37" w:rsidRDefault="00691CE1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CB8" w:rsidRPr="002F5D37" w:rsidRDefault="00691CE1" w:rsidP="00764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Участие в ликвидации последствий аварий или актов незаконного вмешательства на объектах </w:t>
      </w:r>
      <w:r w:rsidR="001F766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топливно-энергетическом комплекса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том числе ликвидации экологических последствий таких событий в других </w:t>
      </w:r>
      <w:r w:rsidR="004F1EEE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государствах</w:t>
      </w:r>
    </w:p>
    <w:p w:rsidR="004F1EEE" w:rsidRPr="002F5D37" w:rsidRDefault="004F1EEE" w:rsidP="00F41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97" w:rsidRPr="002F5D37" w:rsidRDefault="00691CE1" w:rsidP="00F41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 </w:t>
      </w:r>
      <w:r w:rsidR="0034430D" w:rsidRPr="006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FE440A" w:rsidRPr="006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6C5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 национальных сил и средств в предотвращении и ликвидации последствий </w:t>
      </w:r>
      <w:r w:rsidR="003A2334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стихийных бедствий,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</w:t>
      </w:r>
      <w:r w:rsidR="000B6C5D" w:rsidRPr="002F5D37">
        <w:rPr>
          <w:rFonts w:ascii="Times New Roman" w:hAnsi="Times New Roman" w:cs="Times New Roman"/>
          <w:sz w:val="28"/>
          <w:szCs w:val="28"/>
        </w:rPr>
        <w:t xml:space="preserve"> на </w:t>
      </w:r>
      <w:r w:rsidR="000B6C5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топливно-энергетическом комплекса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актов незаконного вмешательства </w:t>
      </w:r>
      <w:r w:rsidR="000B6C5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B6C5D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43BF" w:rsidRPr="002F5D37">
        <w:rPr>
          <w:rFonts w:ascii="Times New Roman" w:hAnsi="Times New Roman" w:cs="Times New Roman"/>
          <w:sz w:val="28"/>
          <w:szCs w:val="28"/>
        </w:rPr>
        <w:t xml:space="preserve"> </w:t>
      </w:r>
      <w:r w:rsidR="00D743BF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 комплекса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ликвидации экологических последствий таких событий в других 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государствах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международными </w:t>
      </w:r>
      <w:r w:rsidR="00F411B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просьбе соответствующих 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3497" w:rsidRPr="002F5D37" w:rsidRDefault="00675A19" w:rsidP="0037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C60D4" w:rsidRPr="002F5D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743BF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675A19" w:rsidRPr="002F5D37" w:rsidRDefault="00675A19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A19" w:rsidRPr="002F5D37" w:rsidRDefault="00B94B09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5A1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нарушение законодательства в сфере обеспечения энергетической</w:t>
      </w:r>
      <w:r w:rsidR="00244BF1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</w:p>
    <w:p w:rsidR="0054597B" w:rsidRPr="002F5D37" w:rsidRDefault="0054597B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09" w:rsidRPr="002F5D37" w:rsidRDefault="00B94B09" w:rsidP="001F766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209A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законодательства в сфере обеспечения энергетической безопасности влечет за собой уголовную, административную, гражданско-правовую ответственность в соответствии с национальным законодательством государств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A19" w:rsidRPr="002F5D37" w:rsidRDefault="00B94B09" w:rsidP="001F766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виновных лиц к ответственности за нарушение законодательства в сфере обеспечения энергетической безопасности не освобождает их от возмещения вреда, причиненного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среде,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</w:t>
      </w:r>
      <w:r w:rsidR="00F7077C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потребителям 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энергетических ресурсов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выполнения мероприятий по обеспечению энергетической безопасности.</w:t>
      </w:r>
    </w:p>
    <w:p w:rsidR="00B94B09" w:rsidRPr="002F5D37" w:rsidRDefault="00B94B09" w:rsidP="001F7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19" w:rsidRPr="002F5D37" w:rsidRDefault="00EC60D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64E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57B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5A19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</w:t>
      </w:r>
      <w:r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</w:t>
      </w:r>
      <w:r w:rsidR="001F766B" w:rsidRPr="002F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энергетической безопасности</w:t>
      </w:r>
    </w:p>
    <w:p w:rsidR="00EC60D4" w:rsidRPr="002F5D37" w:rsidRDefault="00EC60D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D4" w:rsidRPr="002F5D37" w:rsidRDefault="00EC60D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Финансирование обеспечения энергетической безопасности осуществляется </w:t>
      </w:r>
      <w:r w:rsidR="00C06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государственных бюджетов </w:t>
      </w:r>
      <w:r w:rsidR="00C06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 заинтересованным ведомствам и министерствам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бюджетов местного уровня, а также за счет собственных средств субъектов </w:t>
      </w:r>
      <w:r w:rsidR="00D743BF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 комплекса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0D4" w:rsidRPr="002F5D37" w:rsidRDefault="00EC60D4" w:rsidP="001F7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финансирования энергетической безопасности субъектами </w:t>
      </w:r>
      <w:r w:rsidR="00D743BF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топливно-энергетическом комплекса 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формироваться целевые фонды в порядке</w:t>
      </w:r>
      <w:r w:rsidR="00764CB8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CC735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743BF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</w:t>
      </w:r>
      <w:r w:rsidR="00CC7353"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государства</w:t>
      </w:r>
      <w:r w:rsidRPr="002F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60D4" w:rsidRPr="002F5D37" w:rsidRDefault="00EC60D4" w:rsidP="001F7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C60D4" w:rsidRPr="002F5D37" w:rsidSect="00BA055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60" w:rsidRDefault="00070160">
      <w:pPr>
        <w:spacing w:after="0" w:line="240" w:lineRule="auto"/>
      </w:pPr>
      <w:r>
        <w:separator/>
      </w:r>
    </w:p>
  </w:endnote>
  <w:endnote w:type="continuationSeparator" w:id="0">
    <w:p w:rsidR="00070160" w:rsidRDefault="0007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1" w:rsidRDefault="00244B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BF1" w:rsidRDefault="00244B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1" w:rsidRDefault="00244BF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1" w:rsidRDefault="00244BF1">
    <w:pPr>
      <w:pStyle w:val="a3"/>
      <w:jc w:val="right"/>
    </w:pPr>
  </w:p>
  <w:p w:rsidR="00244BF1" w:rsidRDefault="00244B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60" w:rsidRDefault="00070160">
      <w:pPr>
        <w:spacing w:after="0" w:line="240" w:lineRule="auto"/>
      </w:pPr>
      <w:r>
        <w:separator/>
      </w:r>
    </w:p>
  </w:footnote>
  <w:footnote w:type="continuationSeparator" w:id="0">
    <w:p w:rsidR="00070160" w:rsidRDefault="0007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50" w:rsidRDefault="00BA0550">
    <w:pPr>
      <w:pStyle w:val="a6"/>
      <w:jc w:val="center"/>
    </w:pPr>
  </w:p>
  <w:p w:rsidR="00BA0550" w:rsidRDefault="00BA0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50" w:rsidRDefault="00BA0550">
    <w:pPr>
      <w:pStyle w:val="a6"/>
      <w:jc w:val="center"/>
    </w:pPr>
  </w:p>
  <w:p w:rsidR="00BA0550" w:rsidRDefault="00BA0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898"/>
    <w:multiLevelType w:val="hybridMultilevel"/>
    <w:tmpl w:val="80EC3BCA"/>
    <w:lvl w:ilvl="0" w:tplc="76A64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719A6"/>
    <w:multiLevelType w:val="hybridMultilevel"/>
    <w:tmpl w:val="49A6C426"/>
    <w:lvl w:ilvl="0" w:tplc="41CEF5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5876ABB"/>
    <w:multiLevelType w:val="hybridMultilevel"/>
    <w:tmpl w:val="A3184012"/>
    <w:lvl w:ilvl="0" w:tplc="EAB0F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04577D"/>
    <w:multiLevelType w:val="hybridMultilevel"/>
    <w:tmpl w:val="DA30E234"/>
    <w:lvl w:ilvl="0" w:tplc="5A723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7A6C2E"/>
    <w:multiLevelType w:val="hybridMultilevel"/>
    <w:tmpl w:val="CD1430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253213"/>
    <w:multiLevelType w:val="hybridMultilevel"/>
    <w:tmpl w:val="34FE7558"/>
    <w:lvl w:ilvl="0" w:tplc="450680F2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3B241F"/>
    <w:multiLevelType w:val="hybridMultilevel"/>
    <w:tmpl w:val="E4481F0A"/>
    <w:lvl w:ilvl="0" w:tplc="80AA7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DF"/>
    <w:rsid w:val="000240E5"/>
    <w:rsid w:val="00035D0A"/>
    <w:rsid w:val="00042F2E"/>
    <w:rsid w:val="0004365E"/>
    <w:rsid w:val="00046742"/>
    <w:rsid w:val="00053F49"/>
    <w:rsid w:val="00057148"/>
    <w:rsid w:val="00062990"/>
    <w:rsid w:val="00070160"/>
    <w:rsid w:val="00094AC6"/>
    <w:rsid w:val="00096B93"/>
    <w:rsid w:val="000973A0"/>
    <w:rsid w:val="000A0332"/>
    <w:rsid w:val="000A2648"/>
    <w:rsid w:val="000A5E10"/>
    <w:rsid w:val="000B6C5D"/>
    <w:rsid w:val="000C43C7"/>
    <w:rsid w:val="000D226A"/>
    <w:rsid w:val="000D5FBA"/>
    <w:rsid w:val="000E48CE"/>
    <w:rsid w:val="000E68A1"/>
    <w:rsid w:val="000F46F0"/>
    <w:rsid w:val="0010349D"/>
    <w:rsid w:val="00104527"/>
    <w:rsid w:val="00105D19"/>
    <w:rsid w:val="00110796"/>
    <w:rsid w:val="00111647"/>
    <w:rsid w:val="00116D34"/>
    <w:rsid w:val="001261D4"/>
    <w:rsid w:val="00126573"/>
    <w:rsid w:val="001326DF"/>
    <w:rsid w:val="001413AB"/>
    <w:rsid w:val="00147C19"/>
    <w:rsid w:val="00150CFD"/>
    <w:rsid w:val="00164C7F"/>
    <w:rsid w:val="00174191"/>
    <w:rsid w:val="0017767E"/>
    <w:rsid w:val="00180923"/>
    <w:rsid w:val="001840EF"/>
    <w:rsid w:val="001964EB"/>
    <w:rsid w:val="001A1B99"/>
    <w:rsid w:val="001B43FD"/>
    <w:rsid w:val="001B6E38"/>
    <w:rsid w:val="001B78F7"/>
    <w:rsid w:val="001C308D"/>
    <w:rsid w:val="001D5021"/>
    <w:rsid w:val="001F35D8"/>
    <w:rsid w:val="001F766B"/>
    <w:rsid w:val="00222ACC"/>
    <w:rsid w:val="00224D6E"/>
    <w:rsid w:val="002268FD"/>
    <w:rsid w:val="002369D1"/>
    <w:rsid w:val="00237D3D"/>
    <w:rsid w:val="00244AD3"/>
    <w:rsid w:val="00244BF1"/>
    <w:rsid w:val="00245CA5"/>
    <w:rsid w:val="002471CE"/>
    <w:rsid w:val="0025344A"/>
    <w:rsid w:val="00253E3A"/>
    <w:rsid w:val="0025464F"/>
    <w:rsid w:val="00256235"/>
    <w:rsid w:val="00260BC2"/>
    <w:rsid w:val="00276722"/>
    <w:rsid w:val="002A30C1"/>
    <w:rsid w:val="002A4588"/>
    <w:rsid w:val="002C2396"/>
    <w:rsid w:val="002C2E0E"/>
    <w:rsid w:val="002D089F"/>
    <w:rsid w:val="002D0BB4"/>
    <w:rsid w:val="002D38E5"/>
    <w:rsid w:val="002D781C"/>
    <w:rsid w:val="002E0722"/>
    <w:rsid w:val="002F5D37"/>
    <w:rsid w:val="00301080"/>
    <w:rsid w:val="0031644D"/>
    <w:rsid w:val="00325046"/>
    <w:rsid w:val="00326933"/>
    <w:rsid w:val="003314E4"/>
    <w:rsid w:val="00332847"/>
    <w:rsid w:val="0034430D"/>
    <w:rsid w:val="00370A50"/>
    <w:rsid w:val="00370C0F"/>
    <w:rsid w:val="00384DCC"/>
    <w:rsid w:val="00391AD1"/>
    <w:rsid w:val="003A0886"/>
    <w:rsid w:val="003A2334"/>
    <w:rsid w:val="003A6E81"/>
    <w:rsid w:val="003B3A01"/>
    <w:rsid w:val="003C7451"/>
    <w:rsid w:val="003D37BD"/>
    <w:rsid w:val="003E0041"/>
    <w:rsid w:val="003F3F33"/>
    <w:rsid w:val="00404BF8"/>
    <w:rsid w:val="004141CC"/>
    <w:rsid w:val="00431299"/>
    <w:rsid w:val="00436A25"/>
    <w:rsid w:val="00437051"/>
    <w:rsid w:val="0044209A"/>
    <w:rsid w:val="00473D72"/>
    <w:rsid w:val="004801E9"/>
    <w:rsid w:val="004846B8"/>
    <w:rsid w:val="0048792C"/>
    <w:rsid w:val="004879D8"/>
    <w:rsid w:val="00492F19"/>
    <w:rsid w:val="004950A7"/>
    <w:rsid w:val="004A59E1"/>
    <w:rsid w:val="004B5977"/>
    <w:rsid w:val="004B75E4"/>
    <w:rsid w:val="004C1FF4"/>
    <w:rsid w:val="004C617F"/>
    <w:rsid w:val="004C7643"/>
    <w:rsid w:val="004D163C"/>
    <w:rsid w:val="004D43C1"/>
    <w:rsid w:val="004E5F0E"/>
    <w:rsid w:val="004F0DE4"/>
    <w:rsid w:val="004F1EEE"/>
    <w:rsid w:val="004F784C"/>
    <w:rsid w:val="005001E5"/>
    <w:rsid w:val="00505E9A"/>
    <w:rsid w:val="00516FC3"/>
    <w:rsid w:val="005177B5"/>
    <w:rsid w:val="00523514"/>
    <w:rsid w:val="0054597B"/>
    <w:rsid w:val="005616F5"/>
    <w:rsid w:val="005654DE"/>
    <w:rsid w:val="005831BB"/>
    <w:rsid w:val="00585FA2"/>
    <w:rsid w:val="005A64B2"/>
    <w:rsid w:val="005D69F4"/>
    <w:rsid w:val="005E5A9E"/>
    <w:rsid w:val="005E74CD"/>
    <w:rsid w:val="005E7FD9"/>
    <w:rsid w:val="005F1BE7"/>
    <w:rsid w:val="005F3394"/>
    <w:rsid w:val="005F365F"/>
    <w:rsid w:val="005F5CA8"/>
    <w:rsid w:val="0062025D"/>
    <w:rsid w:val="00620A6E"/>
    <w:rsid w:val="006237DA"/>
    <w:rsid w:val="0063473E"/>
    <w:rsid w:val="00640061"/>
    <w:rsid w:val="00641C6B"/>
    <w:rsid w:val="006519D3"/>
    <w:rsid w:val="0065593E"/>
    <w:rsid w:val="00671069"/>
    <w:rsid w:val="006738DF"/>
    <w:rsid w:val="00675A19"/>
    <w:rsid w:val="00691CE1"/>
    <w:rsid w:val="00693B36"/>
    <w:rsid w:val="006A39B5"/>
    <w:rsid w:val="006C6814"/>
    <w:rsid w:val="006D0C43"/>
    <w:rsid w:val="006D563C"/>
    <w:rsid w:val="006D604D"/>
    <w:rsid w:val="006D7A59"/>
    <w:rsid w:val="006E2EAA"/>
    <w:rsid w:val="006E6EF6"/>
    <w:rsid w:val="00720D98"/>
    <w:rsid w:val="00727D67"/>
    <w:rsid w:val="00731F33"/>
    <w:rsid w:val="00736430"/>
    <w:rsid w:val="007445B5"/>
    <w:rsid w:val="0075303D"/>
    <w:rsid w:val="007617D7"/>
    <w:rsid w:val="00764CB8"/>
    <w:rsid w:val="00765040"/>
    <w:rsid w:val="00765977"/>
    <w:rsid w:val="00766A4B"/>
    <w:rsid w:val="00771084"/>
    <w:rsid w:val="0078039D"/>
    <w:rsid w:val="00781DB3"/>
    <w:rsid w:val="0078599C"/>
    <w:rsid w:val="007B06B1"/>
    <w:rsid w:val="007B16B1"/>
    <w:rsid w:val="007C25A7"/>
    <w:rsid w:val="007D3F98"/>
    <w:rsid w:val="007F07EA"/>
    <w:rsid w:val="00810A6D"/>
    <w:rsid w:val="00814021"/>
    <w:rsid w:val="00846527"/>
    <w:rsid w:val="00857F81"/>
    <w:rsid w:val="00863A48"/>
    <w:rsid w:val="00880F6B"/>
    <w:rsid w:val="00886A88"/>
    <w:rsid w:val="00895E8E"/>
    <w:rsid w:val="008A00DB"/>
    <w:rsid w:val="008A2C6B"/>
    <w:rsid w:val="008A64B2"/>
    <w:rsid w:val="008A6D02"/>
    <w:rsid w:val="008A7CF8"/>
    <w:rsid w:val="008B635B"/>
    <w:rsid w:val="008C0B40"/>
    <w:rsid w:val="008C2086"/>
    <w:rsid w:val="008D3A49"/>
    <w:rsid w:val="008D3F04"/>
    <w:rsid w:val="008F5CA3"/>
    <w:rsid w:val="00906512"/>
    <w:rsid w:val="009069BB"/>
    <w:rsid w:val="009074FF"/>
    <w:rsid w:val="00913060"/>
    <w:rsid w:val="009256C1"/>
    <w:rsid w:val="009257AD"/>
    <w:rsid w:val="009265A1"/>
    <w:rsid w:val="00932BD1"/>
    <w:rsid w:val="00932E0F"/>
    <w:rsid w:val="00941FF5"/>
    <w:rsid w:val="0094599E"/>
    <w:rsid w:val="00947F0D"/>
    <w:rsid w:val="00954D7C"/>
    <w:rsid w:val="0095658C"/>
    <w:rsid w:val="00957A49"/>
    <w:rsid w:val="00974DDD"/>
    <w:rsid w:val="00993275"/>
    <w:rsid w:val="009A1003"/>
    <w:rsid w:val="009A55DA"/>
    <w:rsid w:val="009C7186"/>
    <w:rsid w:val="009D4C32"/>
    <w:rsid w:val="009D57A7"/>
    <w:rsid w:val="009D6F40"/>
    <w:rsid w:val="009F7271"/>
    <w:rsid w:val="00A0737C"/>
    <w:rsid w:val="00A116C2"/>
    <w:rsid w:val="00A17FE4"/>
    <w:rsid w:val="00A2064B"/>
    <w:rsid w:val="00A2731E"/>
    <w:rsid w:val="00A33AE2"/>
    <w:rsid w:val="00A50055"/>
    <w:rsid w:val="00A50E7B"/>
    <w:rsid w:val="00A5681F"/>
    <w:rsid w:val="00A770F9"/>
    <w:rsid w:val="00A85720"/>
    <w:rsid w:val="00A872F8"/>
    <w:rsid w:val="00A955E5"/>
    <w:rsid w:val="00AA770D"/>
    <w:rsid w:val="00AB486D"/>
    <w:rsid w:val="00AC65FC"/>
    <w:rsid w:val="00AC7579"/>
    <w:rsid w:val="00AD15A3"/>
    <w:rsid w:val="00AD6331"/>
    <w:rsid w:val="00AE19BD"/>
    <w:rsid w:val="00AE68A0"/>
    <w:rsid w:val="00AF7415"/>
    <w:rsid w:val="00B00831"/>
    <w:rsid w:val="00B16934"/>
    <w:rsid w:val="00B21014"/>
    <w:rsid w:val="00B21597"/>
    <w:rsid w:val="00B3615F"/>
    <w:rsid w:val="00B46135"/>
    <w:rsid w:val="00B47BF2"/>
    <w:rsid w:val="00B63F9C"/>
    <w:rsid w:val="00B76F3C"/>
    <w:rsid w:val="00B87344"/>
    <w:rsid w:val="00B87F31"/>
    <w:rsid w:val="00B94A3C"/>
    <w:rsid w:val="00B94B09"/>
    <w:rsid w:val="00BA0550"/>
    <w:rsid w:val="00BD04D8"/>
    <w:rsid w:val="00BE463A"/>
    <w:rsid w:val="00BF57BB"/>
    <w:rsid w:val="00C0696D"/>
    <w:rsid w:val="00C12543"/>
    <w:rsid w:val="00C54CC5"/>
    <w:rsid w:val="00C60A82"/>
    <w:rsid w:val="00C63F9A"/>
    <w:rsid w:val="00C87963"/>
    <w:rsid w:val="00C90CB5"/>
    <w:rsid w:val="00CB1747"/>
    <w:rsid w:val="00CB3CEC"/>
    <w:rsid w:val="00CB779A"/>
    <w:rsid w:val="00CC0045"/>
    <w:rsid w:val="00CC63F9"/>
    <w:rsid w:val="00CC7353"/>
    <w:rsid w:val="00CD0ADA"/>
    <w:rsid w:val="00CE1FC6"/>
    <w:rsid w:val="00CE4B62"/>
    <w:rsid w:val="00D114FB"/>
    <w:rsid w:val="00D404FF"/>
    <w:rsid w:val="00D433EB"/>
    <w:rsid w:val="00D63BA8"/>
    <w:rsid w:val="00D642E2"/>
    <w:rsid w:val="00D707D2"/>
    <w:rsid w:val="00D70DE2"/>
    <w:rsid w:val="00D743BF"/>
    <w:rsid w:val="00D8131B"/>
    <w:rsid w:val="00D8169B"/>
    <w:rsid w:val="00D85D59"/>
    <w:rsid w:val="00DA4133"/>
    <w:rsid w:val="00DB133A"/>
    <w:rsid w:val="00DE4402"/>
    <w:rsid w:val="00DE48D1"/>
    <w:rsid w:val="00DE4BAF"/>
    <w:rsid w:val="00DF2D21"/>
    <w:rsid w:val="00DF3244"/>
    <w:rsid w:val="00DF5F8B"/>
    <w:rsid w:val="00E0304A"/>
    <w:rsid w:val="00E14060"/>
    <w:rsid w:val="00E217B5"/>
    <w:rsid w:val="00E24AAF"/>
    <w:rsid w:val="00E537F8"/>
    <w:rsid w:val="00E57123"/>
    <w:rsid w:val="00E66C18"/>
    <w:rsid w:val="00E921F3"/>
    <w:rsid w:val="00E93E03"/>
    <w:rsid w:val="00E96F9B"/>
    <w:rsid w:val="00EA2413"/>
    <w:rsid w:val="00EB6D1F"/>
    <w:rsid w:val="00EB75EA"/>
    <w:rsid w:val="00EC4D7D"/>
    <w:rsid w:val="00EC60D4"/>
    <w:rsid w:val="00EC62C0"/>
    <w:rsid w:val="00EC713B"/>
    <w:rsid w:val="00ED6A84"/>
    <w:rsid w:val="00EE0612"/>
    <w:rsid w:val="00EE7CC1"/>
    <w:rsid w:val="00EF32A8"/>
    <w:rsid w:val="00EF5F07"/>
    <w:rsid w:val="00F006A4"/>
    <w:rsid w:val="00F20F98"/>
    <w:rsid w:val="00F31590"/>
    <w:rsid w:val="00F347A8"/>
    <w:rsid w:val="00F411B3"/>
    <w:rsid w:val="00F46326"/>
    <w:rsid w:val="00F52459"/>
    <w:rsid w:val="00F603EB"/>
    <w:rsid w:val="00F61BBD"/>
    <w:rsid w:val="00F63112"/>
    <w:rsid w:val="00F6452D"/>
    <w:rsid w:val="00F65BEC"/>
    <w:rsid w:val="00F7077C"/>
    <w:rsid w:val="00F73781"/>
    <w:rsid w:val="00F815A1"/>
    <w:rsid w:val="00FA4CF2"/>
    <w:rsid w:val="00FA7501"/>
    <w:rsid w:val="00FB0B81"/>
    <w:rsid w:val="00FC24FB"/>
    <w:rsid w:val="00FD3441"/>
    <w:rsid w:val="00FD6987"/>
    <w:rsid w:val="00FD76AE"/>
    <w:rsid w:val="00FD7C6E"/>
    <w:rsid w:val="00FE05FF"/>
    <w:rsid w:val="00FE3497"/>
    <w:rsid w:val="00FE440A"/>
    <w:rsid w:val="00FF0C0D"/>
    <w:rsid w:val="00FF3AA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8DF"/>
  </w:style>
  <w:style w:type="character" w:styleId="a5">
    <w:name w:val="page number"/>
    <w:basedOn w:val="a0"/>
    <w:semiHidden/>
    <w:rsid w:val="006738DF"/>
  </w:style>
  <w:style w:type="paragraph" w:styleId="a6">
    <w:name w:val="header"/>
    <w:basedOn w:val="a"/>
    <w:link w:val="a7"/>
    <w:uiPriority w:val="99"/>
    <w:unhideWhenUsed/>
    <w:rsid w:val="00F6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52D"/>
  </w:style>
  <w:style w:type="paragraph" w:styleId="a8">
    <w:name w:val="List Paragraph"/>
    <w:basedOn w:val="a"/>
    <w:uiPriority w:val="34"/>
    <w:qFormat/>
    <w:rsid w:val="00A2064B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17419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9"/>
    <w:rsid w:val="00174191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76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7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E48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8DF"/>
  </w:style>
  <w:style w:type="character" w:styleId="a5">
    <w:name w:val="page number"/>
    <w:basedOn w:val="a0"/>
    <w:semiHidden/>
    <w:rsid w:val="006738DF"/>
  </w:style>
  <w:style w:type="paragraph" w:styleId="a6">
    <w:name w:val="header"/>
    <w:basedOn w:val="a"/>
    <w:link w:val="a7"/>
    <w:uiPriority w:val="99"/>
    <w:unhideWhenUsed/>
    <w:rsid w:val="00F6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52D"/>
  </w:style>
  <w:style w:type="paragraph" w:styleId="a8">
    <w:name w:val="List Paragraph"/>
    <w:basedOn w:val="a"/>
    <w:uiPriority w:val="34"/>
    <w:qFormat/>
    <w:rsid w:val="00A2064B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17419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9"/>
    <w:rsid w:val="00174191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76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7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E48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DC55-A0B7-445C-ADAD-45926D7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Новиков</cp:lastModifiedBy>
  <cp:revision>3</cp:revision>
  <cp:lastPrinted>2017-10-10T10:21:00Z</cp:lastPrinted>
  <dcterms:created xsi:type="dcterms:W3CDTF">2020-01-31T07:41:00Z</dcterms:created>
  <dcterms:modified xsi:type="dcterms:W3CDTF">2020-01-31T07:42:00Z</dcterms:modified>
</cp:coreProperties>
</file>